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A7" w:rsidRDefault="000066A7" w:rsidP="000066A7">
      <w:pPr>
        <w:pStyle w:val="a4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0066A7" w:rsidRDefault="000066A7" w:rsidP="000066A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наркомании и токсикомании в Калманском районе»</w:t>
      </w:r>
    </w:p>
    <w:p w:rsidR="000066A7" w:rsidRDefault="000066A7" w:rsidP="000066A7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66A7" w:rsidRDefault="000066A7" w:rsidP="0000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сокращения распространения наркомании и связанных с ней преступлений и правонарушений.</w:t>
      </w:r>
    </w:p>
    <w:p w:rsidR="000066A7" w:rsidRDefault="000066A7" w:rsidP="0000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заявленной цели необходимо решение следующих задач: </w:t>
      </w:r>
    </w:p>
    <w:p w:rsidR="000066A7" w:rsidRDefault="000066A7" w:rsidP="000066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наркомании и связанных с ней правонарушений; </w:t>
      </w:r>
    </w:p>
    <w:p w:rsidR="000066A7" w:rsidRDefault="000066A7" w:rsidP="000066A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незаконному обороту наркотических средств и психотропных веществ; </w:t>
      </w:r>
    </w:p>
    <w:p w:rsidR="000066A7" w:rsidRDefault="000066A7" w:rsidP="000066A7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и средств лечения, а также медицинской и социально-психологической реабилитации лиц, больных наркоманией</w:t>
      </w:r>
    </w:p>
    <w:p w:rsidR="000066A7" w:rsidRDefault="000066A7" w:rsidP="0000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B0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0066A7" w:rsidRDefault="000066A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работа «горячих линий», «телефонов доверия» для приема информации о фактах употребления и распространения наркотиков;</w:t>
      </w:r>
    </w:p>
    <w:p w:rsidR="000066A7" w:rsidRDefault="000066A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антинаркотические акции и мероприятия;</w:t>
      </w:r>
    </w:p>
    <w:p w:rsidR="000066A7" w:rsidRDefault="000066A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целенаправленная работа с детьми, входящими в группу риска, по профилактике наркомании, оказания психолого-педагогической помощи подросткам и их родителям;</w:t>
      </w:r>
    </w:p>
    <w:p w:rsidR="000066A7" w:rsidRDefault="000066A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оперативно профилактические операции «Мак», «Допинг», «Канал», направленных на уничтожение очагов произрастания конопли, выявление правонарушений в сфере нелегального оборота наркотиков;</w:t>
      </w:r>
    </w:p>
    <w:p w:rsidR="000066A7" w:rsidRDefault="000066A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проведена индивидуальная работа с подростками, употребляющими наркотические и психотропные вещества, и их родителями;</w:t>
      </w:r>
    </w:p>
    <w:p w:rsidR="00B02507" w:rsidRDefault="000066A7" w:rsidP="00B02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 обучающий семинар для педагогов в целях совершенствования ра</w:t>
      </w:r>
      <w:r w:rsidR="00B0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по профилактике наркомании;</w:t>
      </w:r>
    </w:p>
    <w:p w:rsidR="00B02507" w:rsidRDefault="00B02507" w:rsidP="00B02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«Найди дилера»;</w:t>
      </w:r>
    </w:p>
    <w:p w:rsidR="00B02507" w:rsidRDefault="00B02507" w:rsidP="00B02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спортивно-интеллектуальная игра «Спорт вместо наркотиков»</w:t>
      </w:r>
    </w:p>
    <w:p w:rsidR="00B02507" w:rsidRDefault="00B02507" w:rsidP="00006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10 тыс. руб. Фактический объем финансирования из муниципального бюджета составил 10 тыс. руб.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бюджетных средст</w:t>
      </w:r>
      <w:r w:rsidR="00B02507">
        <w:rPr>
          <w:rFonts w:ascii="Times New Roman" w:hAnsi="Times New Roman" w:cs="Times New Roman"/>
          <w:sz w:val="28"/>
          <w:szCs w:val="28"/>
        </w:rPr>
        <w:t>в муниципальной программы в 2022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100 %.</w:t>
      </w:r>
    </w:p>
    <w:p w:rsidR="000066A7" w:rsidRPr="000066A7" w:rsidRDefault="000066A7" w:rsidP="00006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66A7" w:rsidRDefault="000066A7" w:rsidP="00006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«Профилактика наркомании и токсикомании в Калманском районе»</w:t>
      </w:r>
    </w:p>
    <w:p w:rsidR="000066A7" w:rsidRPr="000066A7" w:rsidRDefault="000066A7" w:rsidP="00006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97"/>
        <w:gridCol w:w="1229"/>
        <w:gridCol w:w="934"/>
        <w:gridCol w:w="1128"/>
      </w:tblGrid>
      <w:tr w:rsidR="000066A7" w:rsidTr="00BE0AFB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A7" w:rsidRDefault="000066A7" w:rsidP="0073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="007369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="00FE62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0066A7" w:rsidTr="00BE0AFB">
        <w:trPr>
          <w:trHeight w:val="27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1.Доля подростков и молодежи в возрасте от 11 до 24 лет, вовлеченных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профилактические мероприятия, по отношению к общей численности лиц указанной категории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Pr="00736985" w:rsidRDefault="00736985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A9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7</w:t>
            </w:r>
            <w:r w:rsidRPr="00BD2A9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BD2A92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0066A7" w:rsidTr="00BE0AFB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2.Доля расследованных тяжких и особо тяжких преступлений от количества зарегистрированных преступлений в сфере незаконного оборота наркотиков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Pr="00BD2A92" w:rsidRDefault="00BD2A92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69,2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BD2A92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63,6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91,9</w:t>
            </w:r>
          </w:p>
        </w:tc>
      </w:tr>
      <w:tr w:rsidR="000066A7" w:rsidTr="00BE0AFB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Pr="00BD2A92" w:rsidRDefault="00BD2A92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13,5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0066A7" w:rsidTr="00BE0AFB">
        <w:trPr>
          <w:trHeight w:val="5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потребляющих наркотики лиц, выявленных в рамках медицинских обследований, связанных с призывом в армию, в общем количестве обследованных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0066A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Pr="00736985" w:rsidRDefault="00736985" w:rsidP="00BE0A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A9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2,6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A7" w:rsidRDefault="00D369CB" w:rsidP="00BE0A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</w:tbl>
    <w:p w:rsidR="000066A7" w:rsidRPr="000066A7" w:rsidRDefault="000066A7" w:rsidP="000066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066A7" w:rsidRDefault="000066A7" w:rsidP="00006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0066A7" w:rsidRPr="000066A7" w:rsidRDefault="000066A7" w:rsidP="000066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73698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0066A7" w:rsidRP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066A7" w:rsidTr="00BE0AFB">
        <w:tc>
          <w:tcPr>
            <w:tcW w:w="392" w:type="dxa"/>
            <w:vAlign w:val="bottom"/>
          </w:tcPr>
          <w:p w:rsidR="000066A7" w:rsidRDefault="000066A7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0066A7" w:rsidRDefault="000066A7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066A7" w:rsidRDefault="000066A7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0066A7" w:rsidTr="00BE0AFB">
        <w:tc>
          <w:tcPr>
            <w:tcW w:w="392" w:type="dxa"/>
          </w:tcPr>
          <w:p w:rsidR="000066A7" w:rsidRDefault="000066A7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066A7" w:rsidRDefault="000066A7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066A7" w:rsidRDefault="0005325E" w:rsidP="00BE0AFB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0066A7" w:rsidTr="00BE0AFB">
        <w:tc>
          <w:tcPr>
            <w:tcW w:w="392" w:type="dxa"/>
          </w:tcPr>
          <w:p w:rsidR="000066A7" w:rsidRDefault="000066A7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0066A7" w:rsidRDefault="000066A7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066A7" w:rsidRDefault="00D369CB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066A7" w:rsidTr="00BE0AFB">
        <w:tc>
          <w:tcPr>
            <w:tcW w:w="392" w:type="dxa"/>
          </w:tcPr>
          <w:p w:rsidR="000066A7" w:rsidRDefault="000066A7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0066A7" w:rsidRDefault="000066A7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066A7" w:rsidRDefault="00D369CB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066A7" w:rsidTr="00BE0AFB">
        <w:tc>
          <w:tcPr>
            <w:tcW w:w="8472" w:type="dxa"/>
            <w:gridSpan w:val="2"/>
          </w:tcPr>
          <w:p w:rsidR="000066A7" w:rsidRDefault="000066A7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066A7" w:rsidRDefault="00D369CB" w:rsidP="0005325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</w:t>
            </w:r>
            <w:r w:rsidR="0005325E">
              <w:rPr>
                <w:sz w:val="26"/>
                <w:szCs w:val="26"/>
              </w:rPr>
              <w:t>7</w:t>
            </w:r>
          </w:p>
        </w:tc>
      </w:tr>
    </w:tbl>
    <w:p w:rsidR="000066A7" w:rsidRP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6A7" w:rsidRDefault="000066A7" w:rsidP="0000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D369CB">
        <w:rPr>
          <w:rFonts w:ascii="Times New Roman" w:hAnsi="Times New Roman" w:cs="Times New Roman"/>
          <w:sz w:val="28"/>
          <w:szCs w:val="28"/>
        </w:rPr>
        <w:t>82,</w:t>
      </w:r>
      <w:r w:rsidR="0005325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63010"/>
    <w:multiLevelType w:val="multilevel"/>
    <w:tmpl w:val="5F0630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A7"/>
    <w:rsid w:val="000066A7"/>
    <w:rsid w:val="0005325E"/>
    <w:rsid w:val="00736985"/>
    <w:rsid w:val="009640AF"/>
    <w:rsid w:val="00B02507"/>
    <w:rsid w:val="00BD2A92"/>
    <w:rsid w:val="00D369CB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66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66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66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66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2023-02-10T09:05:00Z</cp:lastPrinted>
  <dcterms:created xsi:type="dcterms:W3CDTF">2023-03-27T08:42:00Z</dcterms:created>
  <dcterms:modified xsi:type="dcterms:W3CDTF">2023-03-27T08:42:00Z</dcterms:modified>
</cp:coreProperties>
</file>