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9" w:rsidRDefault="0065457F">
      <w:pPr>
        <w:pStyle w:val="20"/>
        <w:shd w:val="clear" w:color="auto" w:fill="auto"/>
        <w:spacing w:after="309"/>
        <w:ind w:right="40"/>
      </w:pPr>
      <w:r>
        <w:t>АДМИНИСТРАЦИЯ КАЛМАНСКОГО РАЙОНА АЛТАЙСКОГО КРАЯ</w:t>
      </w:r>
    </w:p>
    <w:p w:rsidR="00D21CC9" w:rsidRDefault="0065457F">
      <w:pPr>
        <w:pStyle w:val="20"/>
        <w:shd w:val="clear" w:color="auto" w:fill="auto"/>
        <w:spacing w:after="714" w:line="240" w:lineRule="exact"/>
        <w:ind w:right="40"/>
      </w:pPr>
      <w:r>
        <w:rPr>
          <w:rStyle w:val="25pt"/>
          <w:b/>
          <w:bCs/>
        </w:rPr>
        <w:t>РАСПОРЯЖЕНИЕ</w:t>
      </w:r>
    </w:p>
    <w:p w:rsidR="00D21CC9" w:rsidRDefault="00460D28">
      <w:pPr>
        <w:pStyle w:val="1"/>
        <w:shd w:val="clear" w:color="auto" w:fill="auto"/>
        <w:tabs>
          <w:tab w:val="right" w:pos="7984"/>
          <w:tab w:val="right" w:pos="9237"/>
        </w:tabs>
        <w:spacing w:before="0" w:after="872" w:line="230" w:lineRule="exact"/>
        <w:ind w:left="40" w:firstLine="0"/>
      </w:pPr>
      <w:r>
        <w:rPr>
          <w:rStyle w:val="95pt0pt"/>
        </w:rPr>
        <w:t>&lt;26</w:t>
      </w:r>
      <w:r w:rsidR="0065457F">
        <w:rPr>
          <w:rStyle w:val="95pt0pt"/>
        </w:rPr>
        <w:t>»</w:t>
      </w:r>
      <w:r w:rsidR="0065457F">
        <w:t xml:space="preserve"> марта 2018 года № </w:t>
      </w:r>
      <w:r w:rsidRPr="00460D28">
        <w:rPr>
          <w:rStyle w:val="95pt0pt"/>
          <w:sz w:val="22"/>
          <w:szCs w:val="22"/>
          <w:vertAlign w:val="superscript"/>
        </w:rPr>
        <w:t>94</w:t>
      </w:r>
      <w:r w:rsidR="0065457F">
        <w:tab/>
        <w:t>с.</w:t>
      </w:r>
      <w:r w:rsidR="0065457F">
        <w:tab/>
        <w:t>Калманка</w:t>
      </w:r>
    </w:p>
    <w:p w:rsidR="00D21CC9" w:rsidRDefault="0065457F">
      <w:pPr>
        <w:pStyle w:val="1"/>
        <w:shd w:val="clear" w:color="auto" w:fill="auto"/>
        <w:spacing w:before="0" w:after="310" w:line="317" w:lineRule="exact"/>
        <w:ind w:left="40" w:right="60" w:firstLine="460"/>
      </w:pPr>
      <w:r>
        <w:t xml:space="preserve">В соответствии с постановлением Правительства Алтайского края №99 от 24.03.2018года «О введении режима повышенной готовности для всех органов управления и </w:t>
      </w:r>
      <w:r>
        <w:t xml:space="preserve">сил Алтайской территориальной подсистемы единой государственной системы предупреждения и ликвидации чрезвычайных ситуаций», а также в связи со сложными погодными условиями в Алтайском крае и </w:t>
      </w:r>
      <w:proofErr w:type="spellStart"/>
      <w:r>
        <w:t>Калманском</w:t>
      </w:r>
      <w:proofErr w:type="spellEnd"/>
      <w:r>
        <w:t xml:space="preserve"> районе, объявленном штормовом предупреждении №6: «В Ал</w:t>
      </w:r>
      <w:r>
        <w:t>тайском крае сутки 26 марта ожидается усиление ветра до 17-22 м/с, местами порывы 25-30 м/с, осадки в виде дождя, переходящего в мокрый снег, в предгорьях сильные осадки, местами гололёдные явления, метель, на дорогах сильная гололедица».</w:t>
      </w:r>
    </w:p>
    <w:p w:rsidR="00D21CC9" w:rsidRDefault="0065457F">
      <w:pPr>
        <w:pStyle w:val="1"/>
        <w:shd w:val="clear" w:color="auto" w:fill="auto"/>
        <w:spacing w:before="0" w:after="253" w:line="230" w:lineRule="exact"/>
        <w:ind w:left="40" w:firstLine="0"/>
      </w:pPr>
      <w:r>
        <w:t>ПРОГНОЗ ЧС:</w:t>
      </w:r>
    </w:p>
    <w:p w:rsidR="00D21CC9" w:rsidRDefault="0065457F">
      <w:pPr>
        <w:pStyle w:val="1"/>
        <w:shd w:val="clear" w:color="auto" w:fill="auto"/>
        <w:spacing w:before="0" w:after="0" w:line="317" w:lineRule="exact"/>
        <w:ind w:left="40" w:right="60" w:firstLine="460"/>
      </w:pPr>
      <w:r>
        <w:t>Дальн</w:t>
      </w:r>
      <w:r>
        <w:t>ейшее развитие событий может привести к возникновению чрезвычайных ситуаций на территории района.</w:t>
      </w:r>
    </w:p>
    <w:p w:rsidR="00D21CC9" w:rsidRDefault="0065457F">
      <w:pPr>
        <w:pStyle w:val="1"/>
        <w:shd w:val="clear" w:color="auto" w:fill="auto"/>
        <w:spacing w:before="0" w:after="0" w:line="317" w:lineRule="exact"/>
        <w:ind w:left="40" w:right="60" w:firstLine="320"/>
      </w:pPr>
      <w:r>
        <w:t>В целях готовности органов управления, сил и средств районного звена Алтайской территориальной подсистемы РСЧС Калманского района к действиям по обеспечению ж</w:t>
      </w:r>
      <w:r>
        <w:t>изнедеятельности населения в условиях ЧС мирного времени:</w:t>
      </w:r>
    </w:p>
    <w:p w:rsidR="00D21CC9" w:rsidRDefault="0065457F">
      <w:pPr>
        <w:pStyle w:val="1"/>
        <w:numPr>
          <w:ilvl w:val="0"/>
          <w:numId w:val="1"/>
        </w:numPr>
        <w:shd w:val="clear" w:color="auto" w:fill="auto"/>
        <w:spacing w:before="0" w:after="0" w:line="307" w:lineRule="exact"/>
        <w:ind w:left="40" w:right="60" w:firstLine="460"/>
      </w:pPr>
      <w:r>
        <w:t xml:space="preserve"> Перевести органы местного самоуправления в режим «повышенной готовности»</w:t>
      </w:r>
    </w:p>
    <w:p w:rsidR="00D21CC9" w:rsidRDefault="0065457F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left="680"/>
      </w:pPr>
      <w:r>
        <w:t xml:space="preserve"> Проверить и привести в готовность систему связи и оповещения.</w:t>
      </w:r>
    </w:p>
    <w:p w:rsidR="00D21CC9" w:rsidRDefault="0065457F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left="40" w:right="60" w:firstLine="320"/>
      </w:pPr>
      <w:r>
        <w:t xml:space="preserve"> Рекомендовать главам сельских поселений, руководителям предприятий и организаций:</w:t>
      </w:r>
    </w:p>
    <w:p w:rsidR="00D21CC9" w:rsidRDefault="0065457F">
      <w:pPr>
        <w:pStyle w:val="1"/>
        <w:numPr>
          <w:ilvl w:val="0"/>
          <w:numId w:val="2"/>
        </w:numPr>
        <w:shd w:val="clear" w:color="auto" w:fill="auto"/>
        <w:spacing w:before="0" w:after="0" w:line="230" w:lineRule="exact"/>
        <w:ind w:left="680"/>
      </w:pPr>
      <w:r>
        <w:t xml:space="preserve"> оповестить население сельских поселений;</w:t>
      </w:r>
    </w:p>
    <w:p w:rsidR="00D21CC9" w:rsidRDefault="0065457F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680" w:right="60"/>
      </w:pPr>
      <w:r>
        <w:t xml:space="preserve"> проверить готовность сил и средств аварийных служб, к выполнению задач по предназначению, мобилизовать транспортные средства и тех</w:t>
      </w:r>
      <w:r>
        <w:t>нику для расчистки от снега, а при его таянии отведения талых вод;</w:t>
      </w:r>
    </w:p>
    <w:p w:rsidR="00D21CC9" w:rsidRDefault="0065457F">
      <w:pPr>
        <w:pStyle w:val="1"/>
        <w:numPr>
          <w:ilvl w:val="0"/>
          <w:numId w:val="2"/>
        </w:numPr>
        <w:shd w:val="clear" w:color="auto" w:fill="auto"/>
        <w:spacing w:before="0" w:after="68" w:line="230" w:lineRule="exact"/>
        <w:ind w:left="680"/>
      </w:pPr>
      <w:r>
        <w:t xml:space="preserve"> организовать систему связи и оповещения;</w:t>
      </w:r>
    </w:p>
    <w:p w:rsidR="00D21CC9" w:rsidRDefault="0065457F">
      <w:pPr>
        <w:pStyle w:val="1"/>
        <w:numPr>
          <w:ilvl w:val="0"/>
          <w:numId w:val="2"/>
        </w:numPr>
        <w:shd w:val="clear" w:color="auto" w:fill="auto"/>
        <w:spacing w:before="0" w:after="5" w:line="230" w:lineRule="exact"/>
        <w:ind w:left="680"/>
      </w:pPr>
      <w:r>
        <w:t xml:space="preserve"> уточнить планы эвакуации населения, проверить готовность ПВР;</w:t>
      </w:r>
    </w:p>
    <w:p w:rsidR="00460D28" w:rsidRDefault="0065457F" w:rsidP="00460D28">
      <w:pPr>
        <w:pStyle w:val="1"/>
        <w:numPr>
          <w:ilvl w:val="0"/>
          <w:numId w:val="3"/>
        </w:numPr>
        <w:shd w:val="clear" w:color="auto" w:fill="auto"/>
        <w:tabs>
          <w:tab w:val="left" w:pos="840"/>
          <w:tab w:val="center" w:pos="6671"/>
          <w:tab w:val="right" w:pos="9455"/>
        </w:tabs>
        <w:spacing w:before="0" w:after="0" w:line="326" w:lineRule="exact"/>
        <w:ind w:left="760" w:hanging="360"/>
      </w:pPr>
      <w:r>
        <w:t xml:space="preserve"> проверить готовность к работе резервных источников электропитания; создать мобильные группы для определения мест расчистки от снега, в т.ч. места забора воды пожарной техникой и отведения талых </w:t>
      </w:r>
      <w:proofErr w:type="spellStart"/>
      <w:r>
        <w:t>вод.В</w:t>
      </w:r>
      <w:proofErr w:type="spellEnd"/>
      <w:r>
        <w:t xml:space="preserve"> состав групп должны войти главы сельских поселений и ру</w:t>
      </w:r>
      <w:r>
        <w:t>ководители организаций с кем заключен договор на очистку дорог;</w:t>
      </w:r>
      <w:r w:rsidR="00460D28" w:rsidRPr="00460D28">
        <w:t xml:space="preserve"> </w:t>
      </w:r>
      <w:r w:rsidR="00460D28">
        <w:rPr>
          <w:sz w:val="24"/>
          <w:szCs w:val="24"/>
        </w:rPr>
        <w:t>уточнить наличие материальных и</w:t>
      </w:r>
      <w:r w:rsidR="00460D28">
        <w:rPr>
          <w:sz w:val="24"/>
          <w:szCs w:val="24"/>
        </w:rPr>
        <w:tab/>
        <w:t>финансовых</w:t>
      </w:r>
      <w:r w:rsidR="00460D28">
        <w:rPr>
          <w:sz w:val="24"/>
          <w:szCs w:val="24"/>
        </w:rPr>
        <w:tab/>
        <w:t xml:space="preserve">средств, для </w:t>
      </w:r>
      <w:r w:rsidR="00460D28" w:rsidRPr="00460D28">
        <w:rPr>
          <w:sz w:val="24"/>
          <w:szCs w:val="24"/>
        </w:rPr>
        <w:t>ликвидации последствий возможных ЧС;</w:t>
      </w:r>
    </w:p>
    <w:p w:rsidR="00460D28" w:rsidRDefault="00460D28" w:rsidP="00460D28">
      <w:pPr>
        <w:pStyle w:val="1"/>
        <w:numPr>
          <w:ilvl w:val="0"/>
          <w:numId w:val="3"/>
        </w:numPr>
        <w:shd w:val="clear" w:color="auto" w:fill="auto"/>
        <w:spacing w:before="0" w:after="0" w:line="326" w:lineRule="exact"/>
        <w:ind w:left="760" w:right="40" w:hanging="360"/>
      </w:pPr>
      <w:r>
        <w:rPr>
          <w:sz w:val="24"/>
          <w:szCs w:val="24"/>
        </w:rPr>
        <w:t xml:space="preserve"> уточнить информацию о наличии запасов медикаментов и средств оказания медицинской помощи в медицинских учреждениях;</w:t>
      </w:r>
    </w:p>
    <w:p w:rsidR="00460D28" w:rsidRDefault="00460D28" w:rsidP="00460D28">
      <w:pPr>
        <w:pStyle w:val="1"/>
        <w:numPr>
          <w:ilvl w:val="0"/>
          <w:numId w:val="3"/>
        </w:numPr>
        <w:shd w:val="clear" w:color="auto" w:fill="auto"/>
        <w:tabs>
          <w:tab w:val="left" w:pos="840"/>
          <w:tab w:val="center" w:pos="6671"/>
          <w:tab w:val="center" w:pos="7629"/>
        </w:tabs>
        <w:spacing w:before="0" w:after="0" w:line="326" w:lineRule="exact"/>
        <w:ind w:left="760" w:hanging="360"/>
      </w:pPr>
      <w:r>
        <w:rPr>
          <w:sz w:val="24"/>
          <w:szCs w:val="24"/>
        </w:rPr>
        <w:t>провести инструктаж руководящего состава и</w:t>
      </w:r>
      <w:r>
        <w:rPr>
          <w:sz w:val="24"/>
          <w:szCs w:val="24"/>
        </w:rPr>
        <w:tab/>
        <w:t xml:space="preserve"> лиц дежурно</w:t>
      </w:r>
      <w:r>
        <w:rPr>
          <w:sz w:val="24"/>
          <w:szCs w:val="24"/>
        </w:rPr>
        <w:softHyphen/>
      </w:r>
      <w:r>
        <w:t>-</w:t>
      </w:r>
      <w:r w:rsidRPr="00460D28">
        <w:rPr>
          <w:sz w:val="24"/>
          <w:szCs w:val="24"/>
        </w:rPr>
        <w:t>диспетчерских служб по действиям в случае угрозы возникновения чрезвычайных ситуаций;</w:t>
      </w:r>
    </w:p>
    <w:p w:rsidR="00460D28" w:rsidRDefault="00460D28" w:rsidP="00460D28">
      <w:pPr>
        <w:pStyle w:val="1"/>
        <w:numPr>
          <w:ilvl w:val="0"/>
          <w:numId w:val="3"/>
        </w:numPr>
        <w:shd w:val="clear" w:color="auto" w:fill="auto"/>
        <w:spacing w:before="0" w:after="0" w:line="326" w:lineRule="exact"/>
        <w:ind w:left="760" w:right="40" w:hanging="360"/>
      </w:pPr>
      <w:r>
        <w:rPr>
          <w:sz w:val="24"/>
          <w:szCs w:val="24"/>
        </w:rPr>
        <w:t xml:space="preserve"> минимизировать проведение спортивных и других культурно-массовых мероприятий;</w:t>
      </w:r>
    </w:p>
    <w:p w:rsidR="00460D28" w:rsidRDefault="00460D28" w:rsidP="00460D28">
      <w:pPr>
        <w:pStyle w:val="1"/>
        <w:numPr>
          <w:ilvl w:val="0"/>
          <w:numId w:val="3"/>
        </w:numPr>
        <w:shd w:val="clear" w:color="auto" w:fill="auto"/>
        <w:tabs>
          <w:tab w:val="left" w:pos="840"/>
          <w:tab w:val="left" w:pos="7940"/>
          <w:tab w:val="right" w:pos="9455"/>
        </w:tabs>
        <w:spacing w:before="0" w:after="0" w:line="322" w:lineRule="exact"/>
        <w:ind w:left="760" w:hanging="360"/>
      </w:pPr>
      <w:r>
        <w:rPr>
          <w:sz w:val="24"/>
          <w:szCs w:val="24"/>
        </w:rPr>
        <w:lastRenderedPageBreak/>
        <w:t>во взаимодействии с директорами образовательных организаций</w:t>
      </w:r>
      <w:r>
        <w:t xml:space="preserve"> </w:t>
      </w:r>
      <w:r w:rsidRPr="00460D28">
        <w:rPr>
          <w:sz w:val="24"/>
          <w:szCs w:val="24"/>
        </w:rPr>
        <w:t>провести разъяснительную работу среди учащихся по безопасности людей на водных объектах;</w:t>
      </w:r>
    </w:p>
    <w:p w:rsidR="00460D28" w:rsidRDefault="00460D28" w:rsidP="00460D28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60" w:right="40" w:hanging="360"/>
      </w:pPr>
      <w:r>
        <w:rPr>
          <w:sz w:val="24"/>
          <w:szCs w:val="24"/>
        </w:rPr>
        <w:t xml:space="preserve"> организовать работу с населением по самостоятельному принятию мер по очистке от снега и отведения талых вод от своих усадеб;</w:t>
      </w:r>
    </w:p>
    <w:p w:rsidR="00460D28" w:rsidRDefault="00460D28" w:rsidP="00460D28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60" w:right="40" w:hanging="360"/>
      </w:pPr>
      <w:r>
        <w:rPr>
          <w:sz w:val="24"/>
          <w:szCs w:val="24"/>
        </w:rPr>
        <w:t xml:space="preserve"> провести разъяснительную работу среди населения и руководителей организаций по очистке кровель от снега;</w:t>
      </w:r>
    </w:p>
    <w:p w:rsidR="00460D28" w:rsidRDefault="00460D28" w:rsidP="00460D28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60" w:right="40" w:hanging="360"/>
      </w:pPr>
      <w:r>
        <w:rPr>
          <w:sz w:val="24"/>
          <w:szCs w:val="24"/>
        </w:rPr>
        <w:t xml:space="preserve"> находится постоянно на связи и каждые три часа обо всех возникших предпосылках ЧС немедленно информировать ЕДДС района (тел: 01, 2- 01,22-0-01,22-6-72).</w:t>
      </w:r>
    </w:p>
    <w:p w:rsidR="00460D28" w:rsidRDefault="00460D28" w:rsidP="00460D28">
      <w:pPr>
        <w:pStyle w:val="1"/>
        <w:numPr>
          <w:ilvl w:val="0"/>
          <w:numId w:val="4"/>
        </w:numPr>
        <w:shd w:val="clear" w:color="auto" w:fill="auto"/>
        <w:spacing w:before="0" w:after="0" w:line="322" w:lineRule="exact"/>
        <w:ind w:right="40" w:firstLine="400"/>
        <w:jc w:val="left"/>
      </w:pPr>
      <w:r>
        <w:rPr>
          <w:sz w:val="24"/>
          <w:szCs w:val="24"/>
        </w:rPr>
        <w:t xml:space="preserve"> Проверить готовность служб жизнеобеспечения населения к действиям в соответствии с прогнозируемой обстановкой.</w:t>
      </w:r>
    </w:p>
    <w:p w:rsidR="00460D28" w:rsidRDefault="00460D28" w:rsidP="00460D28">
      <w:pPr>
        <w:pStyle w:val="1"/>
        <w:numPr>
          <w:ilvl w:val="0"/>
          <w:numId w:val="4"/>
        </w:numPr>
        <w:shd w:val="clear" w:color="auto" w:fill="auto"/>
        <w:spacing w:before="0" w:after="0" w:line="322" w:lineRule="exact"/>
        <w:ind w:left="760" w:hanging="360"/>
      </w:pPr>
      <w:r>
        <w:rPr>
          <w:sz w:val="24"/>
          <w:szCs w:val="24"/>
        </w:rPr>
        <w:t xml:space="preserve"> Контроль за исполнением данного распоряжения оставляю за собой.</w:t>
      </w:r>
    </w:p>
    <w:p w:rsidR="00460D28" w:rsidRDefault="00460D28" w:rsidP="00460D28">
      <w:pPr>
        <w:framePr w:w="1997" w:h="1512" w:hSpace="1790" w:wrap="notBeside" w:vAnchor="text" w:hAnchor="text" w:x="5699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70000" cy="965200"/>
            <wp:effectExtent l="19050" t="0" r="6350" b="0"/>
            <wp:docPr id="1" name="Рисунок 1" descr="C:\Users\EE57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57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28" w:rsidRDefault="00460D28" w:rsidP="00460D28">
      <w:pPr>
        <w:pStyle w:val="a6"/>
        <w:framePr w:w="1310" w:h="254" w:hSpace="1790" w:wrap="notBeside" w:vAnchor="text" w:hAnchor="text" w:x="8022" w:y="1076"/>
        <w:shd w:val="clear" w:color="auto" w:fill="auto"/>
        <w:spacing w:line="240" w:lineRule="exact"/>
      </w:pPr>
      <w:r>
        <w:rPr>
          <w:color w:val="000000"/>
        </w:rPr>
        <w:t xml:space="preserve">С.Ф. </w:t>
      </w:r>
      <w:proofErr w:type="spellStart"/>
      <w:r>
        <w:rPr>
          <w:color w:val="000000"/>
        </w:rPr>
        <w:t>Бунет</w:t>
      </w:r>
      <w:proofErr w:type="spellEnd"/>
    </w:p>
    <w:p w:rsidR="00460D28" w:rsidRDefault="00460D28" w:rsidP="00460D28">
      <w:pPr>
        <w:rPr>
          <w:sz w:val="2"/>
          <w:szCs w:val="2"/>
        </w:rPr>
      </w:pPr>
    </w:p>
    <w:p w:rsidR="00460D28" w:rsidRDefault="00460D28" w:rsidP="00460D28">
      <w:pPr>
        <w:rPr>
          <w:sz w:val="2"/>
          <w:szCs w:val="2"/>
        </w:rPr>
      </w:pPr>
    </w:p>
    <w:p w:rsidR="00D21CC9" w:rsidRDefault="00D21CC9">
      <w:pPr>
        <w:pStyle w:val="1"/>
        <w:numPr>
          <w:ilvl w:val="0"/>
          <w:numId w:val="2"/>
        </w:numPr>
        <w:shd w:val="clear" w:color="auto" w:fill="auto"/>
        <w:spacing w:before="0" w:after="0" w:line="326" w:lineRule="exact"/>
        <w:ind w:left="680" w:right="60"/>
        <w:jc w:val="left"/>
      </w:pPr>
    </w:p>
    <w:sectPr w:rsidR="00D21CC9" w:rsidSect="00D21CC9">
      <w:type w:val="continuous"/>
      <w:pgSz w:w="11909" w:h="16838"/>
      <w:pgMar w:top="812" w:right="1217" w:bottom="812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7F" w:rsidRDefault="0065457F" w:rsidP="00D21CC9">
      <w:r>
        <w:separator/>
      </w:r>
    </w:p>
  </w:endnote>
  <w:endnote w:type="continuationSeparator" w:id="0">
    <w:p w:rsidR="0065457F" w:rsidRDefault="0065457F" w:rsidP="00D2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7F" w:rsidRDefault="0065457F"/>
  </w:footnote>
  <w:footnote w:type="continuationSeparator" w:id="0">
    <w:p w:rsidR="0065457F" w:rsidRDefault="006545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74B"/>
    <w:multiLevelType w:val="multilevel"/>
    <w:tmpl w:val="61FA4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45629"/>
    <w:multiLevelType w:val="multilevel"/>
    <w:tmpl w:val="42787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EF65FB"/>
    <w:multiLevelType w:val="multilevel"/>
    <w:tmpl w:val="49A6B1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97D7A"/>
    <w:multiLevelType w:val="multilevel"/>
    <w:tmpl w:val="204C4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1CC9"/>
    <w:rsid w:val="00460D28"/>
    <w:rsid w:val="0065457F"/>
    <w:rsid w:val="00D2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C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C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1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5pt">
    <w:name w:val="Основной текст (2) + Интервал 5 pt"/>
    <w:basedOn w:val="2"/>
    <w:rsid w:val="00D21CC9"/>
    <w:rPr>
      <w:color w:val="000000"/>
      <w:spacing w:val="1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21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95pt0pt">
    <w:name w:val="Основной текст + 9;5 pt;Курсив;Интервал 0 pt"/>
    <w:basedOn w:val="a4"/>
    <w:rsid w:val="00D21CC9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CC9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">
    <w:name w:val="Основной текст1"/>
    <w:basedOn w:val="a"/>
    <w:link w:val="a4"/>
    <w:rsid w:val="00D21CC9"/>
    <w:pPr>
      <w:shd w:val="clear" w:color="auto" w:fill="FFFFFF"/>
      <w:spacing w:before="720" w:after="960" w:line="0" w:lineRule="atLeast"/>
      <w:ind w:hanging="32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a5">
    <w:name w:val="Подпись к картинке_"/>
    <w:basedOn w:val="a0"/>
    <w:link w:val="a6"/>
    <w:rsid w:val="00460D2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460D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460D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D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2018-03-26T09:26:00Z</dcterms:created>
  <dcterms:modified xsi:type="dcterms:W3CDTF">2018-03-26T09:31:00Z</dcterms:modified>
</cp:coreProperties>
</file>