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2FF" w:rsidRDefault="001622FF" w:rsidP="001622F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 КАЛМАНСКОГО РАЙОНА</w:t>
      </w:r>
    </w:p>
    <w:p w:rsidR="001622FF" w:rsidRDefault="001622FF" w:rsidP="001622FF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АЛТАЙСКОГО КРАЯ</w:t>
      </w:r>
    </w:p>
    <w:p w:rsidR="001622FF" w:rsidRDefault="001622FF" w:rsidP="00162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22FF" w:rsidRDefault="001622FF" w:rsidP="001622FF">
      <w:pPr>
        <w:spacing w:after="0" w:line="240" w:lineRule="auto"/>
        <w:jc w:val="center"/>
        <w:rPr>
          <w:rFonts w:ascii="Times New Roman" w:hAnsi="Times New Roman"/>
          <w:b/>
          <w:spacing w:val="84"/>
          <w:sz w:val="28"/>
          <w:szCs w:val="28"/>
        </w:rPr>
      </w:pPr>
      <w:r>
        <w:rPr>
          <w:rFonts w:ascii="Times New Roman" w:hAnsi="Times New Roman"/>
          <w:b/>
          <w:spacing w:val="84"/>
          <w:sz w:val="28"/>
          <w:szCs w:val="28"/>
        </w:rPr>
        <w:t>ПОСТАНОВЛЕНИЕ</w:t>
      </w:r>
    </w:p>
    <w:p w:rsidR="001622FF" w:rsidRDefault="001622FF" w:rsidP="001622FF">
      <w:pPr>
        <w:spacing w:after="0" w:line="240" w:lineRule="auto"/>
        <w:jc w:val="center"/>
        <w:rPr>
          <w:rFonts w:ascii="Times New Roman" w:hAnsi="Times New Roman"/>
          <w:b/>
          <w:spacing w:val="84"/>
          <w:sz w:val="28"/>
          <w:szCs w:val="28"/>
        </w:rPr>
      </w:pPr>
    </w:p>
    <w:p w:rsidR="001622FF" w:rsidRDefault="001622FF" w:rsidP="001622FF">
      <w:pPr>
        <w:spacing w:after="0" w:line="240" w:lineRule="auto"/>
        <w:jc w:val="center"/>
        <w:rPr>
          <w:rFonts w:ascii="Times New Roman" w:hAnsi="Times New Roman"/>
          <w:spacing w:val="84"/>
          <w:sz w:val="28"/>
          <w:szCs w:val="28"/>
        </w:rPr>
      </w:pPr>
    </w:p>
    <w:p w:rsidR="001622FF" w:rsidRDefault="001D6318" w:rsidP="00162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февраля 2022 г. </w:t>
      </w:r>
      <w:r w:rsidR="001622FF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80</w:t>
      </w:r>
      <w:r w:rsidR="001622F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1622FF">
        <w:rPr>
          <w:rFonts w:ascii="Times New Roman" w:hAnsi="Times New Roman"/>
          <w:sz w:val="24"/>
          <w:szCs w:val="24"/>
        </w:rPr>
        <w:t>с. Калманка</w:t>
      </w:r>
      <w:r w:rsidR="001622F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21"/>
        <w:tblW w:w="4219" w:type="dxa"/>
        <w:tblLook w:val="01E0"/>
      </w:tblPr>
      <w:tblGrid>
        <w:gridCol w:w="4219"/>
      </w:tblGrid>
      <w:tr w:rsidR="001622FF" w:rsidTr="001622FF">
        <w:tc>
          <w:tcPr>
            <w:tcW w:w="4219" w:type="dxa"/>
            <w:hideMark/>
          </w:tcPr>
          <w:p w:rsidR="001622FF" w:rsidRDefault="001622F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Калманского района № 735 от 31 декабря 2019 года «Об утверждении муниципальной программы «Молодежь» на 2020-2024 годы»</w:t>
            </w:r>
          </w:p>
        </w:tc>
      </w:tr>
    </w:tbl>
    <w:p w:rsidR="001622FF" w:rsidRDefault="001622FF" w:rsidP="00162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22FF" w:rsidRDefault="001622FF" w:rsidP="00162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22FF" w:rsidRDefault="001622FF" w:rsidP="0016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2FF" w:rsidRDefault="001622FF" w:rsidP="0016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2FF" w:rsidRDefault="001622FF" w:rsidP="0016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2FF" w:rsidRDefault="001622FF" w:rsidP="0016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22FF" w:rsidRDefault="001622FF" w:rsidP="001622F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YANDEX_31"/>
      <w:bookmarkEnd w:id="0"/>
    </w:p>
    <w:p w:rsidR="001622FF" w:rsidRDefault="001622FF" w:rsidP="001622F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622FF" w:rsidRDefault="001622FF" w:rsidP="00162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необходимостью приведения муниципальной программы в соответствие с решением районного Собрания депутатов Калманского района Алтайского края от 17.12.2021 года № 77 «О районном бюджете на 2022 год и на плановый период 2023 и 2024 годов», п о с т а н о в л я ю:</w:t>
      </w:r>
    </w:p>
    <w:p w:rsidR="001622FF" w:rsidRDefault="001622FF" w:rsidP="001622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постановление администрации Калманского района № 735 от 31 декабря 2019 года «Об утверждении муниципальной программы «Молодежь» на 2020-2024 годы»:</w:t>
      </w:r>
    </w:p>
    <w:p w:rsidR="001622FF" w:rsidRDefault="001622FF" w:rsidP="001622FF">
      <w:pPr>
        <w:spacing w:after="0" w:line="240" w:lineRule="auto"/>
        <w:ind w:left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 постановлении администрации Калманского района № 735 от 31 декабря 2019 года «Об утверждении муниципальной программы «Молодежь» на 2020-2024 годы»: по всему тексту в наименовании исключить слова на «2020-2024 годы».</w:t>
      </w:r>
    </w:p>
    <w:p w:rsidR="001622FF" w:rsidRDefault="001622FF" w:rsidP="001622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Калманского района в сети Интернет.</w:t>
      </w:r>
    </w:p>
    <w:p w:rsidR="001622FF" w:rsidRDefault="001622FF" w:rsidP="001622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 возложить на заместителя главы администрации района Чернолуцкую О. В.</w:t>
      </w:r>
    </w:p>
    <w:p w:rsidR="001622FF" w:rsidRDefault="001622FF" w:rsidP="001622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1622FF" w:rsidRDefault="001622FF" w:rsidP="001622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2FF" w:rsidRDefault="001622FF" w:rsidP="001622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Калманского района                                                                   С. Ф. Бунет</w:t>
      </w:r>
    </w:p>
    <w:p w:rsidR="001622FF" w:rsidRDefault="001622FF" w:rsidP="001622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7646" w:rsidRDefault="003C7646"/>
    <w:sectPr w:rsidR="003C7646" w:rsidSect="003C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B0C8B"/>
    <w:multiLevelType w:val="hybridMultilevel"/>
    <w:tmpl w:val="B808AD7A"/>
    <w:lvl w:ilvl="0" w:tplc="56542B70">
      <w:start w:val="1"/>
      <w:numFmt w:val="decimal"/>
      <w:lvlText w:val="%1."/>
      <w:lvlJc w:val="left"/>
      <w:pPr>
        <w:ind w:left="51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22FF"/>
    <w:rsid w:val="001622FF"/>
    <w:rsid w:val="001D6318"/>
    <w:rsid w:val="00250DD5"/>
    <w:rsid w:val="003C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>Krokoz™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Прилуков Валентин</dc:creator>
  <cp:keywords/>
  <dc:description/>
  <cp:lastModifiedBy>Михайлова Наталья</cp:lastModifiedBy>
  <cp:revision>3</cp:revision>
  <dcterms:created xsi:type="dcterms:W3CDTF">2022-02-08T08:59:00Z</dcterms:created>
  <dcterms:modified xsi:type="dcterms:W3CDTF">2022-02-21T02:03:00Z</dcterms:modified>
</cp:coreProperties>
</file>