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8E60EC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555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9B11B5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E4CFF" w:rsidRPr="008E4CFF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>кциона</w:t>
      </w:r>
      <w:r w:rsid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E4CFF" w:rsidRPr="008E4CFF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F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Провести аукцион в электронной форме, открытый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</w:t>
      </w:r>
      <w:proofErr w:type="gramEnd"/>
      <w:r w:rsidR="009B11B5" w:rsidRPr="009B11B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B11B5">
        <w:rPr>
          <w:rFonts w:ascii="Times New Roman" w:hAnsi="Times New Roman" w:cs="Times New Roman"/>
          <w:sz w:val="28"/>
          <w:szCs w:val="28"/>
        </w:rPr>
        <w:t>их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9B11B5">
        <w:rPr>
          <w:rFonts w:ascii="Times New Roman" w:hAnsi="Times New Roman" w:cs="Times New Roman"/>
          <w:sz w:val="28"/>
          <w:szCs w:val="28"/>
        </w:rPr>
        <w:t>ов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9B11B5" w:rsidRPr="009B11B5" w:rsidRDefault="009B11B5" w:rsidP="00314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сельсовета.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1500м, по направлению на юго-восток от ориентира.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Бураново, ул.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Ерушева, дом 18</w:t>
      </w:r>
      <w:r w:rsid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4C6A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22:16:030239:17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82760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две тысячи семьсот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16552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пятьсот 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2482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тысячи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восемьдесят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EA2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9B11B5" w:rsidRPr="009B11B5" w:rsidRDefault="009B11B5" w:rsidP="000E0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Бураново, ул. Новая, участок 95а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22:16:030242:22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восемь тысяч девятьсот девяносто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1B5" w:rsidRP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15799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семьсот девяносто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B11B5" w:rsidRDefault="009B11B5" w:rsidP="009B1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426D6C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2369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шестьдесят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ориентира: Российская Федерация, Алтайский край,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75A9E" w:rsidRPr="009B11B5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75A9E" w:rsidRDefault="00575A9E" w:rsidP="00575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находится примерно в 42 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на юго-запад от ориентира. Ориентир жилой дом. Почтовый адрес ориентира: </w:t>
      </w:r>
      <w:proofErr w:type="gram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ул. Озерная, 1в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22:16:000000:754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(2.1)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двести шестьдесят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6852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тысяч </w:t>
      </w:r>
      <w:r w:rsidR="00DF399D" w:rsidRPr="00DF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восемьсот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A34C2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двадцать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34C2" w:rsidRPr="009B11B5" w:rsidRDefault="00AA34C2" w:rsidP="009C1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район </w:t>
      </w:r>
      <w:proofErr w:type="spellStart"/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 примерно в 270 метрах</w:t>
      </w:r>
      <w:r w:rsid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на северо-восток от жилого дома по адресу: ул. Боровая, 2</w:t>
      </w:r>
      <w:r w:rsid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1127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22:16:020004:788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1A9B"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15206"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три тысячи девятьсот пятьдесят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AA34C2" w:rsidRPr="009B11B5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D15206"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8790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тысяч семьсот девяносто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AA34C2" w:rsidRDefault="00AA34C2" w:rsidP="00AA34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D15206"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триста восемнадцать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Буденного.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20 метрах на юго-запад от многоквартирного дома,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22:16:030409:944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94644"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четыреста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B92D78" w:rsidRPr="009B11B5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4644"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 тысяч восемьсот восемьдесят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75A9E" w:rsidRDefault="00B92D78" w:rsidP="00B92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="00894644"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1033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тридцать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8E4CFF" w:rsidRPr="008E4CFF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94644" w:rsidRDefault="0089464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E60EC">
        <w:rPr>
          <w:rFonts w:ascii="Times New Roman" w:hAnsi="Times New Roman" w:cs="Times New Roman"/>
          <w:sz w:val="28"/>
          <w:szCs w:val="28"/>
        </w:rPr>
        <w:t xml:space="preserve"> </w:t>
      </w:r>
      <w:r w:rsidR="008E60EC" w:rsidRPr="008E60EC">
        <w:rPr>
          <w:rFonts w:ascii="Times New Roman" w:hAnsi="Times New Roman" w:cs="Times New Roman"/>
          <w:sz w:val="28"/>
          <w:szCs w:val="28"/>
        </w:rPr>
        <w:t>22</w:t>
      </w:r>
      <w:r w:rsidR="008E60EC">
        <w:rPr>
          <w:rFonts w:ascii="Times New Roman" w:hAnsi="Times New Roman" w:cs="Times New Roman"/>
          <w:sz w:val="28"/>
          <w:szCs w:val="28"/>
        </w:rPr>
        <w:t>.09.</w:t>
      </w:r>
      <w:r w:rsidR="008E60EC" w:rsidRPr="008E60EC">
        <w:rPr>
          <w:rFonts w:ascii="Times New Roman" w:hAnsi="Times New Roman" w:cs="Times New Roman"/>
          <w:sz w:val="28"/>
          <w:szCs w:val="28"/>
        </w:rPr>
        <w:t>2023 года № 555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>на право заключения договоров купли-продажи земельных участков, находящихся в государственной собственности</w:t>
      </w:r>
      <w:r w:rsidR="00A05415" w:rsidRPr="00A05415">
        <w:rPr>
          <w:rFonts w:ascii="Times New Roman" w:hAnsi="Times New Roman" w:cs="Times New Roman"/>
          <w:sz w:val="28"/>
          <w:szCs w:val="28"/>
        </w:rPr>
        <w:t>, расположенн</w:t>
      </w:r>
      <w:r w:rsidR="009B11B5">
        <w:rPr>
          <w:rFonts w:ascii="Times New Roman" w:hAnsi="Times New Roman" w:cs="Times New Roman"/>
          <w:sz w:val="28"/>
          <w:szCs w:val="28"/>
        </w:rPr>
        <w:t>ых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A9132D">
        <w:rPr>
          <w:rFonts w:ascii="Times New Roman" w:hAnsi="Times New Roman" w:cs="Times New Roman"/>
          <w:sz w:val="28"/>
          <w:szCs w:val="28"/>
        </w:rPr>
        <w:t>2</w:t>
      </w:r>
      <w:r w:rsidR="00894644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894644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94644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894644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lastRenderedPageBreak/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</w:t>
      </w:r>
      <w:r w:rsidR="009B11B5">
        <w:rPr>
          <w:rFonts w:ascii="Times New Roman" w:hAnsi="Times New Roman" w:cs="Times New Roman"/>
          <w:sz w:val="28"/>
          <w:szCs w:val="28"/>
        </w:rPr>
        <w:t>купли-продажи</w:t>
      </w:r>
      <w:r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сельсовета.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1500м, по направлению на юго-восток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Бураново,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Ерушева, дом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22:16:030239:17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82760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две тысячи семьсот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16552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пятьсот 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восемьдесят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Бураново, ул. Новая, участок 95а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22:16:030242:22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восемь тысяч девятьсот девяносто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15799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семьсот девяносто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2369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шестьдесят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ориентира: Российская Федерация, Алтайский край,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находится примерно в 42 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на юго-запад от ориентира. Ориентир жилой дом. Почтовый адрес ориентира: </w:t>
      </w:r>
      <w:proofErr w:type="gram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ул. Озерная, 1в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22:16:000000:754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(2.1)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двести шестьдесят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6852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тысяч </w:t>
      </w:r>
      <w:r w:rsidR="002F425F"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восемьсот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двадцать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район </w:t>
      </w:r>
      <w:proofErr w:type="spellStart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 примерно в 270 метрах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на северо-восток от жилого дома по адресу: ул. Боровая,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1127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22:16:020004:788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три тысячи девятьсот пятьдесят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8790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тысяч семьсот девяносто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триста восемнадцать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Буденного.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20 метрах на юго-запад от многоквартирного дома,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22:16:030409:944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четыреста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894644" w:rsidRPr="009B11B5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 тысяч восемьсот восемьдесят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94644" w:rsidRDefault="00894644" w:rsidP="00894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1033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тридцать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B11B5" w:rsidRPr="008E4CFF" w:rsidRDefault="009B11B5" w:rsidP="00A91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A9132D">
        <w:rPr>
          <w:rFonts w:ascii="Times New Roman" w:hAnsi="Times New Roman" w:cs="Times New Roman"/>
          <w:sz w:val="28"/>
          <w:szCs w:val="28"/>
        </w:rPr>
        <w:t>2</w:t>
      </w:r>
      <w:r w:rsidR="00894644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09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894644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A9132D">
        <w:rPr>
          <w:rFonts w:ascii="Times New Roman" w:hAnsi="Times New Roman" w:cs="Times New Roman"/>
          <w:sz w:val="28"/>
          <w:szCs w:val="28"/>
        </w:rPr>
        <w:t>2</w:t>
      </w:r>
      <w:r w:rsidR="00894644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894644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94644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</w:t>
      </w:r>
      <w:r w:rsidR="00894644">
        <w:rPr>
          <w:rFonts w:ascii="Times New Roman" w:hAnsi="Times New Roman" w:cs="Times New Roman"/>
          <w:sz w:val="28"/>
          <w:szCs w:val="28"/>
        </w:rPr>
        <w:t xml:space="preserve"> 31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894644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94644"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D0B04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 w:rsidR="007F4E44">
        <w:rPr>
          <w:rFonts w:ascii="Times New Roman" w:hAnsi="Times New Roman" w:cs="Times New Roman"/>
          <w:sz w:val="28"/>
          <w:szCs w:val="28"/>
        </w:rPr>
        <w:t xml:space="preserve"> </w:t>
      </w:r>
      <w:r w:rsidR="007F4E44" w:rsidRPr="007F4E44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</w:t>
      </w:r>
      <w:proofErr w:type="gramStart"/>
      <w:r w:rsidR="007F4E44" w:rsidRPr="007F4E4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F4E44" w:rsidRPr="007F4E44">
        <w:rPr>
          <w:rFonts w:ascii="Times New Roman" w:hAnsi="Times New Roman" w:cs="Times New Roman"/>
          <w:sz w:val="28"/>
          <w:szCs w:val="28"/>
        </w:rPr>
        <w:t>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7F4E44"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B11B5" w:rsidRDefault="009B11B5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8E60EC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E60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8E60EC">
        <w:rPr>
          <w:rFonts w:ascii="Times New Roman" w:hAnsi="Times New Roman" w:cs="Times New Roman"/>
          <w:sz w:val="28"/>
          <w:szCs w:val="28"/>
        </w:rPr>
        <w:t>2023 года № 555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</w:t>
      </w:r>
      <w:r w:rsidR="009B11B5" w:rsidRPr="009B11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купли-продажи земельных участков, находящихся в государственной собственности, расположенных на территории муниципального образования </w:t>
      </w:r>
      <w:proofErr w:type="spellStart"/>
      <w:r w:rsidR="009B11B5" w:rsidRPr="009B11B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9B11B5" w:rsidRPr="009B11B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A45" w:rsidRPr="00CF6651" w:rsidRDefault="00241A45" w:rsidP="0024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41A45" w:rsidRPr="00CF6651" w:rsidRDefault="00241A45" w:rsidP="0024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241A45" w:rsidP="00241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029" w:rsidRDefault="00A61029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A084E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FA6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B11B5">
        <w:rPr>
          <w:rFonts w:ascii="Times New Roman" w:hAnsi="Times New Roman" w:cs="Times New Roman"/>
          <w:sz w:val="28"/>
          <w:szCs w:val="28"/>
        </w:rPr>
        <w:t>Продавец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>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сроков заключения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2C3269" w:rsidRPr="002C3269">
        <w:rPr>
          <w:rFonts w:ascii="Times New Roman" w:hAnsi="Times New Roman" w:cs="Times New Roman"/>
          <w:sz w:val="28"/>
          <w:szCs w:val="28"/>
        </w:rPr>
        <w:t xml:space="preserve">право заключения договора купли-продажи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2C3269" w:rsidRPr="002C326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C3269" w:rsidRPr="002C326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сельсовета.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1500м, по направлению на юго-восток от ориентира.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ориентира: Российская Федерация, Алтайский край, район </w:t>
      </w:r>
      <w:proofErr w:type="spellStart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Бураново,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Ерушева, дом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22:16:030239:17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82760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две тысячи семьсот шестьдесят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0 копеек.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16552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пятьсот 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067C3C" w:rsidRPr="009B11B5" w:rsidRDefault="00067C3C" w:rsidP="00067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четыреста восемьдесят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067C3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22:16:030239:17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32595F">
        <w:rPr>
          <w:rFonts w:ascii="Times New Roman" w:hAnsi="Times New Roman" w:cs="Times New Roman"/>
          <w:sz w:val="28"/>
          <w:szCs w:val="28"/>
        </w:rPr>
        <w:t>1</w:t>
      </w:r>
      <w:r w:rsidR="00067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7C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№1.1/0</w:t>
      </w:r>
      <w:r w:rsidR="00325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067C3C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32595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067C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67C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067C3C">
        <w:rPr>
          <w:rFonts w:ascii="Times New Roman" w:hAnsi="Times New Roman" w:cs="Times New Roman"/>
          <w:sz w:val="28"/>
          <w:szCs w:val="28"/>
        </w:rPr>
        <w:t>45/2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6682F" w:rsidRDefault="0036682F" w:rsidP="0036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067C3C" w:rsidRPr="00314C6A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22:16:030239:17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A705E8">
        <w:rPr>
          <w:rFonts w:ascii="Times New Roman" w:hAnsi="Times New Roman" w:cs="Times New Roman"/>
          <w:sz w:val="28"/>
          <w:szCs w:val="28"/>
        </w:rPr>
        <w:t>отсутствует</w:t>
      </w:r>
      <w:r w:rsidR="007426B0">
        <w:rPr>
          <w:rFonts w:ascii="Times New Roman" w:hAnsi="Times New Roman" w:cs="Times New Roman"/>
          <w:sz w:val="28"/>
          <w:szCs w:val="28"/>
        </w:rPr>
        <w:t>,</w:t>
      </w:r>
      <w:r w:rsidR="007426B0" w:rsidRPr="007F3B85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 w:rsidR="007426B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426B0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05.09.2023 </w:t>
      </w:r>
      <w:r w:rsidR="009531FF">
        <w:rPr>
          <w:rFonts w:ascii="Times New Roman" w:hAnsi="Times New Roman" w:cs="Times New Roman"/>
          <w:sz w:val="28"/>
          <w:szCs w:val="28"/>
        </w:rPr>
        <w:t>№ ИП-03</w:t>
      </w:r>
      <w:r w:rsidR="00A705E8">
        <w:rPr>
          <w:rFonts w:ascii="Times New Roman" w:hAnsi="Times New Roman" w:cs="Times New Roman"/>
          <w:sz w:val="28"/>
          <w:szCs w:val="28"/>
        </w:rPr>
        <w:t>070</w:t>
      </w:r>
      <w:r w:rsidR="009531FF">
        <w:rPr>
          <w:rFonts w:ascii="Times New Roman" w:hAnsi="Times New Roman" w:cs="Times New Roman"/>
          <w:sz w:val="28"/>
          <w:szCs w:val="28"/>
        </w:rPr>
        <w:t xml:space="preserve"> </w:t>
      </w:r>
      <w:r w:rsidR="007426B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6A6F12" w:rsidRPr="001853D0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7426B0">
        <w:rPr>
          <w:rFonts w:ascii="Times New Roman" w:hAnsi="Times New Roman" w:cs="Times New Roman"/>
          <w:sz w:val="28"/>
          <w:szCs w:val="28"/>
        </w:rPr>
        <w:t>Бурано</w:t>
      </w:r>
      <w:r w:rsidR="00920737"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7426B0">
        <w:rPr>
          <w:rFonts w:ascii="Times New Roman" w:hAnsi="Times New Roman" w:cs="Times New Roman"/>
          <w:sz w:val="28"/>
          <w:szCs w:val="28"/>
        </w:rPr>
        <w:t>35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8D5B5B">
        <w:rPr>
          <w:rFonts w:ascii="Times New Roman" w:hAnsi="Times New Roman" w:cs="Times New Roman"/>
          <w:sz w:val="28"/>
          <w:szCs w:val="28"/>
        </w:rPr>
        <w:t>Бурано</w:t>
      </w:r>
      <w:r w:rsidR="008D5B5B"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6A6F12" w:rsidRPr="009B11B5" w:rsidRDefault="006A6F12" w:rsidP="006A6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2: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Бураново, ул. Новая, участок 95а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22:16:030242:22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997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 восемь тысяч девятьсот девяносто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C7" w:rsidRPr="009B11B5" w:rsidRDefault="00B934C7" w:rsidP="00B934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15799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 тысяч семьсот девяносто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6A6F12" w:rsidRDefault="00B934C7" w:rsidP="00B93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2369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тысячи триста шестьдесят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="00B934C7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22:16:030242:22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B934C7">
        <w:rPr>
          <w:rFonts w:ascii="Times New Roman" w:hAnsi="Times New Roman" w:cs="Times New Roman"/>
          <w:sz w:val="28"/>
          <w:szCs w:val="28"/>
        </w:rPr>
        <w:t>25</w:t>
      </w:r>
      <w:r w:rsidR="0001172F">
        <w:rPr>
          <w:rFonts w:ascii="Times New Roman" w:hAnsi="Times New Roman" w:cs="Times New Roman"/>
          <w:sz w:val="28"/>
          <w:szCs w:val="28"/>
        </w:rPr>
        <w:t>.0</w:t>
      </w:r>
      <w:r w:rsidR="00B934C7">
        <w:rPr>
          <w:rFonts w:ascii="Times New Roman" w:hAnsi="Times New Roman" w:cs="Times New Roman"/>
          <w:sz w:val="28"/>
          <w:szCs w:val="28"/>
        </w:rPr>
        <w:t>8</w:t>
      </w:r>
      <w:r w:rsidR="0001172F">
        <w:rPr>
          <w:rFonts w:ascii="Times New Roman" w:hAnsi="Times New Roman" w:cs="Times New Roman"/>
          <w:sz w:val="28"/>
          <w:szCs w:val="28"/>
        </w:rPr>
        <w:t>.2023 №1.1/01/</w:t>
      </w:r>
      <w:r w:rsidR="00B934C7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5C5AED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B934C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34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B934C7">
        <w:rPr>
          <w:rFonts w:ascii="Times New Roman" w:hAnsi="Times New Roman" w:cs="Times New Roman"/>
          <w:sz w:val="28"/>
          <w:szCs w:val="28"/>
        </w:rPr>
        <w:t>45/1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01172F" w:rsidRDefault="0001172F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B934C7"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22:16:030242:22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7F3B85">
        <w:rPr>
          <w:rFonts w:ascii="Times New Roman" w:hAnsi="Times New Roman" w:cs="Times New Roman"/>
          <w:sz w:val="28"/>
          <w:szCs w:val="28"/>
        </w:rPr>
        <w:t>отсутствует,</w:t>
      </w:r>
      <w:r w:rsidR="007F3B85" w:rsidRPr="007F3B85">
        <w:rPr>
          <w:rFonts w:ascii="Times New Roman" w:hAnsi="Times New Roman" w:cs="Times New Roman"/>
          <w:sz w:val="28"/>
          <w:szCs w:val="28"/>
        </w:rPr>
        <w:t xml:space="preserve"> </w:t>
      </w:r>
      <w:r w:rsidR="007F3B85"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 w:rsidR="007F3B8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F3B85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</w:t>
      </w:r>
      <w:r w:rsidR="00B934C7">
        <w:rPr>
          <w:rFonts w:ascii="Times New Roman" w:hAnsi="Times New Roman" w:cs="Times New Roman"/>
          <w:sz w:val="28"/>
          <w:szCs w:val="28"/>
        </w:rPr>
        <w:t>12</w:t>
      </w:r>
      <w:r w:rsidR="007F3B85">
        <w:rPr>
          <w:rFonts w:ascii="Times New Roman" w:hAnsi="Times New Roman" w:cs="Times New Roman"/>
          <w:sz w:val="28"/>
          <w:szCs w:val="28"/>
        </w:rPr>
        <w:t>.0</w:t>
      </w:r>
      <w:r w:rsidR="00B934C7">
        <w:rPr>
          <w:rFonts w:ascii="Times New Roman" w:hAnsi="Times New Roman" w:cs="Times New Roman"/>
          <w:sz w:val="28"/>
          <w:szCs w:val="28"/>
        </w:rPr>
        <w:t>9</w:t>
      </w:r>
      <w:r w:rsidR="007F3B85">
        <w:rPr>
          <w:rFonts w:ascii="Times New Roman" w:hAnsi="Times New Roman" w:cs="Times New Roman"/>
          <w:sz w:val="28"/>
          <w:szCs w:val="28"/>
        </w:rPr>
        <w:t>.2023</w:t>
      </w:r>
      <w:r w:rsidR="009531FF">
        <w:rPr>
          <w:rFonts w:ascii="Times New Roman" w:hAnsi="Times New Roman" w:cs="Times New Roman"/>
          <w:sz w:val="28"/>
          <w:szCs w:val="28"/>
        </w:rPr>
        <w:t xml:space="preserve"> </w:t>
      </w:r>
      <w:r w:rsidR="00B934C7">
        <w:rPr>
          <w:rFonts w:ascii="Times New Roman" w:hAnsi="Times New Roman" w:cs="Times New Roman"/>
          <w:sz w:val="28"/>
          <w:szCs w:val="28"/>
        </w:rPr>
        <w:t>№ ИП-03116</w:t>
      </w:r>
      <w:r w:rsidR="007F3B8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B5B" w:rsidRPr="001853D0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8D5B5B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</w:t>
      </w:r>
      <w:r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</w:t>
      </w:r>
      <w:r w:rsidRPr="001853D0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9531FF" w:rsidRPr="009B11B5" w:rsidRDefault="009531FF" w:rsidP="00953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находится примерно в 700 м, по направлению на юго-запад от ориентира. Почтовый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ориентира: Российская Федерация, Алтайский край,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1381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три тысячи восемьсот пятьдесят девять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241A45" w:rsidRPr="009B11B5" w:rsidRDefault="00241A45" w:rsidP="0024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10771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семьсот семьдесят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531FF" w:rsidRDefault="00241A45" w:rsidP="00241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575A9E">
        <w:rPr>
          <w:rFonts w:ascii="Times New Roman" w:eastAsia="Times New Roman" w:hAnsi="Times New Roman" w:cs="Times New Roman"/>
          <w:sz w:val="28"/>
          <w:szCs w:val="28"/>
          <w:lang w:eastAsia="ru-RU"/>
        </w:rPr>
        <w:t>1615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пятнадцать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9531FF" w:rsidRDefault="009531FF" w:rsidP="009531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531FF" w:rsidRDefault="009531FF" w:rsidP="0095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9531FF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241A4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1A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№1.1/01/</w:t>
      </w:r>
      <w:r w:rsidR="00241A45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9531FF" w:rsidRDefault="009531FF" w:rsidP="0095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241A45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23.08.2023 №45/</w:t>
      </w:r>
      <w:r w:rsidR="00241A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9531FF" w:rsidRDefault="009531FF" w:rsidP="00953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9531FF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22:16:020004:495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241A4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</w:t>
      </w:r>
      <w:r w:rsidR="00241A4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.09.2023 № ИП-03</w:t>
      </w:r>
      <w:r w:rsidR="00241A45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D5B5B" w:rsidRPr="001853D0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8D5B5B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2.5.4.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находится примерно в 42 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направлению на юго-запад от ориентира. Ориентир жилой дом. Почтовый адрес ориентира: </w:t>
      </w:r>
      <w:proofErr w:type="gram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Федерация, Алтайский край, </w:t>
      </w:r>
      <w:proofErr w:type="spellStart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Новый, ул. Озерная, 1в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22:16:000000:754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(2.1)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двести шестьдесят один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98" w:rsidRPr="009B11B5" w:rsidRDefault="005F6198" w:rsidP="005F6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6852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тысяч </w:t>
      </w:r>
      <w:r w:rsidRPr="002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восемьсот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5F6198" w:rsidRDefault="005F6198" w:rsidP="005F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1027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двадцать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98" w:rsidRDefault="005F6198" w:rsidP="005F6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6198" w:rsidRDefault="005F6198" w:rsidP="005F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22:16:000000:754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 w:rsidR="006D1E3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1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№1.1/01/</w:t>
      </w:r>
      <w:r w:rsidR="006D1E3B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  <w:proofErr w:type="gramEnd"/>
    </w:p>
    <w:p w:rsidR="005F6198" w:rsidRDefault="005F6198" w:rsidP="005F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</w:t>
      </w:r>
      <w:r w:rsidR="006D1E3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23.08.2023 №45/</w:t>
      </w:r>
      <w:r w:rsidR="006D1E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5F6198" w:rsidRDefault="005F6198" w:rsidP="005F6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AA34C2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22:16:000000:754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3B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</w:t>
      </w:r>
      <w:r w:rsidR="006D1E3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1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 ИП-030</w:t>
      </w:r>
      <w:r w:rsidR="006D1E3B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8D5B5B" w:rsidRPr="001853D0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8D5B5B" w:rsidRDefault="008D5B5B" w:rsidP="008D5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</w:t>
      </w:r>
      <w:r w:rsidRPr="001853D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2.5.5.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район </w:t>
      </w:r>
      <w:proofErr w:type="spellStart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Зимари</w:t>
      </w:r>
      <w:proofErr w:type="spellEnd"/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 примерно в 270 метрах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на северо-восток от жилого дома по адресу: ул. Боровая,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1127 </w:t>
      </w:r>
      <w:r w:rsidRPr="0042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22:16:020004:788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три тысячи девятьсот пятьдесят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8790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тысяч семьсот девяносто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D15206">
        <w:rPr>
          <w:rFonts w:ascii="Times New Roman" w:eastAsia="Times New Roman" w:hAnsi="Times New Roman" w:cs="Times New Roman"/>
          <w:sz w:val="28"/>
          <w:szCs w:val="28"/>
          <w:lang w:eastAsia="ru-RU"/>
        </w:rPr>
        <w:t>1318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триста восемнадцать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22:16:020004:788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14.09.2023 №1.1/01/528 (Приложение 3).</w:t>
      </w:r>
      <w:proofErr w:type="gramEnd"/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имеется,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23.08.2023 №45/2 (Приложение 3).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</w:t>
      </w:r>
      <w:r w:rsidRPr="0007205E">
        <w:rPr>
          <w:rFonts w:ascii="Times New Roman" w:hAnsi="Times New Roman" w:cs="Times New Roman"/>
          <w:sz w:val="28"/>
          <w:szCs w:val="28"/>
        </w:rPr>
        <w:lastRenderedPageBreak/>
        <w:t>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22:16:020004:788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05.09.2023 № ИП-03072 (Приложение 3).</w:t>
      </w:r>
    </w:p>
    <w:p w:rsidR="006A6F12" w:rsidRPr="001853D0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6A6F12" w:rsidRDefault="006A6F12" w:rsidP="006A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08038B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05.07.2017 №</w:t>
      </w:r>
      <w:r w:rsidR="0008038B">
        <w:rPr>
          <w:rFonts w:ascii="Times New Roman" w:hAnsi="Times New Roman" w:cs="Times New Roman"/>
          <w:sz w:val="28"/>
          <w:szCs w:val="28"/>
        </w:rPr>
        <w:t>29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08038B"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="005C5AED" w:rsidRPr="001853D0">
        <w:rPr>
          <w:rFonts w:ascii="Times New Roman" w:hAnsi="Times New Roman" w:cs="Times New Roman"/>
          <w:sz w:val="28"/>
          <w:szCs w:val="28"/>
        </w:rPr>
        <w:t xml:space="preserve"> </w:t>
      </w:r>
      <w:r w:rsidRPr="001853D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2.5.6. 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Местоположение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</w:t>
      </w:r>
      <w:proofErr w:type="spell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Буденного.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20 метрах на юго-запад от многоквартирного дома,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Калманка</w:t>
      </w:r>
      <w:proofErr w:type="gramEnd"/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Буденного,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земельного участка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9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номер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22:16:030409:944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земель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 населенных пунктов.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разрешенного использования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аукциона устанавливается в размере кадастровой стоимости земельного участка,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четыре тысячи четыреста тридцать пять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2C4E10" w:rsidRPr="009B11B5" w:rsidRDefault="002C4E10" w:rsidP="002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20% от начальной цены, что составляет: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 тысяч восемьсот восемьдесят семь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аукциона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 от начальной цены: </w:t>
      </w:r>
      <w:r w:rsidRPr="00894644">
        <w:rPr>
          <w:rFonts w:ascii="Times New Roman" w:eastAsia="Times New Roman" w:hAnsi="Times New Roman" w:cs="Times New Roman"/>
          <w:sz w:val="28"/>
          <w:szCs w:val="28"/>
          <w:lang w:eastAsia="ru-RU"/>
        </w:rPr>
        <w:t>1033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тридцать три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1B5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 к электрическим сетям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строительства, расположенного на земельном участке с кадастровым номером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22:16:030409:944</w:t>
      </w:r>
      <w:r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информацией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Сибирь» - «Алтайэнерго» от 25.08.2023 №1.1/01/484 (Приложение 3).</w:t>
      </w:r>
      <w:proofErr w:type="gramEnd"/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 имеется, согласно информации МУП «Источник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от 23.08.2023 №45/</w:t>
      </w:r>
      <w:r w:rsidR="00CC00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Pr="00B92D78">
        <w:rPr>
          <w:rFonts w:ascii="Times New Roman" w:eastAsia="Times New Roman" w:hAnsi="Times New Roman" w:cs="Times New Roman"/>
          <w:sz w:val="28"/>
          <w:szCs w:val="28"/>
          <w:lang w:eastAsia="ru-RU"/>
        </w:rPr>
        <w:t>22:16:030409:944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имеется,</w:t>
      </w:r>
      <w:r w:rsidRPr="007F3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</w:t>
      </w:r>
      <w:r w:rsidR="00CC001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00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 ИП-0</w:t>
      </w:r>
      <w:r w:rsidR="00CC0014">
        <w:rPr>
          <w:rFonts w:ascii="Times New Roman" w:hAnsi="Times New Roman" w:cs="Times New Roman"/>
          <w:sz w:val="28"/>
          <w:szCs w:val="28"/>
        </w:rPr>
        <w:t>2992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2C4E10" w:rsidRPr="001853D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D0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2C4E10" w:rsidRDefault="002C4E10" w:rsidP="002C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D0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CC0014">
        <w:rPr>
          <w:rFonts w:ascii="Times New Roman" w:hAnsi="Times New Roman" w:cs="Times New Roman"/>
          <w:sz w:val="28"/>
          <w:szCs w:val="28"/>
        </w:rPr>
        <w:t>Калман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районного Собрания депутатов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CC0014">
        <w:rPr>
          <w:rFonts w:ascii="Times New Roman" w:hAnsi="Times New Roman" w:cs="Times New Roman"/>
          <w:sz w:val="28"/>
          <w:szCs w:val="28"/>
        </w:rPr>
        <w:t>23</w:t>
      </w:r>
      <w:r w:rsidRPr="001853D0">
        <w:rPr>
          <w:rFonts w:ascii="Times New Roman" w:hAnsi="Times New Roman" w:cs="Times New Roman"/>
          <w:sz w:val="28"/>
          <w:szCs w:val="28"/>
        </w:rPr>
        <w:t>.0</w:t>
      </w:r>
      <w:r w:rsidR="00CC0014">
        <w:rPr>
          <w:rFonts w:ascii="Times New Roman" w:hAnsi="Times New Roman" w:cs="Times New Roman"/>
          <w:sz w:val="28"/>
          <w:szCs w:val="28"/>
        </w:rPr>
        <w:t>6</w:t>
      </w:r>
      <w:r w:rsidRPr="001853D0">
        <w:rPr>
          <w:rFonts w:ascii="Times New Roman" w:hAnsi="Times New Roman" w:cs="Times New Roman"/>
          <w:sz w:val="28"/>
          <w:szCs w:val="28"/>
        </w:rPr>
        <w:t>.201</w:t>
      </w:r>
      <w:r w:rsidR="00CC0014">
        <w:rPr>
          <w:rFonts w:ascii="Times New Roman" w:hAnsi="Times New Roman" w:cs="Times New Roman"/>
          <w:sz w:val="28"/>
          <w:szCs w:val="28"/>
        </w:rPr>
        <w:t>6</w:t>
      </w:r>
      <w:r w:rsidRPr="001853D0">
        <w:rPr>
          <w:rFonts w:ascii="Times New Roman" w:hAnsi="Times New Roman" w:cs="Times New Roman"/>
          <w:sz w:val="28"/>
          <w:szCs w:val="28"/>
        </w:rPr>
        <w:t xml:space="preserve"> №</w:t>
      </w:r>
      <w:r w:rsidR="00CC0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53D0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CC0014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853D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853D0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270BAC" w:rsidRDefault="00270BAC" w:rsidP="0027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Границы земельных участков определены в соответствии с действующим законодательством.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Начало приема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Окончание приема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6651">
        <w:rPr>
          <w:rFonts w:ascii="Times New Roman" w:hAnsi="Times New Roman" w:cs="Times New Roman"/>
          <w:sz w:val="28"/>
          <w:szCs w:val="28"/>
        </w:rPr>
        <w:t xml:space="preserve">. Срок поступления задатка на счет Оператора: с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. Определение участников аукциона: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067C3C" w:rsidRPr="00CF6651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 Место проведения аукциона: электронная площадка www.rts-tender.ru.</w:t>
      </w:r>
    </w:p>
    <w:p w:rsidR="00067C3C" w:rsidRDefault="00067C3C" w:rsidP="0006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66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 xml:space="preserve">. Дата и время начала проведения аукциона: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5C5AED" w:rsidRDefault="005C5AED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. Аукционная комиссия подписывает в день проведения торгов протокол о результатах торгов.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B6094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075D01" w:rsidRPr="00075D01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0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075D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Pr="009533DB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аукционе.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</w:t>
      </w:r>
      <w:r w:rsidR="005D6030">
        <w:rPr>
          <w:rFonts w:ascii="Times New Roman" w:hAnsi="Times New Roman" w:cs="Times New Roman"/>
          <w:sz w:val="28"/>
          <w:szCs w:val="28"/>
        </w:rPr>
        <w:t>купли-продажи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lastRenderedPageBreak/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</w:t>
      </w:r>
      <w:r w:rsid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платы за Земельный участок. Перечисление задатка </w:t>
      </w:r>
      <w:r w:rsidR="005C5AED">
        <w:rPr>
          <w:rFonts w:ascii="Times New Roman" w:hAnsi="Times New Roman" w:cs="Times New Roman"/>
          <w:sz w:val="28"/>
          <w:szCs w:val="28"/>
        </w:rPr>
        <w:t>Продавцу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 счет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5C5AED" w:rsidRPr="005C5AED">
        <w:rPr>
          <w:rFonts w:ascii="Times New Roman" w:hAnsi="Times New Roman" w:cs="Times New Roman"/>
          <w:sz w:val="28"/>
          <w:szCs w:val="28"/>
        </w:rPr>
        <w:t>купли-продажи</w:t>
      </w:r>
      <w:r w:rsidRPr="00A021E2">
        <w:rPr>
          <w:rFonts w:ascii="Times New Roman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Порядок перечисления задатка, внесенного лицом, с которым заключается договор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>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победителем аукциона либо при уклонении победителя аукциона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который составлен путем включения в него цены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, предложенной таким участником аукциона, а также акт приема-передачи. При этом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он утрачивает право на </w:t>
      </w:r>
      <w:r w:rsidR="00A546B4">
        <w:rPr>
          <w:rFonts w:ascii="Times New Roman" w:hAnsi="Times New Roman" w:cs="Times New Roman"/>
          <w:sz w:val="28"/>
          <w:szCs w:val="28"/>
        </w:rPr>
        <w:t>приобретение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.8. Для лица, подавшего единственную заявку на участие в аукционе, и для лица, признанного единственным участником аукциона заключение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также является обязательным. При уклонении или отказе указанных лиц от подписания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</w:t>
      </w:r>
      <w:r w:rsidR="00A546B4" w:rsidRPr="00A546B4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 xml:space="preserve">. Форма, сроки и порядок оплаты по договору </w:t>
      </w:r>
      <w:r w:rsidR="00A546B4" w:rsidRPr="00A546B4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D8E" w:rsidRDefault="00245D8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6B4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</w:t>
      </w:r>
      <w:r w:rsidR="00A546B4" w:rsidRPr="00A546B4">
        <w:rPr>
          <w:rFonts w:ascii="Times New Roman" w:hAnsi="Times New Roman" w:cs="Times New Roman"/>
          <w:sz w:val="28"/>
          <w:szCs w:val="28"/>
        </w:rPr>
        <w:t>Оплата стоимости земельного у</w:t>
      </w:r>
      <w:r w:rsidR="00245D8E">
        <w:rPr>
          <w:rFonts w:ascii="Times New Roman" w:hAnsi="Times New Roman" w:cs="Times New Roman"/>
          <w:sz w:val="28"/>
          <w:szCs w:val="28"/>
        </w:rPr>
        <w:t>частка производится Покупателем</w:t>
      </w:r>
      <w:r w:rsidR="00A546B4" w:rsidRPr="00A546B4">
        <w:rPr>
          <w:rFonts w:ascii="Times New Roman" w:hAnsi="Times New Roman" w:cs="Times New Roman"/>
          <w:sz w:val="28"/>
          <w:szCs w:val="28"/>
        </w:rPr>
        <w:t xml:space="preserve"> </w:t>
      </w:r>
      <w:r w:rsidR="00245D8E" w:rsidRPr="00245D8E">
        <w:rPr>
          <w:rFonts w:ascii="Times New Roman" w:hAnsi="Times New Roman" w:cs="Times New Roman"/>
          <w:sz w:val="28"/>
          <w:szCs w:val="28"/>
        </w:rPr>
        <w:t>до регистрации права собственности путем внесения денежных средств на счет</w:t>
      </w:r>
      <w:r w:rsidR="00A546B4" w:rsidRPr="00A546B4">
        <w:rPr>
          <w:rFonts w:ascii="Times New Roman" w:hAnsi="Times New Roman" w:cs="Times New Roman"/>
          <w:sz w:val="28"/>
          <w:szCs w:val="28"/>
        </w:rPr>
        <w:t>: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КБК </w:t>
      </w:r>
      <w:r w:rsidR="00A546B4" w:rsidRPr="00A546B4">
        <w:rPr>
          <w:rFonts w:ascii="Times New Roman" w:hAnsi="Times New Roman" w:cs="Times New Roman"/>
          <w:sz w:val="28"/>
          <w:szCs w:val="28"/>
        </w:rPr>
        <w:t>30311406013050000430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 xml:space="preserve">пунктом 2.8 </w:t>
      </w:r>
      <w:r w:rsidR="00027BB2">
        <w:rPr>
          <w:rFonts w:ascii="Times New Roman" w:hAnsi="Times New Roman" w:cs="Times New Roman"/>
          <w:sz w:val="28"/>
          <w:szCs w:val="28"/>
        </w:rPr>
        <w:lastRenderedPageBreak/>
        <w:t>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EE1AD1" w:rsidRDefault="00EE1AD1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</w:t>
      </w:r>
      <w:r w:rsidR="006049AE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</w:t>
      </w:r>
      <w:r w:rsidR="006049AE" w:rsidRPr="006049AE">
        <w:rPr>
          <w:rFonts w:ascii="Times New Roman" w:hAnsi="Times New Roman" w:cs="Times New Roman"/>
          <w:sz w:val="28"/>
          <w:szCs w:val="28"/>
        </w:rPr>
        <w:t>стоимости 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r w:rsidR="006049AE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DB661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</w:t>
      </w:r>
      <w:r w:rsidR="006049AE" w:rsidRPr="006049AE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 Победителю аукциона не был им подписан и представлен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</w:t>
      </w:r>
      <w:r w:rsidR="0032617B">
        <w:rPr>
          <w:rFonts w:ascii="Times New Roman" w:hAnsi="Times New Roman" w:cs="Times New Roman"/>
          <w:sz w:val="28"/>
          <w:szCs w:val="28"/>
        </w:rPr>
        <w:t>Продавцом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проекта указанного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, не подписал и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</w:t>
      </w:r>
      <w:r w:rsidR="0032617B" w:rsidRPr="0032617B">
        <w:rPr>
          <w:rFonts w:ascii="Times New Roman" w:hAnsi="Times New Roman" w:cs="Times New Roman"/>
          <w:sz w:val="28"/>
          <w:szCs w:val="28"/>
        </w:rPr>
        <w:t>купли-продажи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</w:t>
      </w:r>
      <w:r w:rsidR="0032617B">
        <w:rPr>
          <w:rFonts w:ascii="Times New Roman" w:hAnsi="Times New Roman" w:cs="Times New Roman"/>
          <w:sz w:val="28"/>
          <w:szCs w:val="28"/>
        </w:rPr>
        <w:t>Продавцу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указанный договор, </w:t>
      </w:r>
      <w:r w:rsidR="0032617B">
        <w:rPr>
          <w:rFonts w:ascii="Times New Roman" w:hAnsi="Times New Roman" w:cs="Times New Roman"/>
          <w:sz w:val="28"/>
          <w:szCs w:val="28"/>
        </w:rPr>
        <w:t>Продавец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вправе объявить о проведении повторного аукциона или 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2617B" w:rsidRDefault="0032617B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5D01" w:rsidRDefault="00075D01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</w:t>
      </w:r>
      <w:r w:rsidR="0032617B">
        <w:rPr>
          <w:rFonts w:ascii="Times New Roman" w:hAnsi="Times New Roman" w:cs="Times New Roman"/>
          <w:sz w:val="24"/>
          <w:szCs w:val="24"/>
        </w:rPr>
        <w:t>Организатором аукциона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A0C34" w:rsidRDefault="008A0C34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ДОГОВОР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203B" w:rsidRDefault="0043203B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="007C60A0">
        <w:rPr>
          <w:rFonts w:ascii="Times New Roman" w:hAnsi="Times New Roman" w:cs="Times New Roman"/>
          <w:sz w:val="28"/>
          <w:szCs w:val="28"/>
        </w:rPr>
        <w:t xml:space="preserve">, </w:t>
      </w:r>
      <w:r w:rsidR="007C60A0" w:rsidRPr="007C60A0">
        <w:rPr>
          <w:rFonts w:ascii="Times New Roman" w:hAnsi="Times New Roman" w:cs="Times New Roman"/>
          <w:sz w:val="28"/>
          <w:szCs w:val="28"/>
        </w:rPr>
        <w:t>заключенный на основании протокола</w:t>
      </w:r>
      <w:r w:rsidR="007C60A0">
        <w:rPr>
          <w:rFonts w:ascii="Times New Roman" w:hAnsi="Times New Roman" w:cs="Times New Roman"/>
          <w:sz w:val="28"/>
          <w:szCs w:val="28"/>
        </w:rPr>
        <w:t xml:space="preserve"> </w:t>
      </w:r>
      <w:r w:rsidR="007C60A0" w:rsidRPr="007C60A0">
        <w:rPr>
          <w:rFonts w:ascii="Times New Roman" w:hAnsi="Times New Roman" w:cs="Times New Roman"/>
          <w:sz w:val="28"/>
          <w:szCs w:val="28"/>
        </w:rPr>
        <w:t xml:space="preserve">о результатах аукциона </w:t>
      </w:r>
      <w:r w:rsidR="007C60A0">
        <w:rPr>
          <w:rFonts w:ascii="Times New Roman" w:hAnsi="Times New Roman" w:cs="Times New Roman"/>
          <w:sz w:val="28"/>
          <w:szCs w:val="28"/>
        </w:rPr>
        <w:t>(</w:t>
      </w:r>
      <w:r w:rsidR="007C60A0" w:rsidRPr="007C60A0">
        <w:rPr>
          <w:rFonts w:ascii="Times New Roman" w:hAnsi="Times New Roman" w:cs="Times New Roman"/>
          <w:sz w:val="28"/>
          <w:szCs w:val="28"/>
        </w:rPr>
        <w:t>протокола по рассмотрению заявок на участие в аукционе</w:t>
      </w:r>
      <w:r w:rsidR="007C60A0">
        <w:rPr>
          <w:rFonts w:ascii="Times New Roman" w:hAnsi="Times New Roman" w:cs="Times New Roman"/>
          <w:sz w:val="28"/>
          <w:szCs w:val="28"/>
        </w:rPr>
        <w:t>)</w:t>
      </w:r>
    </w:p>
    <w:p w:rsidR="007C60A0" w:rsidRPr="0043203B" w:rsidRDefault="007C60A0" w:rsidP="007C6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43203B">
        <w:rPr>
          <w:rFonts w:ascii="Times New Roman" w:hAnsi="Times New Roman" w:cs="Times New Roman"/>
          <w:sz w:val="28"/>
          <w:szCs w:val="28"/>
        </w:rPr>
        <w:t xml:space="preserve"> 2023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320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>. Калманка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края, в лице главы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Чернолуцкой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Ольги Валерьевны,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 Алтайского края, решения районного Собрания депутатов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от 21.03.2023 г. № 19, именуемая в дальнейшем “Продавец” с одной стороны и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03B">
        <w:rPr>
          <w:rFonts w:ascii="Times New Roman" w:hAnsi="Times New Roman" w:cs="Times New Roman"/>
          <w:sz w:val="28"/>
          <w:szCs w:val="28"/>
        </w:rPr>
        <w:t xml:space="preserve"> в дальнейшем “Покупатель”, с другой стороны, </w:t>
      </w:r>
      <w:r w:rsidR="00B606EE" w:rsidRPr="00B606EE">
        <w:rPr>
          <w:rFonts w:ascii="Times New Roman" w:hAnsi="Times New Roman" w:cs="Times New Roman"/>
          <w:sz w:val="28"/>
          <w:szCs w:val="28"/>
        </w:rPr>
        <w:t>на основании протокола о результатах аукциона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B606EE" w:rsidRPr="00B606EE">
        <w:rPr>
          <w:rFonts w:ascii="Times New Roman" w:hAnsi="Times New Roman" w:cs="Times New Roman"/>
          <w:sz w:val="28"/>
          <w:szCs w:val="28"/>
        </w:rPr>
        <w:t>(протокола рассмотрения заявок на участие в аукционе)</w:t>
      </w:r>
      <w:r w:rsidR="00ED4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606EE">
        <w:rPr>
          <w:rFonts w:ascii="Times New Roman" w:hAnsi="Times New Roman" w:cs="Times New Roman"/>
          <w:sz w:val="28"/>
          <w:szCs w:val="28"/>
        </w:rPr>
        <w:t xml:space="preserve"> _____ №_____</w:t>
      </w:r>
      <w:r w:rsidR="00B606EE" w:rsidRPr="00B606E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1.1. Продавец передает в собственность за плату Покупателю, а Покупатель принимает земельный участок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Pr="0043203B">
        <w:rPr>
          <w:rFonts w:ascii="Times New Roman" w:hAnsi="Times New Roman" w:cs="Times New Roman"/>
          <w:sz w:val="28"/>
          <w:szCs w:val="28"/>
        </w:rPr>
        <w:t xml:space="preserve">именуемый в дальнейшем «Участок» и обязуется оплатить за него денежную сумму, указанную в настоящем Договоре.                                                      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1.2. Виды разрешенного использования - </w:t>
      </w:r>
      <w:r w:rsidR="0034115E" w:rsidRPr="0034115E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34115E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5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2. РАСЧЕТЫ  ПО ДОГОВОРУ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240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2.1. </w:t>
      </w:r>
      <w:r w:rsidR="0024035B" w:rsidRPr="0024035B">
        <w:rPr>
          <w:rFonts w:ascii="Times New Roman" w:hAnsi="Times New Roman" w:cs="Times New Roman"/>
          <w:sz w:val="28"/>
          <w:szCs w:val="28"/>
        </w:rPr>
        <w:t>Цена Участка в соответствии с протоколом о результатах аукциона (протокола рассмотрения заявок на уча</w:t>
      </w:r>
      <w:r w:rsidR="0024035B">
        <w:rPr>
          <w:rFonts w:ascii="Times New Roman" w:hAnsi="Times New Roman" w:cs="Times New Roman"/>
          <w:sz w:val="28"/>
          <w:szCs w:val="28"/>
        </w:rPr>
        <w:t xml:space="preserve">стие в аукционе) </w:t>
      </w:r>
      <w:proofErr w:type="gramStart"/>
      <w:r w:rsidR="0024035B">
        <w:rPr>
          <w:rFonts w:ascii="Times New Roman" w:hAnsi="Times New Roman" w:cs="Times New Roman"/>
          <w:sz w:val="28"/>
          <w:szCs w:val="28"/>
        </w:rPr>
        <w:t xml:space="preserve">от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>
        <w:rPr>
          <w:rFonts w:ascii="Times New Roman" w:hAnsi="Times New Roman" w:cs="Times New Roman"/>
          <w:sz w:val="28"/>
          <w:szCs w:val="28"/>
        </w:rPr>
        <w:t xml:space="preserve">№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B606EE">
        <w:rPr>
          <w:rFonts w:ascii="Times New Roman" w:hAnsi="Times New Roman" w:cs="Times New Roman"/>
          <w:sz w:val="28"/>
          <w:szCs w:val="28"/>
        </w:rPr>
        <w:t xml:space="preserve">_____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копеек. Сумма задатка, внесенного Покупателем организатору торгов в размере</w:t>
      </w:r>
      <w:proofErr w:type="gramStart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_____</w:t>
      </w:r>
      <w:r w:rsidR="00B606EE" w:rsidRPr="0024035B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(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24035B" w:rsidRPr="002403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24035B" w:rsidRPr="0024035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B606EE" w:rsidRPr="00B606EE">
        <w:rPr>
          <w:rFonts w:ascii="Times New Roman" w:hAnsi="Times New Roman" w:cs="Times New Roman"/>
          <w:sz w:val="28"/>
          <w:szCs w:val="28"/>
        </w:rPr>
        <w:t>_____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24035B" w:rsidRPr="0024035B">
        <w:rPr>
          <w:rFonts w:ascii="Times New Roman" w:hAnsi="Times New Roman" w:cs="Times New Roman"/>
          <w:sz w:val="28"/>
          <w:szCs w:val="28"/>
        </w:rPr>
        <w:t>копеек, засчитывается в оплату за приобретаемый в собственность Участок.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2.2. </w:t>
      </w:r>
      <w:r w:rsidR="00315B58" w:rsidRPr="00315B58">
        <w:rPr>
          <w:rFonts w:ascii="Times New Roman" w:hAnsi="Times New Roman" w:cs="Times New Roman"/>
          <w:sz w:val="28"/>
          <w:szCs w:val="28"/>
        </w:rPr>
        <w:t>Полная оплата цены Участка</w:t>
      </w:r>
      <w:r w:rsidR="00315B58" w:rsidRPr="0043203B">
        <w:rPr>
          <w:rFonts w:ascii="Times New Roman" w:hAnsi="Times New Roman" w:cs="Times New Roman"/>
          <w:sz w:val="28"/>
          <w:szCs w:val="28"/>
        </w:rPr>
        <w:t xml:space="preserve"> </w:t>
      </w:r>
      <w:r w:rsidRPr="0043203B">
        <w:rPr>
          <w:rFonts w:ascii="Times New Roman" w:hAnsi="Times New Roman" w:cs="Times New Roman"/>
          <w:sz w:val="28"/>
          <w:szCs w:val="28"/>
        </w:rPr>
        <w:t>в сумме, указанной в пункте 2.1. настоящего Договора производится Покупателем</w:t>
      </w:r>
      <w:r w:rsidR="00315B58" w:rsidRPr="00315B58">
        <w:t xml:space="preserve"> </w:t>
      </w:r>
      <w:r w:rsidR="00315B58" w:rsidRPr="00315B58">
        <w:rPr>
          <w:rFonts w:ascii="Times New Roman" w:hAnsi="Times New Roman" w:cs="Times New Roman"/>
          <w:sz w:val="28"/>
          <w:szCs w:val="28"/>
        </w:rPr>
        <w:t>до регистрации права собственности</w:t>
      </w:r>
      <w:r w:rsidRPr="0043203B">
        <w:rPr>
          <w:rFonts w:ascii="Times New Roman" w:hAnsi="Times New Roman" w:cs="Times New Roman"/>
          <w:sz w:val="28"/>
          <w:szCs w:val="28"/>
        </w:rPr>
        <w:t xml:space="preserve"> путем внесения денежных средств на счет: </w:t>
      </w:r>
      <w:proofErr w:type="gramStart"/>
      <w:r w:rsidRPr="0043203B">
        <w:rPr>
          <w:rFonts w:ascii="Times New Roman" w:hAnsi="Times New Roman" w:cs="Times New Roman"/>
          <w:sz w:val="28"/>
          <w:szCs w:val="28"/>
        </w:rPr>
        <w:t xml:space="preserve">УФК по Алтайскому краю  (администрация  </w:t>
      </w:r>
      <w:proofErr w:type="spellStart"/>
      <w:r w:rsidRPr="0043203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3203B">
        <w:rPr>
          <w:rFonts w:ascii="Times New Roman" w:hAnsi="Times New Roman" w:cs="Times New Roman"/>
          <w:sz w:val="28"/>
          <w:szCs w:val="28"/>
        </w:rPr>
        <w:t xml:space="preserve"> района Алтайского края),  ИНН 2246000251, КПП  224601001, Казначейский счет: 03100643000000011700, Банковский счет: 40102810045370000009 в Отделение Барнаул Банка России//УФК по Алтайскому краю г. Барнаул, БИК 010173001, код бюджетной классификации: 303 1 14 06013 05 0000 430 - Доходы от продажи земельных участков, государственная собственность на которые не разграничена и которые расположены в границах поселений, код</w:t>
      </w:r>
      <w:proofErr w:type="gramEnd"/>
      <w:r w:rsidRPr="0043203B">
        <w:rPr>
          <w:rFonts w:ascii="Times New Roman" w:hAnsi="Times New Roman" w:cs="Times New Roman"/>
          <w:sz w:val="28"/>
          <w:szCs w:val="28"/>
        </w:rPr>
        <w:t xml:space="preserve"> ОКТМО 01615</w:t>
      </w:r>
      <w:r w:rsidR="0024035B">
        <w:rPr>
          <w:rFonts w:ascii="Times New Roman" w:hAnsi="Times New Roman" w:cs="Times New Roman"/>
          <w:sz w:val="28"/>
          <w:szCs w:val="28"/>
        </w:rPr>
        <w:t>000</w:t>
      </w:r>
      <w:r w:rsidRPr="0043203B">
        <w:rPr>
          <w:rFonts w:ascii="Times New Roman" w:hAnsi="Times New Roman" w:cs="Times New Roman"/>
          <w:sz w:val="28"/>
          <w:szCs w:val="28"/>
        </w:rPr>
        <w:t>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 ОБЯЗАТЕЛЬСТВА СТОРОН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3.1.1. Передать Участок Покупателю.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3.1.2. Настоящий договор является передаточным актом Покупателю Участка.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3.2.1.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203B">
        <w:rPr>
          <w:rFonts w:ascii="Times New Roman" w:hAnsi="Times New Roman" w:cs="Times New Roman"/>
          <w:sz w:val="28"/>
          <w:szCs w:val="28"/>
        </w:rPr>
        <w:t>ОГРАНИЧЕНИЯ ПРАВ НА ЗЕМЕЛЬНЫЙ УЧАСТОК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Default="0043203B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4.1.</w:t>
      </w:r>
      <w:r w:rsidRPr="0043203B">
        <w:rPr>
          <w:rFonts w:ascii="Times New Roman" w:hAnsi="Times New Roman" w:cs="Times New Roman"/>
          <w:sz w:val="28"/>
          <w:szCs w:val="28"/>
        </w:rPr>
        <w:tab/>
        <w:t xml:space="preserve">На данном Участке установлены следующие ограничения (обременения): </w:t>
      </w:r>
    </w:p>
    <w:p w:rsidR="00315B58" w:rsidRP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 ИНЫЕ УСЛОВИЯ ДОГОВОРА</w:t>
      </w:r>
    </w:p>
    <w:p w:rsidR="0043203B" w:rsidRPr="0043203B" w:rsidRDefault="0043203B" w:rsidP="0043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3B" w:rsidRPr="0043203B" w:rsidRDefault="0043203B" w:rsidP="004320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6.1. Настоящий договор считается заключенным с момента подписания его сторонами.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и подписан в двух экземплярах – по одному для каждой из сторон. 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43203B" w:rsidRPr="0043203B" w:rsidRDefault="0043203B" w:rsidP="0043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 К договору прилагаются:</w:t>
      </w:r>
    </w:p>
    <w:p w:rsidR="00315B58" w:rsidRPr="00315B58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.1. Выписка из Единого государственного реестра недвижимости Участка.</w:t>
      </w:r>
    </w:p>
    <w:p w:rsidR="0043203B" w:rsidRDefault="00315B58" w:rsidP="0031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5B58">
        <w:rPr>
          <w:rFonts w:ascii="Times New Roman" w:hAnsi="Times New Roman" w:cs="Times New Roman"/>
          <w:sz w:val="28"/>
          <w:szCs w:val="28"/>
        </w:rPr>
        <w:t>.2. Копия протокола о результатах аукциона (протокола рассмотрения заявок на участие в аукционе) от «__» __________ года № ___.</w:t>
      </w:r>
    </w:p>
    <w:p w:rsidR="00ED46E9" w:rsidRDefault="00075D01" w:rsidP="0007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6.6.3. </w:t>
      </w:r>
      <w:r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8B" w:rsidRDefault="00D04D93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03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3203B" w:rsidRPr="0043203B">
        <w:rPr>
          <w:rFonts w:ascii="Times New Roman" w:hAnsi="Times New Roman" w:cs="Times New Roman"/>
          <w:sz w:val="28"/>
          <w:szCs w:val="28"/>
        </w:rPr>
        <w:t>АДРЕСА, РЕКВИЗИТЫ ПОДПИСИ СТРОН</w:t>
      </w:r>
    </w:p>
    <w:p w:rsidR="0043203B" w:rsidRPr="0043203B" w:rsidRDefault="0043203B" w:rsidP="00432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43203B" w:rsidRDefault="0032617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="0015558B" w:rsidRPr="004320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43203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03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B58" w:rsidRDefault="00315B58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D01" w:rsidRDefault="00075D0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A0" w:rsidRDefault="007C60A0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Default="00D31F7A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CA7C64" w:rsidRPr="00CA7C64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CA7C64" w:rsidRPr="00CA7C6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A7C64" w:rsidRPr="00CA7C64">
        <w:rPr>
          <w:rFonts w:ascii="Times New Roman" w:hAnsi="Times New Roman" w:cs="Times New Roman"/>
          <w:sz w:val="28"/>
          <w:szCs w:val="28"/>
        </w:rPr>
        <w:t xml:space="preserve"> Сибирь» - «Алтайэнерго» от 1</w:t>
      </w:r>
      <w:r w:rsidR="006D0997">
        <w:rPr>
          <w:rFonts w:ascii="Times New Roman" w:hAnsi="Times New Roman" w:cs="Times New Roman"/>
          <w:sz w:val="28"/>
          <w:szCs w:val="28"/>
        </w:rPr>
        <w:t>4</w:t>
      </w:r>
      <w:r w:rsidR="00CA7C64" w:rsidRPr="00CA7C64">
        <w:rPr>
          <w:rFonts w:ascii="Times New Roman" w:hAnsi="Times New Roman" w:cs="Times New Roman"/>
          <w:sz w:val="28"/>
          <w:szCs w:val="28"/>
        </w:rPr>
        <w:t>.0</w:t>
      </w:r>
      <w:r w:rsidR="006D0997">
        <w:rPr>
          <w:rFonts w:ascii="Times New Roman" w:hAnsi="Times New Roman" w:cs="Times New Roman"/>
          <w:sz w:val="28"/>
          <w:szCs w:val="28"/>
        </w:rPr>
        <w:t>9</w:t>
      </w:r>
      <w:r w:rsidR="00CA7C64" w:rsidRPr="00CA7C64">
        <w:rPr>
          <w:rFonts w:ascii="Times New Roman" w:hAnsi="Times New Roman" w:cs="Times New Roman"/>
          <w:sz w:val="28"/>
          <w:szCs w:val="28"/>
        </w:rPr>
        <w:t>.2023 №1.1/01/</w:t>
      </w:r>
      <w:r w:rsidR="006D0997">
        <w:rPr>
          <w:rFonts w:ascii="Times New Roman" w:hAnsi="Times New Roman" w:cs="Times New Roman"/>
          <w:sz w:val="28"/>
          <w:szCs w:val="28"/>
        </w:rPr>
        <w:t>528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6D0997" w:rsidRDefault="006D0997" w:rsidP="006D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A7C64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CA7C6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CA7C64">
        <w:rPr>
          <w:rFonts w:ascii="Times New Roman" w:hAnsi="Times New Roman" w:cs="Times New Roman"/>
          <w:sz w:val="28"/>
          <w:szCs w:val="28"/>
        </w:rPr>
        <w:t xml:space="preserve"> Сибирь» - «Алтайэнерго»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A7C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7C64">
        <w:rPr>
          <w:rFonts w:ascii="Times New Roman" w:hAnsi="Times New Roman" w:cs="Times New Roman"/>
          <w:sz w:val="28"/>
          <w:szCs w:val="28"/>
        </w:rPr>
        <w:t>.2023 №1.1/01/</w:t>
      </w:r>
      <w:r>
        <w:rPr>
          <w:rFonts w:ascii="Times New Roman" w:hAnsi="Times New Roman" w:cs="Times New Roman"/>
          <w:sz w:val="28"/>
          <w:szCs w:val="28"/>
        </w:rPr>
        <w:t>484.</w:t>
      </w:r>
    </w:p>
    <w:p w:rsidR="00E05824" w:rsidRDefault="006D0997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F7A">
        <w:rPr>
          <w:rFonts w:ascii="Times New Roman" w:hAnsi="Times New Roman" w:cs="Times New Roman"/>
          <w:sz w:val="28"/>
          <w:szCs w:val="28"/>
        </w:rPr>
        <w:t xml:space="preserve">. </w:t>
      </w:r>
      <w:r w:rsidR="00E05824">
        <w:rPr>
          <w:rFonts w:ascii="Times New Roman" w:hAnsi="Times New Roman" w:cs="Times New Roman"/>
          <w:sz w:val="28"/>
          <w:szCs w:val="28"/>
        </w:rPr>
        <w:t>И</w:t>
      </w:r>
      <w:r w:rsidR="00E05824" w:rsidRPr="00E05824">
        <w:rPr>
          <w:rFonts w:ascii="Times New Roman" w:hAnsi="Times New Roman" w:cs="Times New Roman"/>
          <w:sz w:val="28"/>
          <w:szCs w:val="28"/>
        </w:rPr>
        <w:t>нформаци</w:t>
      </w:r>
      <w:r w:rsidR="00E05824">
        <w:rPr>
          <w:rFonts w:ascii="Times New Roman" w:hAnsi="Times New Roman" w:cs="Times New Roman"/>
          <w:sz w:val="28"/>
          <w:szCs w:val="28"/>
        </w:rPr>
        <w:t>я</w:t>
      </w:r>
      <w:r w:rsidR="00E05824"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="00E05824"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E05824"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05824" w:rsidRPr="00E058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5824" w:rsidRPr="00E05824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45/2</w:t>
      </w:r>
      <w:r w:rsidR="00E05824">
        <w:rPr>
          <w:rFonts w:ascii="Times New Roman" w:hAnsi="Times New Roman" w:cs="Times New Roman"/>
          <w:sz w:val="28"/>
          <w:szCs w:val="28"/>
        </w:rPr>
        <w:t>.</w:t>
      </w:r>
    </w:p>
    <w:p w:rsidR="006D0997" w:rsidRDefault="006D0997" w:rsidP="006D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058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5824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45/1.</w:t>
      </w:r>
    </w:p>
    <w:p w:rsidR="006D0997" w:rsidRDefault="006D0997" w:rsidP="006D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ООО «Газпром газораспределение Барнаул» от 05.09.2023 №ИП-03070.</w:t>
      </w:r>
    </w:p>
    <w:p w:rsidR="003B288C" w:rsidRDefault="003B288C" w:rsidP="003B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ООО «Газпром газораспределение Барнаул» от 12.09.2023 №ИП-03116.</w:t>
      </w:r>
    </w:p>
    <w:p w:rsidR="003B288C" w:rsidRDefault="003B288C" w:rsidP="003B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ООО «Газпром газораспределение Барнаул» от 05.09.2023 №ИП-03071.</w:t>
      </w:r>
    </w:p>
    <w:p w:rsidR="00C070AA" w:rsidRDefault="00C070AA" w:rsidP="00C0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ООО «Газпром газораспределение Барнаул» от 25.08.2023 №ИП-03034.</w:t>
      </w:r>
    </w:p>
    <w:p w:rsidR="00FC0101" w:rsidRDefault="00FC0101" w:rsidP="00FC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ООО «Газпром газораспределение Барнаул» от 05.09.2023 №ИП-03072.</w:t>
      </w:r>
    </w:p>
    <w:p w:rsidR="005542F0" w:rsidRDefault="005542F0" w:rsidP="00554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Информация ООО «Газпром газораспределение Барнаул» от 14.08.2023 №ИП-02992.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3D0230" w:rsidRDefault="00D31F7A" w:rsidP="003D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230"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8A0C34">
        <w:rPr>
          <w:rFonts w:ascii="Times New Roman" w:hAnsi="Times New Roman" w:cs="Times New Roman"/>
          <w:sz w:val="28"/>
          <w:szCs w:val="28"/>
        </w:rPr>
        <w:t>Буранов</w:t>
      </w:r>
      <w:r w:rsidR="003D023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D0230"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D0230" w:rsidRPr="00E05824">
        <w:rPr>
          <w:rFonts w:ascii="Times New Roman" w:hAnsi="Times New Roman" w:cs="Times New Roman"/>
          <w:sz w:val="28"/>
          <w:szCs w:val="28"/>
        </w:rPr>
        <w:t>Кал</w:t>
      </w:r>
      <w:r w:rsidR="003D0230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3D023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4F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4F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F4F51">
        <w:rPr>
          <w:rFonts w:ascii="Times New Roman" w:hAnsi="Times New Roman" w:cs="Times New Roman"/>
          <w:sz w:val="28"/>
          <w:szCs w:val="28"/>
        </w:rPr>
        <w:t>2175</w:t>
      </w:r>
      <w:r w:rsidR="003D0230">
        <w:rPr>
          <w:rFonts w:ascii="Times New Roman" w:hAnsi="Times New Roman" w:cs="Times New Roman"/>
          <w:sz w:val="28"/>
          <w:szCs w:val="28"/>
        </w:rPr>
        <w:t>.</w:t>
      </w:r>
    </w:p>
    <w:p w:rsidR="003B288C" w:rsidRDefault="003B288C" w:rsidP="003B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8A0C34">
        <w:rPr>
          <w:rFonts w:ascii="Times New Roman" w:hAnsi="Times New Roman" w:cs="Times New Roman"/>
          <w:sz w:val="28"/>
          <w:szCs w:val="28"/>
        </w:rPr>
        <w:t>Бурановский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19.09.2023 №2174.</w:t>
      </w:r>
    </w:p>
    <w:p w:rsidR="003B288C" w:rsidRDefault="003B288C" w:rsidP="003B2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19.09.2023 №2176.</w:t>
      </w:r>
    </w:p>
    <w:p w:rsidR="00C070AA" w:rsidRDefault="00C070AA" w:rsidP="00C07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19.09.2023 №2178.</w:t>
      </w:r>
    </w:p>
    <w:p w:rsidR="00FC0101" w:rsidRDefault="00FC0101" w:rsidP="00FC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19.09.2023 №2177.</w:t>
      </w:r>
    </w:p>
    <w:p w:rsidR="003B288C" w:rsidRDefault="005542F0" w:rsidP="00554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от 19.09.2023 №2179.</w:t>
      </w:r>
    </w:p>
    <w:sectPr w:rsidR="003B288C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96" w:rsidRDefault="004A5596" w:rsidP="006A0FD6">
      <w:pPr>
        <w:spacing w:after="0" w:line="240" w:lineRule="auto"/>
      </w:pPr>
      <w:r>
        <w:separator/>
      </w:r>
    </w:p>
  </w:endnote>
  <w:endnote w:type="continuationSeparator" w:id="0">
    <w:p w:rsidR="004A5596" w:rsidRDefault="004A5596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96" w:rsidRDefault="004A5596" w:rsidP="006A0FD6">
      <w:pPr>
        <w:spacing w:after="0" w:line="240" w:lineRule="auto"/>
      </w:pPr>
      <w:r>
        <w:separator/>
      </w:r>
    </w:p>
  </w:footnote>
  <w:footnote w:type="continuationSeparator" w:id="0">
    <w:p w:rsidR="004A5596" w:rsidRDefault="004A5596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2C4E10" w:rsidRDefault="002C4E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0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172F"/>
    <w:rsid w:val="000130AE"/>
    <w:rsid w:val="00020F50"/>
    <w:rsid w:val="00021CE2"/>
    <w:rsid w:val="00027BB2"/>
    <w:rsid w:val="00032651"/>
    <w:rsid w:val="00040C49"/>
    <w:rsid w:val="00046EF4"/>
    <w:rsid w:val="00061C0D"/>
    <w:rsid w:val="00067C3C"/>
    <w:rsid w:val="0007205E"/>
    <w:rsid w:val="00072B7B"/>
    <w:rsid w:val="00075D01"/>
    <w:rsid w:val="0008038B"/>
    <w:rsid w:val="000A08EB"/>
    <w:rsid w:val="000B06DE"/>
    <w:rsid w:val="000C2BA3"/>
    <w:rsid w:val="000D23FE"/>
    <w:rsid w:val="000D59EF"/>
    <w:rsid w:val="000E00EB"/>
    <w:rsid w:val="000F11DF"/>
    <w:rsid w:val="000F1B56"/>
    <w:rsid w:val="000F6CA0"/>
    <w:rsid w:val="00101B6C"/>
    <w:rsid w:val="001230DD"/>
    <w:rsid w:val="0013702E"/>
    <w:rsid w:val="001372F6"/>
    <w:rsid w:val="00150CAE"/>
    <w:rsid w:val="0015558B"/>
    <w:rsid w:val="00163E61"/>
    <w:rsid w:val="001645D3"/>
    <w:rsid w:val="00173A89"/>
    <w:rsid w:val="001853D0"/>
    <w:rsid w:val="00191D61"/>
    <w:rsid w:val="001A27B7"/>
    <w:rsid w:val="001B6C6A"/>
    <w:rsid w:val="001C691B"/>
    <w:rsid w:val="001D7BF0"/>
    <w:rsid w:val="001E1A81"/>
    <w:rsid w:val="001F2CF7"/>
    <w:rsid w:val="00213C05"/>
    <w:rsid w:val="00225038"/>
    <w:rsid w:val="00230F9D"/>
    <w:rsid w:val="00235893"/>
    <w:rsid w:val="00236E79"/>
    <w:rsid w:val="0024035B"/>
    <w:rsid w:val="00241A45"/>
    <w:rsid w:val="00245D8E"/>
    <w:rsid w:val="00246862"/>
    <w:rsid w:val="002472DD"/>
    <w:rsid w:val="00255314"/>
    <w:rsid w:val="00256D67"/>
    <w:rsid w:val="0026345B"/>
    <w:rsid w:val="00263AFE"/>
    <w:rsid w:val="002666E6"/>
    <w:rsid w:val="00270BAC"/>
    <w:rsid w:val="002A084E"/>
    <w:rsid w:val="002A4E1A"/>
    <w:rsid w:val="002B1977"/>
    <w:rsid w:val="002C23C2"/>
    <w:rsid w:val="002C3269"/>
    <w:rsid w:val="002C4ACD"/>
    <w:rsid w:val="002C4E10"/>
    <w:rsid w:val="002D4674"/>
    <w:rsid w:val="002D537D"/>
    <w:rsid w:val="002D6D0A"/>
    <w:rsid w:val="002E3310"/>
    <w:rsid w:val="002F425F"/>
    <w:rsid w:val="003018ED"/>
    <w:rsid w:val="00314C6A"/>
    <w:rsid w:val="003153EF"/>
    <w:rsid w:val="00315B58"/>
    <w:rsid w:val="003175BD"/>
    <w:rsid w:val="003233F9"/>
    <w:rsid w:val="0032595F"/>
    <w:rsid w:val="0032617B"/>
    <w:rsid w:val="00327B10"/>
    <w:rsid w:val="0033667A"/>
    <w:rsid w:val="0034115E"/>
    <w:rsid w:val="00346EC4"/>
    <w:rsid w:val="00351FA1"/>
    <w:rsid w:val="00366355"/>
    <w:rsid w:val="003665D7"/>
    <w:rsid w:val="0036682F"/>
    <w:rsid w:val="003846C7"/>
    <w:rsid w:val="003927B9"/>
    <w:rsid w:val="003A4BCC"/>
    <w:rsid w:val="003A7329"/>
    <w:rsid w:val="003B288C"/>
    <w:rsid w:val="003C03F0"/>
    <w:rsid w:val="003C0F91"/>
    <w:rsid w:val="003C14B6"/>
    <w:rsid w:val="003D0230"/>
    <w:rsid w:val="003D12B7"/>
    <w:rsid w:val="003D1361"/>
    <w:rsid w:val="003E135C"/>
    <w:rsid w:val="003F0FA3"/>
    <w:rsid w:val="003F15A0"/>
    <w:rsid w:val="003F2728"/>
    <w:rsid w:val="003F340C"/>
    <w:rsid w:val="0041505C"/>
    <w:rsid w:val="00426D6C"/>
    <w:rsid w:val="0043203B"/>
    <w:rsid w:val="00442446"/>
    <w:rsid w:val="00470B79"/>
    <w:rsid w:val="004A08A0"/>
    <w:rsid w:val="004A5596"/>
    <w:rsid w:val="004A5C81"/>
    <w:rsid w:val="004A7B6F"/>
    <w:rsid w:val="004B4111"/>
    <w:rsid w:val="004B6EC6"/>
    <w:rsid w:val="004C2A97"/>
    <w:rsid w:val="004C75E0"/>
    <w:rsid w:val="004E2EFF"/>
    <w:rsid w:val="0050180F"/>
    <w:rsid w:val="005067B2"/>
    <w:rsid w:val="00514750"/>
    <w:rsid w:val="005441F0"/>
    <w:rsid w:val="005514E5"/>
    <w:rsid w:val="005542F0"/>
    <w:rsid w:val="00574F84"/>
    <w:rsid w:val="00575A9E"/>
    <w:rsid w:val="00577BF1"/>
    <w:rsid w:val="00581B91"/>
    <w:rsid w:val="00582336"/>
    <w:rsid w:val="0058733D"/>
    <w:rsid w:val="005935A6"/>
    <w:rsid w:val="005967F2"/>
    <w:rsid w:val="005A233D"/>
    <w:rsid w:val="005A2815"/>
    <w:rsid w:val="005C1196"/>
    <w:rsid w:val="005C4EF6"/>
    <w:rsid w:val="005C5AED"/>
    <w:rsid w:val="005D6030"/>
    <w:rsid w:val="005D7207"/>
    <w:rsid w:val="005E2534"/>
    <w:rsid w:val="005F17A8"/>
    <w:rsid w:val="005F6198"/>
    <w:rsid w:val="005F7303"/>
    <w:rsid w:val="00602791"/>
    <w:rsid w:val="006049AE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A6F12"/>
    <w:rsid w:val="006D0997"/>
    <w:rsid w:val="006D1E3B"/>
    <w:rsid w:val="006D4FBE"/>
    <w:rsid w:val="006E3789"/>
    <w:rsid w:val="006E4810"/>
    <w:rsid w:val="006E6F5F"/>
    <w:rsid w:val="006F1F23"/>
    <w:rsid w:val="006F5420"/>
    <w:rsid w:val="0070007B"/>
    <w:rsid w:val="00702B2C"/>
    <w:rsid w:val="00705FF1"/>
    <w:rsid w:val="00720A44"/>
    <w:rsid w:val="007244CD"/>
    <w:rsid w:val="007257C1"/>
    <w:rsid w:val="007426B0"/>
    <w:rsid w:val="00754B2D"/>
    <w:rsid w:val="00754FF9"/>
    <w:rsid w:val="007561C6"/>
    <w:rsid w:val="007666D3"/>
    <w:rsid w:val="00766EC3"/>
    <w:rsid w:val="00780A34"/>
    <w:rsid w:val="00780FEE"/>
    <w:rsid w:val="00782140"/>
    <w:rsid w:val="007C306E"/>
    <w:rsid w:val="007C30F1"/>
    <w:rsid w:val="007C5447"/>
    <w:rsid w:val="007C60A0"/>
    <w:rsid w:val="007D6B55"/>
    <w:rsid w:val="007E2F4D"/>
    <w:rsid w:val="007F3B85"/>
    <w:rsid w:val="007F4E44"/>
    <w:rsid w:val="007F4F51"/>
    <w:rsid w:val="008005BE"/>
    <w:rsid w:val="00800BF5"/>
    <w:rsid w:val="0080243F"/>
    <w:rsid w:val="00837147"/>
    <w:rsid w:val="00837E18"/>
    <w:rsid w:val="00874C35"/>
    <w:rsid w:val="00893634"/>
    <w:rsid w:val="00894644"/>
    <w:rsid w:val="008A046F"/>
    <w:rsid w:val="008A0C34"/>
    <w:rsid w:val="008A6091"/>
    <w:rsid w:val="008A632F"/>
    <w:rsid w:val="008A7899"/>
    <w:rsid w:val="008B62E2"/>
    <w:rsid w:val="008C0C5D"/>
    <w:rsid w:val="008C2AC7"/>
    <w:rsid w:val="008C5AE4"/>
    <w:rsid w:val="008D1F89"/>
    <w:rsid w:val="008D5B5B"/>
    <w:rsid w:val="008D6175"/>
    <w:rsid w:val="008E4CFF"/>
    <w:rsid w:val="008E5D91"/>
    <w:rsid w:val="008E60EC"/>
    <w:rsid w:val="008F3EED"/>
    <w:rsid w:val="00900E78"/>
    <w:rsid w:val="0090238B"/>
    <w:rsid w:val="00905096"/>
    <w:rsid w:val="00915D21"/>
    <w:rsid w:val="0091646E"/>
    <w:rsid w:val="00920737"/>
    <w:rsid w:val="0092157A"/>
    <w:rsid w:val="0092314A"/>
    <w:rsid w:val="009350BB"/>
    <w:rsid w:val="00941CAA"/>
    <w:rsid w:val="00947025"/>
    <w:rsid w:val="009531FF"/>
    <w:rsid w:val="009533DB"/>
    <w:rsid w:val="009561A5"/>
    <w:rsid w:val="00957465"/>
    <w:rsid w:val="00960A93"/>
    <w:rsid w:val="009847E8"/>
    <w:rsid w:val="0098587B"/>
    <w:rsid w:val="009924D8"/>
    <w:rsid w:val="0099255A"/>
    <w:rsid w:val="009A3671"/>
    <w:rsid w:val="009A63D1"/>
    <w:rsid w:val="009B11B5"/>
    <w:rsid w:val="009B5888"/>
    <w:rsid w:val="009C0079"/>
    <w:rsid w:val="009C14C1"/>
    <w:rsid w:val="009C1A9B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6B4"/>
    <w:rsid w:val="00A551BF"/>
    <w:rsid w:val="00A61029"/>
    <w:rsid w:val="00A62109"/>
    <w:rsid w:val="00A621A5"/>
    <w:rsid w:val="00A705E8"/>
    <w:rsid w:val="00A86707"/>
    <w:rsid w:val="00A868E6"/>
    <w:rsid w:val="00A9132D"/>
    <w:rsid w:val="00AA0500"/>
    <w:rsid w:val="00AA34C2"/>
    <w:rsid w:val="00AA4467"/>
    <w:rsid w:val="00AC6BD0"/>
    <w:rsid w:val="00AD0AB2"/>
    <w:rsid w:val="00AF000A"/>
    <w:rsid w:val="00B04DA6"/>
    <w:rsid w:val="00B14548"/>
    <w:rsid w:val="00B31A6C"/>
    <w:rsid w:val="00B40AF9"/>
    <w:rsid w:val="00B415CE"/>
    <w:rsid w:val="00B52136"/>
    <w:rsid w:val="00B606EE"/>
    <w:rsid w:val="00B60943"/>
    <w:rsid w:val="00B642D0"/>
    <w:rsid w:val="00B66933"/>
    <w:rsid w:val="00B92D78"/>
    <w:rsid w:val="00B934C7"/>
    <w:rsid w:val="00B93E11"/>
    <w:rsid w:val="00BB0B89"/>
    <w:rsid w:val="00BB3D3E"/>
    <w:rsid w:val="00BB6BBF"/>
    <w:rsid w:val="00BB6CAB"/>
    <w:rsid w:val="00BC26CD"/>
    <w:rsid w:val="00BD02D2"/>
    <w:rsid w:val="00BD0B04"/>
    <w:rsid w:val="00BD5DE4"/>
    <w:rsid w:val="00BF3B1F"/>
    <w:rsid w:val="00BF4DF2"/>
    <w:rsid w:val="00C028DF"/>
    <w:rsid w:val="00C070AA"/>
    <w:rsid w:val="00C140A5"/>
    <w:rsid w:val="00C178A8"/>
    <w:rsid w:val="00C22270"/>
    <w:rsid w:val="00C2578A"/>
    <w:rsid w:val="00C41A7A"/>
    <w:rsid w:val="00C47752"/>
    <w:rsid w:val="00C5779F"/>
    <w:rsid w:val="00C60437"/>
    <w:rsid w:val="00C76D7B"/>
    <w:rsid w:val="00C869F7"/>
    <w:rsid w:val="00C9292C"/>
    <w:rsid w:val="00CA0C73"/>
    <w:rsid w:val="00CA261A"/>
    <w:rsid w:val="00CA7C64"/>
    <w:rsid w:val="00CB7437"/>
    <w:rsid w:val="00CB7618"/>
    <w:rsid w:val="00CC0014"/>
    <w:rsid w:val="00CC09AB"/>
    <w:rsid w:val="00CC1F56"/>
    <w:rsid w:val="00CE08D0"/>
    <w:rsid w:val="00CF0120"/>
    <w:rsid w:val="00CF6651"/>
    <w:rsid w:val="00D00332"/>
    <w:rsid w:val="00D01E59"/>
    <w:rsid w:val="00D04A37"/>
    <w:rsid w:val="00D04D93"/>
    <w:rsid w:val="00D1223E"/>
    <w:rsid w:val="00D13A03"/>
    <w:rsid w:val="00D15206"/>
    <w:rsid w:val="00D21607"/>
    <w:rsid w:val="00D227CD"/>
    <w:rsid w:val="00D23616"/>
    <w:rsid w:val="00D26A5D"/>
    <w:rsid w:val="00D305C6"/>
    <w:rsid w:val="00D30A7C"/>
    <w:rsid w:val="00D31F7A"/>
    <w:rsid w:val="00D327CD"/>
    <w:rsid w:val="00D43421"/>
    <w:rsid w:val="00D65956"/>
    <w:rsid w:val="00D721F1"/>
    <w:rsid w:val="00D74442"/>
    <w:rsid w:val="00D8085D"/>
    <w:rsid w:val="00D8224A"/>
    <w:rsid w:val="00D85FE4"/>
    <w:rsid w:val="00D8780C"/>
    <w:rsid w:val="00D97A91"/>
    <w:rsid w:val="00DB09BC"/>
    <w:rsid w:val="00DB4CA6"/>
    <w:rsid w:val="00DB5299"/>
    <w:rsid w:val="00DB661F"/>
    <w:rsid w:val="00DB72A8"/>
    <w:rsid w:val="00DD022B"/>
    <w:rsid w:val="00DD35F2"/>
    <w:rsid w:val="00DE4D63"/>
    <w:rsid w:val="00DE7DB2"/>
    <w:rsid w:val="00DF399D"/>
    <w:rsid w:val="00E05824"/>
    <w:rsid w:val="00E07492"/>
    <w:rsid w:val="00E1194A"/>
    <w:rsid w:val="00E13DAF"/>
    <w:rsid w:val="00E175FE"/>
    <w:rsid w:val="00E21A5B"/>
    <w:rsid w:val="00E26458"/>
    <w:rsid w:val="00E321A6"/>
    <w:rsid w:val="00E367D6"/>
    <w:rsid w:val="00E36ADD"/>
    <w:rsid w:val="00E6554F"/>
    <w:rsid w:val="00E7226F"/>
    <w:rsid w:val="00E94C7F"/>
    <w:rsid w:val="00EA06C8"/>
    <w:rsid w:val="00EA2CB0"/>
    <w:rsid w:val="00EA3E85"/>
    <w:rsid w:val="00EB291B"/>
    <w:rsid w:val="00EB5CFA"/>
    <w:rsid w:val="00EB611D"/>
    <w:rsid w:val="00EC4FBA"/>
    <w:rsid w:val="00ED046D"/>
    <w:rsid w:val="00ED46E9"/>
    <w:rsid w:val="00ED762A"/>
    <w:rsid w:val="00EE1AD1"/>
    <w:rsid w:val="00EE63FA"/>
    <w:rsid w:val="00F0224A"/>
    <w:rsid w:val="00F052AA"/>
    <w:rsid w:val="00F10C42"/>
    <w:rsid w:val="00F2042C"/>
    <w:rsid w:val="00F217D7"/>
    <w:rsid w:val="00F21E67"/>
    <w:rsid w:val="00F405BF"/>
    <w:rsid w:val="00F41C18"/>
    <w:rsid w:val="00F43090"/>
    <w:rsid w:val="00F50CB7"/>
    <w:rsid w:val="00F527F6"/>
    <w:rsid w:val="00F70C5B"/>
    <w:rsid w:val="00F845FD"/>
    <w:rsid w:val="00F90DCC"/>
    <w:rsid w:val="00F954F5"/>
    <w:rsid w:val="00F977BF"/>
    <w:rsid w:val="00FA65C3"/>
    <w:rsid w:val="00FB2AFA"/>
    <w:rsid w:val="00FC0101"/>
    <w:rsid w:val="00FC2392"/>
    <w:rsid w:val="00FC255B"/>
    <w:rsid w:val="00FD3DED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E440-9C89-46F0-92D4-250CC434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1</Pages>
  <Words>11642</Words>
  <Characters>66362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287</cp:revision>
  <cp:lastPrinted>2023-09-25T05:08:00Z</cp:lastPrinted>
  <dcterms:created xsi:type="dcterms:W3CDTF">2023-01-19T07:41:00Z</dcterms:created>
  <dcterms:modified xsi:type="dcterms:W3CDTF">2023-09-27T09:58:00Z</dcterms:modified>
</cp:coreProperties>
</file>