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АДМИНИСТРАЦИЯ КАЛМАНСКОГО РАЙОНА</w:t>
      </w:r>
    </w:p>
    <w:p w:rsidR="00EF2B43" w:rsidRPr="00245B86" w:rsidRDefault="00EF2B43" w:rsidP="006B4002">
      <w:pPr>
        <w:ind w:right="281"/>
        <w:jc w:val="center"/>
        <w:rPr>
          <w:sz w:val="26"/>
          <w:szCs w:val="26"/>
        </w:rPr>
      </w:pPr>
      <w:r w:rsidRPr="00245B86">
        <w:rPr>
          <w:sz w:val="26"/>
          <w:szCs w:val="26"/>
        </w:rPr>
        <w:t>АЛТАЙСКОГО КРАЯ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245B86" w:rsidRDefault="00EF2B43" w:rsidP="006B4002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614F06" w:rsidRDefault="00EF2B43" w:rsidP="006B4002">
      <w:pPr>
        <w:ind w:right="281"/>
        <w:jc w:val="center"/>
        <w:rPr>
          <w:sz w:val="28"/>
          <w:szCs w:val="28"/>
        </w:rPr>
      </w:pPr>
    </w:p>
    <w:p w:rsidR="00EF2B43" w:rsidRPr="00CE1158" w:rsidRDefault="00415898" w:rsidP="006B4002">
      <w:pPr>
        <w:ind w:right="281"/>
        <w:jc w:val="both"/>
        <w:rPr>
          <w:sz w:val="28"/>
          <w:szCs w:val="28"/>
        </w:rPr>
      </w:pPr>
      <w:r>
        <w:rPr>
          <w:rFonts w:ascii="Arial" w:hAnsi="Arial" w:cs="Arial"/>
          <w:lang w:val="en-US"/>
        </w:rPr>
        <w:t xml:space="preserve">14 </w:t>
      </w:r>
      <w:proofErr w:type="spellStart"/>
      <w:r>
        <w:rPr>
          <w:rFonts w:ascii="Arial" w:hAnsi="Arial" w:cs="Arial"/>
          <w:lang w:val="en-US"/>
        </w:rPr>
        <w:t>декабря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2017 </w:t>
      </w:r>
      <w:r w:rsidR="00EF2B43" w:rsidRPr="00245B86">
        <w:rPr>
          <w:rFonts w:ascii="Arial" w:hAnsi="Arial" w:cs="Arial"/>
        </w:rPr>
        <w:t xml:space="preserve"> №</w:t>
      </w:r>
      <w:proofErr w:type="gramEnd"/>
      <w:r>
        <w:rPr>
          <w:rFonts w:ascii="Arial" w:hAnsi="Arial" w:cs="Arial"/>
        </w:rPr>
        <w:t xml:space="preserve"> 681</w:t>
      </w:r>
      <w:r w:rsidR="00EF2B43" w:rsidRPr="00245B86">
        <w:rPr>
          <w:rFonts w:ascii="Arial" w:hAnsi="Arial" w:cs="Arial"/>
        </w:rPr>
        <w:t xml:space="preserve">                                     </w:t>
      </w:r>
      <w:r w:rsidR="00EF2B43">
        <w:rPr>
          <w:rFonts w:ascii="Arial" w:hAnsi="Arial" w:cs="Arial"/>
        </w:rPr>
        <w:t xml:space="preserve">          </w:t>
      </w:r>
      <w:r w:rsidR="006B4002">
        <w:rPr>
          <w:rFonts w:ascii="Arial" w:hAnsi="Arial" w:cs="Arial"/>
        </w:rPr>
        <w:t xml:space="preserve">    </w:t>
      </w:r>
      <w:r w:rsidR="00EF2B43" w:rsidRPr="00245B86">
        <w:rPr>
          <w:rFonts w:ascii="Arial" w:hAnsi="Arial" w:cs="Arial"/>
        </w:rPr>
        <w:t xml:space="preserve">       </w:t>
      </w:r>
      <w:r w:rsidR="00EF2B43" w:rsidRPr="00245B86">
        <w:rPr>
          <w:rFonts w:ascii="Arial" w:hAnsi="Arial" w:cs="Arial"/>
          <w:b/>
          <w:sz w:val="18"/>
          <w:szCs w:val="18"/>
        </w:rPr>
        <w:t>с. Калманка</w:t>
      </w:r>
    </w:p>
    <w:p w:rsidR="00EF2B43" w:rsidRDefault="00EF2B43" w:rsidP="006B4002">
      <w:pPr>
        <w:ind w:right="281"/>
        <w:jc w:val="center"/>
        <w:rPr>
          <w:sz w:val="28"/>
          <w:szCs w:val="28"/>
        </w:rPr>
      </w:pPr>
    </w:p>
    <w:p w:rsidR="00EF2B43" w:rsidRDefault="00B17B9E" w:rsidP="006B4002">
      <w:pPr>
        <w:ind w:right="281"/>
        <w:jc w:val="both"/>
      </w:pPr>
      <w:r w:rsidRPr="00B17B9E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4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" strokecolor="white">
            <v:textbox>
              <w:txbxContent>
                <w:p w:rsidR="00B411B3" w:rsidRPr="009F22D5" w:rsidRDefault="00B411B3" w:rsidP="00562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Калманского района № 492 от 12.10.2015 «Об утверждении муниципальной программы «Развитие образования в Калманском районе» на 2015-2019 годы»</w:t>
                  </w:r>
                </w:p>
                <w:p w:rsidR="00B411B3" w:rsidRPr="00562526" w:rsidRDefault="00B411B3" w:rsidP="005625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F2B43" w:rsidRDefault="00EF2B43" w:rsidP="006B4002">
      <w:pPr>
        <w:ind w:right="281"/>
        <w:jc w:val="center"/>
      </w:pPr>
      <w:r>
        <w:t xml:space="preserve">  </w:t>
      </w: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/>
        <w:jc w:val="center"/>
      </w:pPr>
    </w:p>
    <w:p w:rsidR="00EF2B43" w:rsidRDefault="00EF2B43" w:rsidP="006B4002">
      <w:pPr>
        <w:ind w:right="281" w:firstLine="709"/>
        <w:jc w:val="both"/>
        <w:rPr>
          <w:sz w:val="28"/>
        </w:rPr>
      </w:pPr>
    </w:p>
    <w:p w:rsidR="00A00B09" w:rsidRDefault="00A00B09" w:rsidP="006B4002">
      <w:pPr>
        <w:ind w:right="281"/>
        <w:jc w:val="both"/>
        <w:rPr>
          <w:sz w:val="28"/>
        </w:rPr>
      </w:pPr>
    </w:p>
    <w:p w:rsidR="00B56FA2" w:rsidRDefault="00B56FA2" w:rsidP="006B4002">
      <w:pPr>
        <w:ind w:right="281"/>
        <w:jc w:val="both"/>
        <w:rPr>
          <w:sz w:val="28"/>
        </w:rPr>
      </w:pPr>
    </w:p>
    <w:p w:rsidR="00EF2B43" w:rsidRDefault="00EF2B43" w:rsidP="006B4002">
      <w:pPr>
        <w:ind w:right="281" w:firstLine="709"/>
        <w:jc w:val="both"/>
        <w:rPr>
          <w:sz w:val="28"/>
        </w:rPr>
      </w:pPr>
      <w:r w:rsidRPr="00F66937">
        <w:rPr>
          <w:sz w:val="28"/>
        </w:rPr>
        <w:t xml:space="preserve">В </w:t>
      </w:r>
      <w:r>
        <w:rPr>
          <w:sz w:val="28"/>
        </w:rPr>
        <w:t xml:space="preserve">связи с </w:t>
      </w:r>
      <w:r w:rsidR="00BE6028">
        <w:rPr>
          <w:sz w:val="28"/>
        </w:rPr>
        <w:t>необходимостью перераспределения средств по направлениям развития образования Калманского района, руководствуясь Уставом муниципального образования Калманский район Алтайского края</w:t>
      </w:r>
      <w:r w:rsidRPr="00F66937">
        <w:rPr>
          <w:sz w:val="28"/>
        </w:rPr>
        <w:t xml:space="preserve">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562526" w:rsidRDefault="00562526" w:rsidP="006B4002">
      <w:pPr>
        <w:ind w:right="281"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 w:rsidRPr="00BE6028">
        <w:rPr>
          <w:sz w:val="28"/>
        </w:rPr>
        <w:t>Калманского района № 492 от 12.10.2015 «Об утверждении муниципальной программы «Развитие образования в Калманском районе» на 2015-2019 годы»</w:t>
      </w:r>
      <w:r>
        <w:rPr>
          <w:sz w:val="28"/>
        </w:rPr>
        <w:t xml:space="preserve"> (прилагаются).</w:t>
      </w:r>
    </w:p>
    <w:p w:rsidR="00562526" w:rsidRDefault="00562526" w:rsidP="006B4002">
      <w:pPr>
        <w:ind w:right="281" w:firstLine="709"/>
        <w:jc w:val="both"/>
        <w:rPr>
          <w:sz w:val="28"/>
        </w:rPr>
      </w:pPr>
      <w:r>
        <w:rPr>
          <w:sz w:val="28"/>
        </w:rPr>
        <w:t>2. Постановление администрации Калманского района</w:t>
      </w:r>
      <w:r w:rsidRPr="006C0B2B">
        <w:rPr>
          <w:sz w:val="28"/>
        </w:rPr>
        <w:t xml:space="preserve"> </w:t>
      </w:r>
      <w:r w:rsidRPr="00BE6028">
        <w:rPr>
          <w:sz w:val="28"/>
        </w:rPr>
        <w:t xml:space="preserve">№ </w:t>
      </w:r>
      <w:r w:rsidR="000E1177">
        <w:rPr>
          <w:sz w:val="28"/>
        </w:rPr>
        <w:t>5</w:t>
      </w:r>
      <w:r w:rsidR="007769E3">
        <w:rPr>
          <w:sz w:val="28"/>
        </w:rPr>
        <w:t>6</w:t>
      </w:r>
      <w:r w:rsidR="000E1177">
        <w:rPr>
          <w:sz w:val="28"/>
        </w:rPr>
        <w:t>1</w:t>
      </w:r>
      <w:r>
        <w:rPr>
          <w:sz w:val="28"/>
        </w:rPr>
        <w:t xml:space="preserve"> от </w:t>
      </w:r>
      <w:r w:rsidR="000E1177">
        <w:rPr>
          <w:sz w:val="28"/>
        </w:rPr>
        <w:t>1</w:t>
      </w:r>
      <w:r w:rsidR="007769E3">
        <w:rPr>
          <w:sz w:val="28"/>
        </w:rPr>
        <w:t>7</w:t>
      </w:r>
      <w:r w:rsidR="000E1177">
        <w:rPr>
          <w:sz w:val="28"/>
        </w:rPr>
        <w:t>.1</w:t>
      </w:r>
      <w:r w:rsidR="007769E3">
        <w:rPr>
          <w:sz w:val="28"/>
        </w:rPr>
        <w:t>1</w:t>
      </w:r>
      <w:r>
        <w:rPr>
          <w:sz w:val="28"/>
        </w:rPr>
        <w:t>.2017</w:t>
      </w:r>
      <w:r w:rsidRPr="00BE6028">
        <w:rPr>
          <w:sz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Калманского района № 492 от 12.10.2015 «Об утверждении муниципальной программы «Развитие образования в Калманском районе»</w:t>
      </w:r>
      <w:r>
        <w:rPr>
          <w:sz w:val="28"/>
        </w:rPr>
        <w:t xml:space="preserve"> признать утратившим силу.</w:t>
      </w:r>
    </w:p>
    <w:p w:rsidR="00562526" w:rsidRPr="00EA3A9D" w:rsidRDefault="00562526" w:rsidP="006B4002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Калманского района в сети Интернет. </w:t>
      </w:r>
    </w:p>
    <w:p w:rsidR="00EF2B43" w:rsidRPr="00F66937" w:rsidRDefault="00562526" w:rsidP="006B4002">
      <w:pPr>
        <w:ind w:right="281"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EF2B43" w:rsidRPr="00F66937">
        <w:rPr>
          <w:sz w:val="28"/>
        </w:rPr>
        <w:t xml:space="preserve">Контроль </w:t>
      </w:r>
      <w:r w:rsidR="00EF2B43">
        <w:rPr>
          <w:sz w:val="28"/>
        </w:rPr>
        <w:t>исполнения</w:t>
      </w:r>
      <w:r w:rsidR="00EF2B43" w:rsidRPr="00F66937">
        <w:rPr>
          <w:sz w:val="28"/>
        </w:rPr>
        <w:t xml:space="preserve"> данного постановления возложить на заместителя главы администрации района Бистерфельд Е.В.</w:t>
      </w:r>
    </w:p>
    <w:p w:rsidR="00EF2B43" w:rsidRPr="00F66937" w:rsidRDefault="00EF2B43" w:rsidP="006B4002">
      <w:pPr>
        <w:ind w:right="281"/>
        <w:jc w:val="both"/>
        <w:rPr>
          <w:sz w:val="28"/>
        </w:rPr>
      </w:pPr>
    </w:p>
    <w:p w:rsidR="00EF2B43" w:rsidRDefault="00EF2B43" w:rsidP="006B4002">
      <w:pPr>
        <w:ind w:right="281"/>
        <w:jc w:val="both"/>
        <w:rPr>
          <w:sz w:val="28"/>
          <w:szCs w:val="28"/>
        </w:rPr>
      </w:pPr>
    </w:p>
    <w:p w:rsidR="00EF2B43" w:rsidRPr="0068325B" w:rsidRDefault="002153DD" w:rsidP="006B4002">
      <w:pPr>
        <w:ind w:right="281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района</w:t>
      </w:r>
      <w:r w:rsidR="00EF2B43" w:rsidRPr="0068325B">
        <w:rPr>
          <w:sz w:val="28"/>
          <w:szCs w:val="28"/>
        </w:rPr>
        <w:t xml:space="preserve"> </w:t>
      </w:r>
      <w:r w:rsidR="00EF2B43">
        <w:rPr>
          <w:sz w:val="28"/>
          <w:szCs w:val="28"/>
        </w:rPr>
        <w:t xml:space="preserve">                      </w:t>
      </w:r>
      <w:r w:rsidR="006B4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В.Е. </w:t>
      </w:r>
      <w:proofErr w:type="spellStart"/>
      <w:r>
        <w:rPr>
          <w:sz w:val="28"/>
          <w:szCs w:val="28"/>
        </w:rPr>
        <w:t>Манишин</w:t>
      </w:r>
      <w:proofErr w:type="spellEnd"/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EF2B43" w:rsidRDefault="00EF2B43" w:rsidP="00EF2B43">
      <w:pPr>
        <w:rPr>
          <w:sz w:val="28"/>
          <w:szCs w:val="28"/>
        </w:rPr>
      </w:pPr>
    </w:p>
    <w:p w:rsidR="00340C08" w:rsidRDefault="00340C08" w:rsidP="00EF2B43">
      <w:pPr>
        <w:rPr>
          <w:sz w:val="28"/>
          <w:szCs w:val="28"/>
        </w:rPr>
      </w:pPr>
    </w:p>
    <w:p w:rsidR="003E0C4B" w:rsidRDefault="009F41A1" w:rsidP="009F41A1">
      <w:pPr>
        <w:jc w:val="right"/>
      </w:pPr>
      <w:r>
        <w:lastRenderedPageBreak/>
        <w:t xml:space="preserve">Приложение к постановлению </w:t>
      </w:r>
    </w:p>
    <w:p w:rsidR="009F41A1" w:rsidRDefault="00355B34" w:rsidP="009F41A1">
      <w:pPr>
        <w:jc w:val="right"/>
      </w:pPr>
      <w:r>
        <w:t>а</w:t>
      </w:r>
      <w:r w:rsidR="009F41A1">
        <w:t xml:space="preserve">дминистрации Калманского района </w:t>
      </w:r>
    </w:p>
    <w:p w:rsidR="009F41A1" w:rsidRDefault="00415898" w:rsidP="009F41A1">
      <w:pPr>
        <w:jc w:val="right"/>
      </w:pPr>
      <w:r>
        <w:t>о</w:t>
      </w:r>
      <w:r w:rsidR="009F41A1">
        <w:t xml:space="preserve">т </w:t>
      </w:r>
      <w:r>
        <w:t xml:space="preserve">14 декабря </w:t>
      </w:r>
      <w:r w:rsidR="009F41A1">
        <w:t xml:space="preserve"> 201</w:t>
      </w:r>
      <w:r w:rsidR="000D749F">
        <w:t>7</w:t>
      </w:r>
      <w:r w:rsidR="009F41A1">
        <w:t xml:space="preserve"> г. № </w:t>
      </w:r>
      <w:r>
        <w:t>681</w:t>
      </w:r>
    </w:p>
    <w:p w:rsidR="00340C08" w:rsidRDefault="00340C08" w:rsidP="00562526"/>
    <w:p w:rsidR="00562526" w:rsidRDefault="00562526" w:rsidP="00562526">
      <w:pPr>
        <w:rPr>
          <w:sz w:val="28"/>
          <w:szCs w:val="28"/>
        </w:rPr>
      </w:pPr>
    </w:p>
    <w:p w:rsidR="00562526" w:rsidRDefault="00562526" w:rsidP="0056252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12.10.2015</w:t>
      </w:r>
      <w:r>
        <w:rPr>
          <w:sz w:val="28"/>
          <w:szCs w:val="28"/>
        </w:rPr>
        <w:t xml:space="preserve">  № 492 </w:t>
      </w:r>
      <w:r w:rsidRPr="005A35B4">
        <w:rPr>
          <w:sz w:val="28"/>
          <w:szCs w:val="28"/>
        </w:rPr>
        <w:t>«Об утверждении муниципальной программы «Развитие образования в Калманском районе» на 2015-2019 годы»</w:t>
      </w:r>
    </w:p>
    <w:p w:rsidR="00562526" w:rsidRDefault="00562526" w:rsidP="00562526">
      <w:pPr>
        <w:jc w:val="both"/>
        <w:rPr>
          <w:sz w:val="28"/>
          <w:szCs w:val="28"/>
        </w:rPr>
      </w:pPr>
    </w:p>
    <w:p w:rsidR="00F055AA" w:rsidRDefault="00F055AA" w:rsidP="00F05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паспорте программы раздел «Объемы финансирования программы»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820"/>
      </w:tblGrid>
      <w:tr w:rsidR="00F055AA" w:rsidRPr="00363E7B" w:rsidTr="00B411B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Pr="006969C7" w:rsidRDefault="00F055AA" w:rsidP="00B411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F055AA" w:rsidRPr="006969C7" w:rsidRDefault="00F055AA" w:rsidP="00B411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5AA" w:rsidRDefault="00F055AA" w:rsidP="00B411B3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Общий объем финансирования муниципальной </w:t>
            </w:r>
            <w:r w:rsidRPr="009319D6">
              <w:t>программы</w:t>
            </w:r>
            <w:r>
              <w:t xml:space="preserve"> </w:t>
            </w:r>
            <w:r w:rsidRPr="009319D6">
              <w:t>«Развитие образования в Калманском районе»</w:t>
            </w:r>
            <w:r>
              <w:t xml:space="preserve"> </w:t>
            </w:r>
            <w:r w:rsidRPr="009319D6">
              <w:t>на 201</w:t>
            </w:r>
            <w:r>
              <w:t>5</w:t>
            </w:r>
            <w:r w:rsidRPr="009319D6">
              <w:t>-20</w:t>
            </w:r>
            <w:r>
              <w:t>19</w:t>
            </w:r>
            <w:r w:rsidRPr="009319D6">
              <w:t xml:space="preserve"> годы</w:t>
            </w:r>
            <w:r>
              <w:t xml:space="preserve"> </w:t>
            </w:r>
            <w:r w:rsidRPr="009319D6">
              <w:t xml:space="preserve"> (далее </w:t>
            </w:r>
            <w:r>
              <w:t>–</w:t>
            </w:r>
            <w:r w:rsidRPr="009319D6">
              <w:t xml:space="preserve"> </w:t>
            </w:r>
            <w:r>
              <w:t>«</w:t>
            </w:r>
            <w:r w:rsidRPr="009319D6">
              <w:t>Программа</w:t>
            </w:r>
            <w:r>
              <w:t>»</w:t>
            </w:r>
            <w:r w:rsidRPr="009319D6">
              <w:t>) составляет</w:t>
            </w:r>
            <w:r>
              <w:t xml:space="preserve"> </w:t>
            </w:r>
            <w:r w:rsidR="00E30346">
              <w:t>13755,9</w:t>
            </w:r>
            <w:r w:rsidR="00C36EE7">
              <w:t xml:space="preserve"> </w:t>
            </w:r>
            <w:r>
              <w:t xml:space="preserve">тыс. рублей, </w:t>
            </w:r>
            <w:r w:rsidRPr="009319D6">
              <w:t>в</w:t>
            </w:r>
            <w:r>
              <w:t xml:space="preserve"> </w:t>
            </w:r>
            <w:r w:rsidRPr="009319D6">
              <w:t>том числе</w:t>
            </w:r>
            <w:r>
              <w:t>:</w:t>
            </w:r>
          </w:p>
          <w:p w:rsidR="00F055AA" w:rsidRDefault="00F055AA" w:rsidP="00B411B3">
            <w:pPr>
              <w:autoSpaceDE w:val="0"/>
              <w:autoSpaceDN w:val="0"/>
              <w:adjustRightInd w:val="0"/>
              <w:jc w:val="both"/>
            </w:pPr>
            <w:r w:rsidRPr="008E241F">
              <w:t>за счет сре</w:t>
            </w:r>
            <w:proofErr w:type="gramStart"/>
            <w:r w:rsidRPr="008E241F">
              <w:t>дств кр</w:t>
            </w:r>
            <w:proofErr w:type="gramEnd"/>
            <w:r w:rsidRPr="008E241F">
              <w:t xml:space="preserve">аевого бюджета – </w:t>
            </w:r>
            <w:r>
              <w:t>4611,9</w:t>
            </w:r>
            <w:r w:rsidRPr="008E241F">
              <w:t xml:space="preserve"> тыс. рублей, из них: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478,9 тыс. рублей</w:t>
            </w:r>
            <w:r w:rsidRPr="009319D6">
              <w:t>;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 w:rsidRPr="00F055AA">
              <w:t>1367,0 тыс</w:t>
            </w:r>
            <w:r>
              <w:t>. рублей</w:t>
            </w:r>
            <w:r w:rsidRPr="009319D6">
              <w:t>;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>– 704,0 тыс. рублей</w:t>
            </w:r>
            <w:r w:rsidRPr="009319D6">
              <w:t>;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>
              <w:t>1031,0 тыс. рублей</w:t>
            </w:r>
            <w:r w:rsidRPr="009319D6">
              <w:t>;</w:t>
            </w:r>
          </w:p>
          <w:p w:rsidR="00F055AA" w:rsidRDefault="00F055AA" w:rsidP="00B411B3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>
              <w:t>1031,0 тыс. рублей;</w:t>
            </w:r>
          </w:p>
          <w:p w:rsidR="00F055AA" w:rsidRPr="008E241F" w:rsidRDefault="00F055AA" w:rsidP="00B411B3">
            <w:pPr>
              <w:autoSpaceDE w:val="0"/>
              <w:autoSpaceDN w:val="0"/>
              <w:adjustRightInd w:val="0"/>
            </w:pPr>
            <w:r w:rsidRPr="008E241F">
              <w:t xml:space="preserve">за счет средств районного бюджета – </w:t>
            </w:r>
            <w:r w:rsidR="00C9186F">
              <w:t>9</w:t>
            </w:r>
            <w:r w:rsidR="00E30346">
              <w:t>164,0</w:t>
            </w:r>
            <w:r w:rsidRPr="008E241F">
              <w:t xml:space="preserve"> тыс. рублей, из них: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2015 год </w:t>
            </w:r>
            <w:r>
              <w:t>– 1710,0 тыс. рублей</w:t>
            </w:r>
            <w:r w:rsidRPr="009319D6">
              <w:t>;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2016 год </w:t>
            </w:r>
            <w:r>
              <w:t>–</w:t>
            </w:r>
            <w:r w:rsidRPr="009319D6">
              <w:t xml:space="preserve"> </w:t>
            </w:r>
            <w:r>
              <w:t>1994,0 тыс. рублей</w:t>
            </w:r>
            <w:r w:rsidRPr="009319D6">
              <w:t>;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2017 год </w:t>
            </w:r>
            <w:r>
              <w:t xml:space="preserve">– </w:t>
            </w:r>
            <w:r w:rsidR="00E30346">
              <w:t>2040,0</w:t>
            </w:r>
            <w:r>
              <w:t xml:space="preserve"> тыс. рублей</w:t>
            </w:r>
            <w:r w:rsidRPr="009319D6">
              <w:t>;</w:t>
            </w:r>
          </w:p>
          <w:p w:rsidR="00F055AA" w:rsidRPr="009319D6" w:rsidRDefault="00F055AA" w:rsidP="00B411B3">
            <w:pPr>
              <w:autoSpaceDE w:val="0"/>
              <w:autoSpaceDN w:val="0"/>
              <w:adjustRightInd w:val="0"/>
            </w:pPr>
            <w:r w:rsidRPr="009319D6">
              <w:t xml:space="preserve">2018 год </w:t>
            </w:r>
            <w:r>
              <w:t>–</w:t>
            </w:r>
            <w:r w:rsidRPr="009319D6">
              <w:t xml:space="preserve"> </w:t>
            </w:r>
            <w:r w:rsidR="009237D0">
              <w:t>1710,0</w:t>
            </w:r>
            <w:r>
              <w:t xml:space="preserve"> тыс. рублей</w:t>
            </w:r>
            <w:r w:rsidRPr="009319D6">
              <w:t>;</w:t>
            </w:r>
          </w:p>
          <w:p w:rsidR="00F055AA" w:rsidRDefault="00F055AA" w:rsidP="00B411B3">
            <w:pPr>
              <w:autoSpaceDE w:val="0"/>
              <w:autoSpaceDN w:val="0"/>
              <w:adjustRightInd w:val="0"/>
              <w:spacing w:after="240"/>
            </w:pPr>
            <w:r w:rsidRPr="009319D6">
              <w:t xml:space="preserve">2019 год </w:t>
            </w:r>
            <w:r>
              <w:t>–</w:t>
            </w:r>
            <w:r w:rsidRPr="009319D6">
              <w:t xml:space="preserve"> </w:t>
            </w:r>
            <w:r w:rsidR="00EB29C1">
              <w:t>1710,0</w:t>
            </w:r>
            <w:r>
              <w:t xml:space="preserve"> тыс. рублей.</w:t>
            </w:r>
          </w:p>
          <w:p w:rsidR="00F055AA" w:rsidRDefault="00F055AA" w:rsidP="00B411B3">
            <w:pPr>
              <w:autoSpaceDE w:val="0"/>
              <w:autoSpaceDN w:val="0"/>
              <w:adjustRightInd w:val="0"/>
              <w:jc w:val="both"/>
            </w:pPr>
            <w:r>
              <w:t xml:space="preserve">Объемы финансирования подлежат ежегодному уточнению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F055AA" w:rsidRDefault="00F055AA" w:rsidP="00B411B3">
            <w:pPr>
              <w:autoSpaceDE w:val="0"/>
              <w:autoSpaceDN w:val="0"/>
              <w:adjustRightInd w:val="0"/>
              <w:jc w:val="both"/>
            </w:pPr>
            <w:r>
              <w:t>бюджетом района на очередной финансовый год и на плановый период</w:t>
            </w:r>
          </w:p>
        </w:tc>
      </w:tr>
    </w:tbl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4 программы </w:t>
      </w:r>
      <w:r w:rsidRPr="006122E7">
        <w:rPr>
          <w:sz w:val="28"/>
          <w:szCs w:val="28"/>
        </w:rPr>
        <w:t>«Общий объем финансовых ресурсов, необходимых для реализации муниципальной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F055AA" w:rsidRPr="00E53F5C" w:rsidRDefault="00F055AA" w:rsidP="00F055AA">
      <w:pPr>
        <w:tabs>
          <w:tab w:val="left" w:pos="4185"/>
        </w:tabs>
        <w:jc w:val="both"/>
        <w:rPr>
          <w:b/>
        </w:rPr>
      </w:pPr>
    </w:p>
    <w:p w:rsidR="00F055AA" w:rsidRDefault="00F055AA" w:rsidP="00F055AA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22E7">
        <w:rPr>
          <w:sz w:val="28"/>
          <w:szCs w:val="28"/>
        </w:rPr>
        <w:t xml:space="preserve">Общий объем финансирования муниципальной программы «Развитие образования в Калманском районе» на 2015-2019 годы  (далее – «Программа») составляет </w:t>
      </w:r>
      <w:r w:rsidR="00B22FBC">
        <w:rPr>
          <w:sz w:val="28"/>
          <w:szCs w:val="28"/>
        </w:rPr>
        <w:t>137</w:t>
      </w:r>
      <w:r w:rsidR="00E30346">
        <w:rPr>
          <w:sz w:val="28"/>
          <w:szCs w:val="28"/>
        </w:rPr>
        <w:t>75,9</w:t>
      </w:r>
      <w:r w:rsidR="00C36EE7">
        <w:rPr>
          <w:sz w:val="28"/>
          <w:szCs w:val="28"/>
        </w:rPr>
        <w:t xml:space="preserve"> </w:t>
      </w:r>
      <w:r w:rsidRPr="006122E7">
        <w:rPr>
          <w:sz w:val="28"/>
          <w:szCs w:val="28"/>
        </w:rPr>
        <w:t>тыс. рублей, в том числе</w:t>
      </w:r>
      <w:r>
        <w:rPr>
          <w:sz w:val="28"/>
          <w:szCs w:val="28"/>
        </w:rPr>
        <w:t>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</w:t>
      </w:r>
      <w:r w:rsidRPr="006122E7">
        <w:rPr>
          <w:sz w:val="28"/>
          <w:szCs w:val="28"/>
        </w:rPr>
        <w:t xml:space="preserve"> кр</w:t>
      </w:r>
      <w:proofErr w:type="gramEnd"/>
      <w:r w:rsidRPr="006122E7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 – 4611,9</w:t>
      </w:r>
      <w:r w:rsidRPr="00AF3F76">
        <w:rPr>
          <w:sz w:val="28"/>
          <w:szCs w:val="28"/>
        </w:rPr>
        <w:t xml:space="preserve"> тыс. рублей</w:t>
      </w:r>
      <w:r w:rsidRPr="006122E7">
        <w:rPr>
          <w:sz w:val="28"/>
          <w:szCs w:val="28"/>
        </w:rPr>
        <w:t>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478,9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2016 год – </w:t>
      </w:r>
      <w:r w:rsidRPr="00F055AA">
        <w:rPr>
          <w:sz w:val="28"/>
          <w:szCs w:val="28"/>
        </w:rPr>
        <w:t>1367,0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704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2018 год – 1031,0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122E7">
        <w:rPr>
          <w:sz w:val="28"/>
          <w:szCs w:val="28"/>
        </w:rPr>
        <w:lastRenderedPageBreak/>
        <w:t>2019 год – 1031,</w:t>
      </w:r>
      <w:r>
        <w:rPr>
          <w:sz w:val="28"/>
          <w:szCs w:val="28"/>
        </w:rPr>
        <w:t>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241F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район</w:t>
      </w:r>
      <w:r w:rsidRPr="006122E7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– </w:t>
      </w:r>
      <w:r w:rsidR="00E30346">
        <w:rPr>
          <w:sz w:val="28"/>
          <w:szCs w:val="28"/>
        </w:rPr>
        <w:t>9164,0</w:t>
      </w:r>
      <w:r w:rsidRPr="006122E7">
        <w:rPr>
          <w:sz w:val="28"/>
          <w:szCs w:val="28"/>
        </w:rPr>
        <w:t xml:space="preserve"> тыс. рублей, из них: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2015 год – 1710,0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1994</w:t>
      </w:r>
      <w:r w:rsidRPr="006122E7">
        <w:rPr>
          <w:sz w:val="28"/>
          <w:szCs w:val="28"/>
        </w:rPr>
        <w:t>,0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2017 год – </w:t>
      </w:r>
      <w:r w:rsidR="00E30346">
        <w:rPr>
          <w:sz w:val="28"/>
          <w:szCs w:val="28"/>
        </w:rPr>
        <w:t>2040,0</w:t>
      </w:r>
      <w:r w:rsidRPr="006122E7">
        <w:rPr>
          <w:sz w:val="28"/>
          <w:szCs w:val="28"/>
        </w:rPr>
        <w:t xml:space="preserve"> тыс. рублей;</w:t>
      </w:r>
    </w:p>
    <w:p w:rsidR="00F055AA" w:rsidRPr="006122E7" w:rsidRDefault="009237D0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2018 год – 1710,0</w:t>
      </w:r>
      <w:r w:rsidR="00F055AA" w:rsidRPr="006122E7">
        <w:rPr>
          <w:sz w:val="28"/>
          <w:szCs w:val="28"/>
        </w:rPr>
        <w:t xml:space="preserve"> тыс. рублей;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2E7">
        <w:rPr>
          <w:sz w:val="28"/>
          <w:szCs w:val="28"/>
        </w:rPr>
        <w:t xml:space="preserve">2019 год – </w:t>
      </w:r>
      <w:r w:rsidR="00EB29C1">
        <w:rPr>
          <w:sz w:val="28"/>
          <w:szCs w:val="28"/>
        </w:rPr>
        <w:t>1710,0</w:t>
      </w:r>
      <w:r w:rsidRPr="006122E7">
        <w:rPr>
          <w:sz w:val="28"/>
          <w:szCs w:val="28"/>
        </w:rPr>
        <w:t xml:space="preserve"> тыс. рублей.</w:t>
      </w:r>
    </w:p>
    <w:p w:rsidR="00F055AA" w:rsidRPr="006122E7" w:rsidRDefault="00F055AA" w:rsidP="00F0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AA" w:rsidRPr="006122E7" w:rsidRDefault="00F055AA" w:rsidP="00F0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E7">
        <w:rPr>
          <w:sz w:val="28"/>
          <w:szCs w:val="28"/>
        </w:rPr>
        <w:t>Объемы финансирования подлежат ежегодному уточнению в соответствии с бюджетом района на очередной фина</w:t>
      </w:r>
      <w:r>
        <w:rPr>
          <w:sz w:val="28"/>
          <w:szCs w:val="28"/>
        </w:rPr>
        <w:t>нсовый год и на плановый период</w:t>
      </w:r>
      <w:proofErr w:type="gramStart"/>
      <w:r>
        <w:rPr>
          <w:sz w:val="28"/>
          <w:szCs w:val="28"/>
        </w:rPr>
        <w:t>.»</w:t>
      </w:r>
      <w:proofErr w:type="gramEnd"/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</w:p>
    <w:p w:rsidR="00F055AA" w:rsidRDefault="00F055AA" w:rsidP="00F055A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к муниципальной программе «Развитие образования в Калманском районе» на 2015-2019 годы изложить в новой редакции (прилагается).</w:t>
      </w:r>
    </w:p>
    <w:p w:rsidR="00F055AA" w:rsidRDefault="00F055AA" w:rsidP="00F055AA">
      <w:pPr>
        <w:rPr>
          <w:sz w:val="28"/>
          <w:szCs w:val="28"/>
        </w:rPr>
      </w:pPr>
    </w:p>
    <w:p w:rsidR="00B411B3" w:rsidRDefault="00F055AA" w:rsidP="00F055AA">
      <w:pPr>
        <w:jc w:val="both"/>
        <w:rPr>
          <w:sz w:val="28"/>
          <w:szCs w:val="28"/>
        </w:rPr>
        <w:sectPr w:rsidR="00B411B3" w:rsidSect="000D2F05">
          <w:footnotePr>
            <w:pos w:val="beneathText"/>
          </w:footnotePr>
          <w:pgSz w:w="11905" w:h="16837"/>
          <w:pgMar w:top="1134" w:right="851" w:bottom="1134" w:left="1701" w:header="708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4. </w:t>
      </w:r>
      <w:r w:rsidRPr="00096CAC">
        <w:rPr>
          <w:sz w:val="28"/>
          <w:szCs w:val="28"/>
        </w:rPr>
        <w:t>Приложение 3 к муниципальной программе «Развитие образования в Калманском районе» на 2015 – 2019 годы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B411B3" w:rsidRDefault="00B411B3" w:rsidP="00F055AA">
      <w:pPr>
        <w:jc w:val="both"/>
        <w:rPr>
          <w:sz w:val="28"/>
          <w:szCs w:val="28"/>
        </w:rPr>
      </w:pPr>
    </w:p>
    <w:p w:rsidR="00B411B3" w:rsidRDefault="00B411B3" w:rsidP="00F055AA">
      <w:pPr>
        <w:jc w:val="both"/>
        <w:rPr>
          <w:sz w:val="28"/>
          <w:szCs w:val="28"/>
        </w:rPr>
      </w:pPr>
    </w:p>
    <w:tbl>
      <w:tblPr>
        <w:tblW w:w="14340" w:type="dxa"/>
        <w:tblInd w:w="93" w:type="dxa"/>
        <w:tblLook w:val="04A0"/>
      </w:tblPr>
      <w:tblGrid>
        <w:gridCol w:w="483"/>
        <w:gridCol w:w="940"/>
        <w:gridCol w:w="2846"/>
        <w:gridCol w:w="1190"/>
        <w:gridCol w:w="1711"/>
        <w:gridCol w:w="919"/>
        <w:gridCol w:w="937"/>
        <w:gridCol w:w="920"/>
        <w:gridCol w:w="907"/>
        <w:gridCol w:w="907"/>
        <w:gridCol w:w="939"/>
        <w:gridCol w:w="1641"/>
      </w:tblGrid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411B3">
              <w:rPr>
                <w:color w:val="000000"/>
                <w:sz w:val="22"/>
                <w:szCs w:val="22"/>
                <w:lang w:eastAsia="ru-RU"/>
              </w:rPr>
              <w:t>Приложение 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B3" w:rsidRPr="00B411B3" w:rsidRDefault="00B411B3" w:rsidP="00B411B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B411B3">
              <w:rPr>
                <w:color w:val="000000"/>
                <w:sz w:val="22"/>
                <w:szCs w:val="22"/>
                <w:lang w:eastAsia="ru-RU"/>
              </w:rPr>
              <w:t xml:space="preserve">к муниципальной программе «Развитие образования </w:t>
            </w:r>
            <w:proofErr w:type="gramStart"/>
            <w:r w:rsidRPr="00B411B3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B411B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411B3">
              <w:rPr>
                <w:color w:val="000000"/>
                <w:sz w:val="22"/>
                <w:szCs w:val="22"/>
                <w:lang w:eastAsia="ru-RU"/>
              </w:rPr>
              <w:t>Калманском</w:t>
            </w:r>
            <w:proofErr w:type="spellEnd"/>
            <w:r w:rsidRPr="00B411B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411B3">
              <w:rPr>
                <w:color w:val="000000"/>
                <w:sz w:val="22"/>
                <w:szCs w:val="22"/>
                <w:lang w:eastAsia="ru-RU"/>
              </w:rPr>
              <w:t>районе</w:t>
            </w:r>
            <w:proofErr w:type="gramEnd"/>
            <w:r w:rsidRPr="00B411B3">
              <w:rPr>
                <w:color w:val="000000"/>
                <w:sz w:val="22"/>
                <w:szCs w:val="22"/>
                <w:lang w:eastAsia="ru-RU"/>
              </w:rPr>
              <w:t>» на 2015-2019 годы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411B3" w:rsidRPr="00B411B3" w:rsidTr="00B411B3">
        <w:trPr>
          <w:trHeight w:val="375"/>
        </w:trPr>
        <w:tc>
          <w:tcPr>
            <w:tcW w:w="14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11B3">
              <w:rPr>
                <w:color w:val="000000"/>
                <w:sz w:val="22"/>
                <w:szCs w:val="22"/>
                <w:lang w:eastAsia="ru-RU"/>
              </w:rPr>
              <w:t>Перечень мероприятий муниципальной  программы</w:t>
            </w:r>
          </w:p>
        </w:tc>
      </w:tr>
      <w:tr w:rsidR="00B411B3" w:rsidRPr="00B411B3" w:rsidTr="00B411B3">
        <w:trPr>
          <w:trHeight w:val="3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Цель, задача,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5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11B3" w:rsidRPr="00B411B3" w:rsidTr="00B411B3">
        <w:trPr>
          <w:trHeight w:val="3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Обеспечение высокого качества образования в </w:t>
            </w:r>
            <w:proofErr w:type="spellStart"/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Калманском</w:t>
            </w:r>
            <w:proofErr w:type="spellEnd"/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районе в соответствии с меняющимися запросами населения и перспективными задачами развития общества и экономики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2188,9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13775,9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2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9164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4611,9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411B3" w:rsidRPr="00B411B3" w:rsidTr="00B411B3">
        <w:trPr>
          <w:trHeight w:val="37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2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содержания и технологий образования, повышение качества образования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3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7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411B3" w:rsidRPr="00B411B3" w:rsidTr="00B411B3">
        <w:trPr>
          <w:trHeight w:val="31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образования, в том числе с использованием новых информационных и коммуникационных технологий, развитие единой образовательной информационной среды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16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2015-2019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администрации района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62,1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Всего, в том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числе</w:t>
            </w:r>
          </w:p>
        </w:tc>
      </w:tr>
      <w:tr w:rsidR="00B411B3" w:rsidRPr="00B411B3" w:rsidTr="00B411B3">
        <w:trPr>
          <w:trHeight w:val="4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Организация и проведения итоговой аттестации выпускников IX и XI классов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6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61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11B3" w:rsidRPr="00B411B3" w:rsidTr="00B411B3">
        <w:trPr>
          <w:trHeight w:val="33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1.3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района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49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Приобретение баннера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10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кадрового потенциала образовательных учреждений и социальная поддержка педагогических кадров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423,9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49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7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Повышение квалификации педагогических и руководящих работников, профессиональная переподготовка работников образовательных организаций, оказание мер социальной поддержки студентам педагогических вузов </w:t>
            </w:r>
            <w:proofErr w:type="gramStart"/>
            <w:r w:rsidRPr="00B411B3">
              <w:rPr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411B3">
              <w:rPr>
                <w:color w:val="000000"/>
                <w:sz w:val="20"/>
                <w:szCs w:val="20"/>
                <w:lang w:eastAsia="ru-RU"/>
              </w:rPr>
              <w:t>. Барнаула, обучающихся по договору целевой подготовки специалистов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109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Проведение мероприятий "Учитель года Алтая", "Воспитатель года Алтая", "Самый классный </w:t>
            </w:r>
            <w:proofErr w:type="spellStart"/>
            <w:proofErr w:type="gramStart"/>
            <w:r w:rsidRPr="00B411B3">
              <w:rPr>
                <w:color w:val="000000"/>
                <w:sz w:val="20"/>
                <w:szCs w:val="20"/>
                <w:lang w:eastAsia="ru-RU"/>
              </w:rPr>
              <w:t>классный</w:t>
            </w:r>
            <w:proofErr w:type="spellEnd"/>
            <w:proofErr w:type="gramEnd"/>
            <w:r w:rsidRPr="00B411B3">
              <w:rPr>
                <w:color w:val="000000"/>
                <w:sz w:val="20"/>
                <w:szCs w:val="20"/>
                <w:lang w:eastAsia="ru-RU"/>
              </w:rPr>
              <w:t>", "Педагогический дебют", "День учителя"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346,6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Организация санаторно-курортного оздоровления педагогических работников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5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4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Единовременная выплата денежных средств молодым специалистам общеобразовательных учреждений района (подъемные)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итогового районного педагогического совещания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Образовательные организации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проф. осмотров и медицинских осмотров работников образовательных организаций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1578,3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2378,5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1698,6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9375,4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1163,4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1100,5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1058,6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5108,5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46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Модернизация технологического оборудования школьных столовых. Капитальный ремонт помещений школьных столовых.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7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Оснащение школьных столовых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оборудованием, посудой, инвентарем.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7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16)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3.3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1339,6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665,4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4500,8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Удешевление стоимости обеда в школьных столовых.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43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4266,9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3.4.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4024,1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Организация подвоза учащихся, Организация подвоза учителей в школы (филиалы)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882,4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881,6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4024,1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3.5.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Организация безопасности во время перевозки детей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3.6.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Организация отдыха, оздоровления и занятости детей и подростков в каникулярный период.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522,5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3.7.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6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Открытие новых групп в действующих дошкольных образовательных учреждениях, реконструкция зданий образовательных учреждений, с целью открытия дошкольных образовательных учреждений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7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2057,4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безопасного пребывания обучающихся, воспитанников, </w:t>
            </w: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преподавательского состава и обслуживающего персонала в образовательных учреждениях.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8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631,6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2057,4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22)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1809,3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9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Повышение уровня пожарной безопасности образовательных учреждений (обслуживание АПС, вывод сигнала АПС на «пульт 01» и т.п.), обеспечение антитеррористической безопасности образовательных учреждений (установка и обслуживание систем видеонаблюдения, обслуживание кнопок </w:t>
            </w:r>
            <w:proofErr w:type="spellStart"/>
            <w:r w:rsidRPr="00B411B3">
              <w:rPr>
                <w:color w:val="000000"/>
                <w:sz w:val="20"/>
                <w:szCs w:val="20"/>
                <w:lang w:eastAsia="ru-RU"/>
              </w:rPr>
              <w:t>эксренного</w:t>
            </w:r>
            <w:proofErr w:type="spellEnd"/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 вызова полиции и т.п.)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12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585,3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1809,3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2016-2017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Проведение дезинфекционных, </w:t>
            </w:r>
            <w:proofErr w:type="spellStart"/>
            <w:r w:rsidRPr="00B411B3">
              <w:rPr>
                <w:color w:val="000000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 и дезинсекционных работ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11B3" w:rsidRPr="00B411B3" w:rsidTr="00B411B3">
        <w:trPr>
          <w:trHeight w:val="51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4.3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Совершенствование условий получения образования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24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мероприятий по выявлению и сопровождению одаренных детей.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5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7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2015-2019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Всего, в том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Выплата денежного поощрения выпускников общеобразовательных учреждений, окончивших обучение с золотой медалью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6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Задача 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229,2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1210,6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4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воспитания детей и учащейся молодежи в системе образования 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263,4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229,2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1210,6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6.1.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Временная занятость подростков от 14 до 18 лет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2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15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40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Участие старшеклассников района в мероприятии «Ярмарка профессий»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6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по образованию, ОУ района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6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слетов детских движений, военно-полевых сборов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 6.4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эстетическо-творческих мероприятий района для школьников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6.5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Выставка декоративно-прикладного творчества «</w:t>
            </w:r>
            <w:proofErr w:type="spellStart"/>
            <w:r w:rsidRPr="00B411B3">
              <w:rPr>
                <w:color w:val="000000"/>
                <w:sz w:val="20"/>
                <w:szCs w:val="20"/>
                <w:lang w:eastAsia="ru-RU"/>
              </w:rPr>
              <w:t>Сибириада</w:t>
            </w:r>
            <w:proofErr w:type="spellEnd"/>
            <w:r w:rsidRPr="00B411B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6.6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Проведение районного мероприятия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«День защиты детей»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35)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6.7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по образованию, ДЮЦ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27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интеллектуально-творческой игры для школьников района «Одиссея разума»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6.8 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24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Проведение межрегиональной патриотической акции «Снежный десант» 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3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6.9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Комитет по образованию, образовательные организации  района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новогодних мероприятий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69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6.10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2015-2019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3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Приобретение подарков для первоклассников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72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"КВН 2017"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85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6.12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Проведение районного мероприятия "Молодежный бал"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6.13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Комитет администрации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 xml:space="preserve">Всероссийские спортивные соревнования </w:t>
            </w: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школьников «Президентские состязания»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51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lastRenderedPageBreak/>
              <w:t>42)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6.14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Комитет администрации района по образованию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</w:tr>
      <w:tr w:rsidR="00B411B3" w:rsidRPr="00B411B3" w:rsidTr="00B411B3">
        <w:trPr>
          <w:trHeight w:val="30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на проведение районного экологического фестиваля «Зеленые колокола»</w:t>
            </w: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11B3" w:rsidRPr="00B411B3" w:rsidTr="00B411B3">
        <w:trPr>
          <w:trHeight w:val="480"/>
        </w:trPr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1B3" w:rsidRPr="00B411B3" w:rsidRDefault="00B411B3" w:rsidP="00B411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B3" w:rsidRPr="00B411B3" w:rsidRDefault="00B411B3" w:rsidP="00B411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411B3">
              <w:rPr>
                <w:color w:val="000000"/>
                <w:sz w:val="20"/>
                <w:szCs w:val="20"/>
                <w:lang w:eastAsia="ru-RU"/>
              </w:rPr>
              <w:t>РБ</w:t>
            </w:r>
          </w:p>
        </w:tc>
      </w:tr>
    </w:tbl>
    <w:p w:rsidR="00B411B3" w:rsidRDefault="00B411B3" w:rsidP="00F055AA">
      <w:pPr>
        <w:jc w:val="both"/>
        <w:rPr>
          <w:sz w:val="28"/>
          <w:szCs w:val="28"/>
        </w:rPr>
      </w:pPr>
    </w:p>
    <w:sectPr w:rsidR="00B411B3" w:rsidSect="00B411B3">
      <w:footnotePr>
        <w:pos w:val="beneathText"/>
      </w:footnotePr>
      <w:pgSz w:w="16837" w:h="11905" w:orient="landscape"/>
      <w:pgMar w:top="1701" w:right="1134" w:bottom="851" w:left="1134" w:header="708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9B51AF7"/>
    <w:multiLevelType w:val="hybridMultilevel"/>
    <w:tmpl w:val="E9F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9140F4"/>
    <w:rsid w:val="0001086F"/>
    <w:rsid w:val="000357AF"/>
    <w:rsid w:val="000672A9"/>
    <w:rsid w:val="000C60C2"/>
    <w:rsid w:val="000D2F05"/>
    <w:rsid w:val="000D749F"/>
    <w:rsid w:val="000E1177"/>
    <w:rsid w:val="000F1165"/>
    <w:rsid w:val="00107B42"/>
    <w:rsid w:val="0011616E"/>
    <w:rsid w:val="001209B3"/>
    <w:rsid w:val="001A2427"/>
    <w:rsid w:val="001F5A6A"/>
    <w:rsid w:val="00211400"/>
    <w:rsid w:val="002153DD"/>
    <w:rsid w:val="002D649F"/>
    <w:rsid w:val="00340C08"/>
    <w:rsid w:val="00355B34"/>
    <w:rsid w:val="003C6E31"/>
    <w:rsid w:val="003E0C4B"/>
    <w:rsid w:val="00415898"/>
    <w:rsid w:val="00504B2A"/>
    <w:rsid w:val="00507E98"/>
    <w:rsid w:val="00562526"/>
    <w:rsid w:val="005741F6"/>
    <w:rsid w:val="00577328"/>
    <w:rsid w:val="005A35B4"/>
    <w:rsid w:val="005E6048"/>
    <w:rsid w:val="0066249A"/>
    <w:rsid w:val="00686626"/>
    <w:rsid w:val="006B4002"/>
    <w:rsid w:val="006C0B2B"/>
    <w:rsid w:val="007309A9"/>
    <w:rsid w:val="007769E3"/>
    <w:rsid w:val="007861D2"/>
    <w:rsid w:val="00820883"/>
    <w:rsid w:val="008F2256"/>
    <w:rsid w:val="009140F4"/>
    <w:rsid w:val="009202CF"/>
    <w:rsid w:val="009237D0"/>
    <w:rsid w:val="00991049"/>
    <w:rsid w:val="009F41A1"/>
    <w:rsid w:val="00A00B09"/>
    <w:rsid w:val="00A67A3F"/>
    <w:rsid w:val="00B05AE3"/>
    <w:rsid w:val="00B17B9E"/>
    <w:rsid w:val="00B22FBC"/>
    <w:rsid w:val="00B411B3"/>
    <w:rsid w:val="00B56FA2"/>
    <w:rsid w:val="00B61253"/>
    <w:rsid w:val="00BD40DD"/>
    <w:rsid w:val="00BE6028"/>
    <w:rsid w:val="00C36EE7"/>
    <w:rsid w:val="00C9186F"/>
    <w:rsid w:val="00CB51E1"/>
    <w:rsid w:val="00D03F4A"/>
    <w:rsid w:val="00D15AA9"/>
    <w:rsid w:val="00D33DDA"/>
    <w:rsid w:val="00D45087"/>
    <w:rsid w:val="00D6254C"/>
    <w:rsid w:val="00E02D3C"/>
    <w:rsid w:val="00E30346"/>
    <w:rsid w:val="00E50BEC"/>
    <w:rsid w:val="00E74367"/>
    <w:rsid w:val="00EB29C1"/>
    <w:rsid w:val="00EF2B43"/>
    <w:rsid w:val="00F055AA"/>
    <w:rsid w:val="00F44E1A"/>
    <w:rsid w:val="00F53925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35B4"/>
    <w:pPr>
      <w:ind w:left="720"/>
      <w:contextualSpacing/>
    </w:pPr>
  </w:style>
  <w:style w:type="table" w:styleId="a5">
    <w:name w:val="Table Grid"/>
    <w:basedOn w:val="a1"/>
    <w:uiPriority w:val="59"/>
    <w:rsid w:val="005A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3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055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05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admin</cp:lastModifiedBy>
  <cp:revision>4</cp:revision>
  <cp:lastPrinted>2017-12-14T10:09:00Z</cp:lastPrinted>
  <dcterms:created xsi:type="dcterms:W3CDTF">2017-12-15T10:01:00Z</dcterms:created>
  <dcterms:modified xsi:type="dcterms:W3CDTF">2017-12-15T10:12:00Z</dcterms:modified>
</cp:coreProperties>
</file>