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42" w:rsidRPr="00AD6D67" w:rsidRDefault="00156742" w:rsidP="00CC6DA0">
      <w:pPr>
        <w:jc w:val="center"/>
        <w:rPr>
          <w:rFonts w:ascii="Times New Roman" w:hAnsi="Times New Roman" w:cs="Times New Roman"/>
          <w:b/>
          <w:bCs/>
          <w:spacing w:val="20"/>
          <w:sz w:val="28"/>
          <w:szCs w:val="28"/>
        </w:rPr>
      </w:pPr>
      <w:r w:rsidRPr="00AD6D67">
        <w:rPr>
          <w:rFonts w:ascii="Times New Roman" w:hAnsi="Times New Roman" w:cs="Times New Roman"/>
          <w:b/>
          <w:bCs/>
          <w:spacing w:val="20"/>
          <w:sz w:val="28"/>
          <w:szCs w:val="28"/>
        </w:rPr>
        <w:t>АДМИНИСТРАЦИЯ КАЛМАНСКОГО РАЙОНА</w:t>
      </w:r>
    </w:p>
    <w:p w:rsidR="00156742" w:rsidRPr="00AD6D67" w:rsidRDefault="00156742" w:rsidP="00CC6DA0">
      <w:pPr>
        <w:jc w:val="center"/>
        <w:rPr>
          <w:rFonts w:ascii="Times New Roman" w:hAnsi="Times New Roman" w:cs="Times New Roman"/>
          <w:b/>
          <w:bCs/>
          <w:spacing w:val="20"/>
          <w:sz w:val="28"/>
          <w:szCs w:val="28"/>
        </w:rPr>
      </w:pPr>
      <w:r w:rsidRPr="00AD6D67">
        <w:rPr>
          <w:rFonts w:ascii="Times New Roman" w:hAnsi="Times New Roman" w:cs="Times New Roman"/>
          <w:b/>
          <w:bCs/>
          <w:spacing w:val="20"/>
          <w:sz w:val="28"/>
          <w:szCs w:val="28"/>
        </w:rPr>
        <w:t>АЛТАЙСКОГО КРАЯ</w:t>
      </w:r>
    </w:p>
    <w:p w:rsidR="00156742" w:rsidRPr="00AD6D67" w:rsidRDefault="00156742" w:rsidP="00CC6DA0">
      <w:pPr>
        <w:rPr>
          <w:rFonts w:ascii="Times New Roman" w:hAnsi="Times New Roman" w:cs="Times New Roman"/>
          <w:sz w:val="28"/>
          <w:szCs w:val="28"/>
        </w:rPr>
      </w:pPr>
      <w:r w:rsidRPr="00AD6D67">
        <w:rPr>
          <w:rFonts w:ascii="Times New Roman" w:hAnsi="Times New Roman" w:cs="Times New Roman"/>
          <w:sz w:val="28"/>
          <w:szCs w:val="28"/>
        </w:rPr>
        <w:t xml:space="preserve"> </w:t>
      </w:r>
    </w:p>
    <w:p w:rsidR="00156742" w:rsidRPr="00AD6D67" w:rsidRDefault="00156742" w:rsidP="00CC6DA0">
      <w:pPr>
        <w:jc w:val="center"/>
        <w:rPr>
          <w:rFonts w:ascii="Times New Roman" w:hAnsi="Times New Roman" w:cs="Times New Roman"/>
          <w:b/>
          <w:bCs/>
          <w:spacing w:val="84"/>
          <w:sz w:val="28"/>
          <w:szCs w:val="28"/>
        </w:rPr>
      </w:pPr>
      <w:r w:rsidRPr="00AD6D67">
        <w:rPr>
          <w:rFonts w:ascii="Times New Roman" w:hAnsi="Times New Roman" w:cs="Times New Roman"/>
          <w:b/>
          <w:bCs/>
          <w:spacing w:val="84"/>
          <w:sz w:val="28"/>
          <w:szCs w:val="28"/>
        </w:rPr>
        <w:t>ПОСТАНОВЛЕНИЕ</w:t>
      </w:r>
    </w:p>
    <w:p w:rsidR="00156742" w:rsidRPr="00AD6D67" w:rsidRDefault="00156742" w:rsidP="00CC6DA0">
      <w:pPr>
        <w:jc w:val="center"/>
        <w:rPr>
          <w:rFonts w:ascii="Times New Roman" w:hAnsi="Times New Roman" w:cs="Times New Roman"/>
          <w:spacing w:val="84"/>
          <w:sz w:val="28"/>
          <w:szCs w:val="28"/>
        </w:rPr>
      </w:pPr>
    </w:p>
    <w:p w:rsidR="00156742" w:rsidRPr="00AD6D67" w:rsidRDefault="003533AD" w:rsidP="00CC6DA0">
      <w:pPr>
        <w:jc w:val="both"/>
        <w:rPr>
          <w:rFonts w:ascii="Times New Roman" w:hAnsi="Times New Roman" w:cs="Times New Roman"/>
          <w:b/>
          <w:bCs/>
          <w:sz w:val="28"/>
          <w:szCs w:val="28"/>
        </w:rPr>
      </w:pPr>
      <w:r>
        <w:rPr>
          <w:rFonts w:ascii="Times New Roman" w:hAnsi="Times New Roman" w:cs="Times New Roman"/>
          <w:sz w:val="28"/>
          <w:szCs w:val="28"/>
        </w:rPr>
        <w:t>17 июня 2015 г.</w:t>
      </w:r>
      <w:r w:rsidR="00156742" w:rsidRPr="00AD6D67">
        <w:rPr>
          <w:rFonts w:ascii="Times New Roman" w:hAnsi="Times New Roman" w:cs="Times New Roman"/>
          <w:sz w:val="28"/>
          <w:szCs w:val="28"/>
        </w:rPr>
        <w:t xml:space="preserve"> № </w:t>
      </w:r>
      <w:r>
        <w:rPr>
          <w:rFonts w:ascii="Times New Roman" w:hAnsi="Times New Roman" w:cs="Times New Roman"/>
          <w:sz w:val="28"/>
          <w:szCs w:val="28"/>
        </w:rPr>
        <w:t>246</w:t>
      </w:r>
      <w:r w:rsidR="00156742" w:rsidRPr="00AD6D67">
        <w:rPr>
          <w:rFonts w:ascii="Times New Roman" w:hAnsi="Times New Roman" w:cs="Times New Roman"/>
          <w:sz w:val="28"/>
          <w:szCs w:val="28"/>
        </w:rPr>
        <w:t xml:space="preserve">                                                           с. Калманка</w:t>
      </w:r>
      <w:r w:rsidR="00156742" w:rsidRPr="00AD6D67">
        <w:rPr>
          <w:rFonts w:ascii="Times New Roman" w:hAnsi="Times New Roman" w:cs="Times New Roman"/>
          <w:b/>
          <w:bCs/>
          <w:sz w:val="28"/>
          <w:szCs w:val="28"/>
        </w:rPr>
        <w:t xml:space="preserve"> </w:t>
      </w:r>
    </w:p>
    <w:tbl>
      <w:tblPr>
        <w:tblpPr w:leftFromText="180" w:rightFromText="180" w:vertAnchor="text" w:horzAnchor="margin" w:tblpY="121"/>
        <w:tblW w:w="5211" w:type="dxa"/>
        <w:tblLook w:val="01E0" w:firstRow="1" w:lastRow="1" w:firstColumn="1" w:lastColumn="1" w:noHBand="0" w:noVBand="0"/>
      </w:tblPr>
      <w:tblGrid>
        <w:gridCol w:w="5211"/>
      </w:tblGrid>
      <w:tr w:rsidR="00156742" w:rsidRPr="00AD6D67">
        <w:tc>
          <w:tcPr>
            <w:tcW w:w="5211" w:type="dxa"/>
          </w:tcPr>
          <w:p w:rsidR="00156742" w:rsidRPr="00AD6D67" w:rsidRDefault="001503C7" w:rsidP="00F10055">
            <w:pPr>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w:t>
            </w:r>
            <w:r w:rsidR="00156742" w:rsidRPr="00AD6D67">
              <w:rPr>
                <w:rFonts w:ascii="Times New Roman" w:hAnsi="Times New Roman" w:cs="Times New Roman"/>
                <w:sz w:val="28"/>
                <w:szCs w:val="28"/>
              </w:rPr>
              <w:t xml:space="preserve">рограммы «Обеспечение жильем молодых семей в </w:t>
            </w:r>
            <w:proofErr w:type="spellStart"/>
            <w:r w:rsidR="00156742" w:rsidRPr="00AD6D67">
              <w:rPr>
                <w:rFonts w:ascii="Times New Roman" w:hAnsi="Times New Roman" w:cs="Times New Roman"/>
                <w:sz w:val="28"/>
                <w:szCs w:val="28"/>
              </w:rPr>
              <w:t>Калманском</w:t>
            </w:r>
            <w:proofErr w:type="spellEnd"/>
            <w:r w:rsidR="00156742" w:rsidRPr="00AD6D67">
              <w:rPr>
                <w:rFonts w:ascii="Times New Roman" w:hAnsi="Times New Roman" w:cs="Times New Roman"/>
                <w:sz w:val="28"/>
                <w:szCs w:val="28"/>
              </w:rPr>
              <w:t xml:space="preserve"> районе» на 2015-2019 гг.</w:t>
            </w:r>
          </w:p>
        </w:tc>
      </w:tr>
    </w:tbl>
    <w:p w:rsidR="00156742" w:rsidRPr="00AD6D67" w:rsidRDefault="00156742" w:rsidP="00CC6DA0">
      <w:pPr>
        <w:jc w:val="both"/>
        <w:rPr>
          <w:rFonts w:ascii="Times New Roman" w:hAnsi="Times New Roman" w:cs="Times New Roman"/>
          <w:b/>
          <w:bCs/>
          <w:sz w:val="28"/>
          <w:szCs w:val="28"/>
        </w:rPr>
      </w:pPr>
    </w:p>
    <w:p w:rsidR="00156742" w:rsidRPr="00AD6D67" w:rsidRDefault="00156742" w:rsidP="00CC6DA0">
      <w:pPr>
        <w:jc w:val="both"/>
        <w:rPr>
          <w:rFonts w:ascii="Times New Roman" w:hAnsi="Times New Roman" w:cs="Times New Roman"/>
          <w:b/>
          <w:bCs/>
          <w:sz w:val="28"/>
          <w:szCs w:val="28"/>
        </w:rPr>
      </w:pPr>
    </w:p>
    <w:p w:rsidR="00156742" w:rsidRPr="00AD6D67" w:rsidRDefault="00156742" w:rsidP="00CC6DA0">
      <w:pPr>
        <w:jc w:val="both"/>
        <w:rPr>
          <w:rFonts w:ascii="Times New Roman" w:hAnsi="Times New Roman" w:cs="Times New Roman"/>
          <w:sz w:val="28"/>
          <w:szCs w:val="28"/>
        </w:rPr>
      </w:pPr>
      <w:r w:rsidRPr="00AD6D67">
        <w:rPr>
          <w:rFonts w:ascii="Times New Roman" w:hAnsi="Times New Roman" w:cs="Times New Roman"/>
          <w:sz w:val="28"/>
          <w:szCs w:val="28"/>
        </w:rPr>
        <w:tab/>
      </w:r>
    </w:p>
    <w:p w:rsidR="00156742" w:rsidRPr="00AD6D67" w:rsidRDefault="00156742" w:rsidP="00CC6DA0">
      <w:pPr>
        <w:jc w:val="both"/>
        <w:rPr>
          <w:rFonts w:ascii="Times New Roman" w:hAnsi="Times New Roman" w:cs="Times New Roman"/>
          <w:sz w:val="28"/>
          <w:szCs w:val="28"/>
        </w:rPr>
      </w:pPr>
    </w:p>
    <w:p w:rsidR="00156742" w:rsidRPr="00AD6D67" w:rsidRDefault="00156742" w:rsidP="00CC6DA0">
      <w:pPr>
        <w:jc w:val="both"/>
        <w:rPr>
          <w:rFonts w:ascii="Times New Roman" w:hAnsi="Times New Roman" w:cs="Times New Roman"/>
          <w:sz w:val="28"/>
          <w:szCs w:val="28"/>
        </w:rPr>
      </w:pPr>
    </w:p>
    <w:p w:rsidR="00156742" w:rsidRPr="00AD6D67" w:rsidRDefault="00156742" w:rsidP="00CC6DA0">
      <w:pPr>
        <w:jc w:val="both"/>
        <w:rPr>
          <w:rFonts w:ascii="Times New Roman" w:hAnsi="Times New Roman" w:cs="Times New Roman"/>
          <w:sz w:val="28"/>
          <w:szCs w:val="28"/>
        </w:rPr>
      </w:pPr>
      <w:r w:rsidRPr="00AD6D67">
        <w:rPr>
          <w:rFonts w:ascii="Times New Roman" w:hAnsi="Times New Roman" w:cs="Times New Roman"/>
          <w:sz w:val="28"/>
          <w:szCs w:val="28"/>
        </w:rPr>
        <w:t xml:space="preserve">        В целях создания условий для обеспечения жильем молодых семей, нуждающихся в улучшении жилищных условий в </w:t>
      </w:r>
      <w:proofErr w:type="spellStart"/>
      <w:r w:rsidRPr="00AD6D67">
        <w:rPr>
          <w:rFonts w:ascii="Times New Roman" w:hAnsi="Times New Roman" w:cs="Times New Roman"/>
          <w:sz w:val="28"/>
          <w:szCs w:val="28"/>
        </w:rPr>
        <w:t>Калманском</w:t>
      </w:r>
      <w:proofErr w:type="spellEnd"/>
      <w:r w:rsidRPr="00AD6D67">
        <w:rPr>
          <w:rFonts w:ascii="Times New Roman" w:hAnsi="Times New Roman" w:cs="Times New Roman"/>
          <w:sz w:val="28"/>
          <w:szCs w:val="28"/>
        </w:rPr>
        <w:t xml:space="preserve"> районе</w:t>
      </w:r>
    </w:p>
    <w:p w:rsidR="00156742" w:rsidRPr="00AD6D67" w:rsidRDefault="00156742" w:rsidP="00CC6DA0">
      <w:pPr>
        <w:jc w:val="both"/>
        <w:rPr>
          <w:rFonts w:ascii="Times New Roman" w:hAnsi="Times New Roman" w:cs="Times New Roman"/>
          <w:spacing w:val="42"/>
          <w:sz w:val="28"/>
          <w:szCs w:val="28"/>
        </w:rPr>
      </w:pPr>
      <w:r w:rsidRPr="00AD6D67">
        <w:rPr>
          <w:rFonts w:ascii="Times New Roman" w:hAnsi="Times New Roman" w:cs="Times New Roman"/>
          <w:spacing w:val="42"/>
          <w:sz w:val="28"/>
          <w:szCs w:val="28"/>
        </w:rPr>
        <w:t xml:space="preserve">постановляю: </w:t>
      </w:r>
    </w:p>
    <w:p w:rsidR="00156742" w:rsidRPr="00AD6D67" w:rsidRDefault="00156742" w:rsidP="009D0812">
      <w:pPr>
        <w:numPr>
          <w:ilvl w:val="0"/>
          <w:numId w:val="2"/>
        </w:numPr>
        <w:tabs>
          <w:tab w:val="num" w:pos="993"/>
        </w:tabs>
        <w:spacing w:after="0" w:line="240" w:lineRule="auto"/>
        <w:ind w:left="709" w:firstLine="0"/>
        <w:jc w:val="both"/>
        <w:rPr>
          <w:rFonts w:ascii="Times New Roman" w:hAnsi="Times New Roman" w:cs="Times New Roman"/>
          <w:sz w:val="28"/>
          <w:szCs w:val="28"/>
        </w:rPr>
      </w:pPr>
      <w:bookmarkStart w:id="0" w:name="YANDEX_31"/>
      <w:bookmarkEnd w:id="0"/>
      <w:r w:rsidRPr="00AD6D67">
        <w:rPr>
          <w:rFonts w:ascii="Times New Roman" w:hAnsi="Times New Roman" w:cs="Times New Roman"/>
          <w:sz w:val="28"/>
          <w:szCs w:val="28"/>
        </w:rPr>
        <w:t xml:space="preserve">Утвердить муниципальную программу «Обеспечение жильем молодых семей в </w:t>
      </w:r>
      <w:proofErr w:type="spellStart"/>
      <w:r w:rsidRPr="00AD6D67">
        <w:rPr>
          <w:rFonts w:ascii="Times New Roman" w:hAnsi="Times New Roman" w:cs="Times New Roman"/>
          <w:sz w:val="28"/>
          <w:szCs w:val="28"/>
        </w:rPr>
        <w:t>Калманском</w:t>
      </w:r>
      <w:proofErr w:type="spellEnd"/>
      <w:r w:rsidRPr="00AD6D67">
        <w:rPr>
          <w:rFonts w:ascii="Times New Roman" w:hAnsi="Times New Roman" w:cs="Times New Roman"/>
          <w:sz w:val="28"/>
          <w:szCs w:val="28"/>
        </w:rPr>
        <w:t xml:space="preserve"> районе» на 2015-2019 гг. (прилагается).</w:t>
      </w:r>
    </w:p>
    <w:p w:rsidR="00156742" w:rsidRPr="00AD6D67" w:rsidRDefault="00156742" w:rsidP="009D0812">
      <w:pPr>
        <w:numPr>
          <w:ilvl w:val="0"/>
          <w:numId w:val="2"/>
        </w:numPr>
        <w:tabs>
          <w:tab w:val="num" w:pos="993"/>
        </w:tabs>
        <w:spacing w:after="0" w:line="240" w:lineRule="auto"/>
        <w:ind w:left="709" w:firstLine="0"/>
        <w:jc w:val="both"/>
        <w:rPr>
          <w:rFonts w:ascii="Times New Roman" w:hAnsi="Times New Roman" w:cs="Times New Roman"/>
          <w:sz w:val="28"/>
          <w:szCs w:val="28"/>
        </w:rPr>
      </w:pPr>
      <w:r w:rsidRPr="00AD6D67">
        <w:rPr>
          <w:rFonts w:ascii="Times New Roman" w:hAnsi="Times New Roman" w:cs="Times New Roman"/>
          <w:sz w:val="28"/>
          <w:szCs w:val="28"/>
        </w:rPr>
        <w:t xml:space="preserve">Постановление администрации Калманского района  № </w:t>
      </w:r>
      <w:r>
        <w:rPr>
          <w:rFonts w:ascii="Times New Roman" w:hAnsi="Times New Roman" w:cs="Times New Roman"/>
          <w:sz w:val="28"/>
          <w:szCs w:val="28"/>
        </w:rPr>
        <w:t>602 от 14 ноября 2014</w:t>
      </w:r>
      <w:r w:rsidRPr="00AD6D67">
        <w:rPr>
          <w:rFonts w:ascii="Times New Roman" w:hAnsi="Times New Roman" w:cs="Times New Roman"/>
          <w:sz w:val="28"/>
          <w:szCs w:val="28"/>
        </w:rPr>
        <w:t xml:space="preserve"> года </w:t>
      </w:r>
      <w:r>
        <w:rPr>
          <w:rFonts w:ascii="Times New Roman" w:hAnsi="Times New Roman" w:cs="Times New Roman"/>
          <w:sz w:val="28"/>
          <w:szCs w:val="28"/>
        </w:rPr>
        <w:t>«Об утверждении муниципальной</w:t>
      </w:r>
      <w:r w:rsidRPr="00AD6D67">
        <w:rPr>
          <w:rFonts w:ascii="Times New Roman" w:hAnsi="Times New Roman" w:cs="Times New Roman"/>
          <w:sz w:val="28"/>
          <w:szCs w:val="28"/>
        </w:rPr>
        <w:t xml:space="preserve"> программы «Обеспечение жильем молодых се</w:t>
      </w:r>
      <w:r>
        <w:rPr>
          <w:rFonts w:ascii="Times New Roman" w:hAnsi="Times New Roman" w:cs="Times New Roman"/>
          <w:sz w:val="28"/>
          <w:szCs w:val="28"/>
        </w:rPr>
        <w:t xml:space="preserve">мей в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районе» на 2015-2019</w:t>
      </w:r>
      <w:r w:rsidRPr="00AD6D67">
        <w:rPr>
          <w:rFonts w:ascii="Times New Roman" w:hAnsi="Times New Roman" w:cs="Times New Roman"/>
          <w:sz w:val="28"/>
          <w:szCs w:val="28"/>
        </w:rPr>
        <w:t xml:space="preserve"> годы» признать утратившим силу.                                                   </w:t>
      </w:r>
    </w:p>
    <w:p w:rsidR="00156742" w:rsidRPr="00AD6D67" w:rsidRDefault="00156742" w:rsidP="009D0812">
      <w:pPr>
        <w:numPr>
          <w:ilvl w:val="0"/>
          <w:numId w:val="2"/>
        </w:numPr>
        <w:tabs>
          <w:tab w:val="num" w:pos="993"/>
        </w:tabs>
        <w:spacing w:after="0" w:line="240" w:lineRule="auto"/>
        <w:ind w:left="709" w:firstLine="0"/>
        <w:jc w:val="both"/>
        <w:rPr>
          <w:rFonts w:ascii="Times New Roman" w:hAnsi="Times New Roman" w:cs="Times New Roman"/>
          <w:sz w:val="28"/>
          <w:szCs w:val="28"/>
        </w:rPr>
      </w:pPr>
      <w:proofErr w:type="gramStart"/>
      <w:r w:rsidRPr="00AD6D67">
        <w:rPr>
          <w:rFonts w:ascii="Times New Roman" w:hAnsi="Times New Roman" w:cs="Times New Roman"/>
          <w:sz w:val="28"/>
          <w:szCs w:val="28"/>
        </w:rPr>
        <w:t>Р</w:t>
      </w:r>
      <w:r w:rsidRPr="00AD6D67">
        <w:rPr>
          <w:rFonts w:ascii="Times New Roman" w:hAnsi="Times New Roman" w:cs="Times New Roman"/>
          <w:spacing w:val="-7"/>
          <w:sz w:val="28"/>
          <w:szCs w:val="28"/>
        </w:rPr>
        <w:t>азместить</w:t>
      </w:r>
      <w:proofErr w:type="gramEnd"/>
      <w:r w:rsidRPr="00AD6D67">
        <w:rPr>
          <w:rFonts w:ascii="Times New Roman" w:hAnsi="Times New Roman" w:cs="Times New Roman"/>
          <w:spacing w:val="-7"/>
          <w:sz w:val="28"/>
          <w:szCs w:val="28"/>
        </w:rPr>
        <w:t xml:space="preserve"> настоящее постановление на официальном сайте администрации Калманского района в сети Интернет</w:t>
      </w:r>
      <w:r w:rsidRPr="00AD6D67">
        <w:rPr>
          <w:rFonts w:ascii="Times New Roman" w:hAnsi="Times New Roman" w:cs="Times New Roman"/>
          <w:sz w:val="28"/>
          <w:szCs w:val="28"/>
        </w:rPr>
        <w:t>.</w:t>
      </w:r>
    </w:p>
    <w:p w:rsidR="00156742" w:rsidRPr="00AD6D67" w:rsidRDefault="00156742" w:rsidP="009D0812">
      <w:pPr>
        <w:numPr>
          <w:ilvl w:val="0"/>
          <w:numId w:val="2"/>
        </w:numPr>
        <w:tabs>
          <w:tab w:val="num" w:pos="993"/>
          <w:tab w:val="num" w:pos="1134"/>
        </w:tabs>
        <w:spacing w:after="0" w:line="240" w:lineRule="auto"/>
        <w:ind w:left="709" w:firstLine="0"/>
        <w:jc w:val="both"/>
        <w:rPr>
          <w:rFonts w:ascii="Times New Roman" w:hAnsi="Times New Roman" w:cs="Times New Roman"/>
          <w:sz w:val="28"/>
          <w:szCs w:val="28"/>
        </w:rPr>
      </w:pPr>
      <w:proofErr w:type="gramStart"/>
      <w:r w:rsidRPr="00AD6D67">
        <w:rPr>
          <w:rFonts w:ascii="Times New Roman" w:hAnsi="Times New Roman" w:cs="Times New Roman"/>
          <w:sz w:val="28"/>
          <w:szCs w:val="28"/>
        </w:rPr>
        <w:t>Контроль за</w:t>
      </w:r>
      <w:proofErr w:type="gramEnd"/>
      <w:r w:rsidRPr="00AD6D6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Е.В. </w:t>
      </w:r>
      <w:proofErr w:type="spellStart"/>
      <w:r w:rsidRPr="00AD6D67">
        <w:rPr>
          <w:rFonts w:ascii="Times New Roman" w:hAnsi="Times New Roman" w:cs="Times New Roman"/>
          <w:sz w:val="28"/>
          <w:szCs w:val="28"/>
        </w:rPr>
        <w:t>Бистерфельд</w:t>
      </w:r>
      <w:proofErr w:type="spellEnd"/>
      <w:r w:rsidRPr="00AD6D67">
        <w:rPr>
          <w:rFonts w:ascii="Times New Roman" w:hAnsi="Times New Roman" w:cs="Times New Roman"/>
          <w:sz w:val="28"/>
          <w:szCs w:val="28"/>
        </w:rPr>
        <w:t xml:space="preserve">. </w:t>
      </w:r>
    </w:p>
    <w:p w:rsidR="00156742" w:rsidRPr="00AD6D67" w:rsidRDefault="00156742" w:rsidP="00CC6DA0">
      <w:pPr>
        <w:tabs>
          <w:tab w:val="num" w:pos="993"/>
          <w:tab w:val="left" w:pos="3480"/>
        </w:tabs>
        <w:ind w:left="709"/>
        <w:jc w:val="both"/>
        <w:rPr>
          <w:rFonts w:ascii="Times New Roman" w:hAnsi="Times New Roman" w:cs="Times New Roman"/>
          <w:sz w:val="28"/>
          <w:szCs w:val="28"/>
        </w:rPr>
      </w:pPr>
      <w:r w:rsidRPr="00AD6D67">
        <w:rPr>
          <w:rFonts w:ascii="Times New Roman" w:hAnsi="Times New Roman" w:cs="Times New Roman"/>
          <w:sz w:val="28"/>
          <w:szCs w:val="28"/>
        </w:rPr>
        <w:tab/>
      </w:r>
      <w:r w:rsidRPr="00AD6D67">
        <w:rPr>
          <w:rFonts w:ascii="Times New Roman" w:hAnsi="Times New Roman" w:cs="Times New Roman"/>
          <w:sz w:val="28"/>
          <w:szCs w:val="28"/>
        </w:rPr>
        <w:tab/>
      </w:r>
    </w:p>
    <w:p w:rsidR="00156742" w:rsidRPr="00483C2A" w:rsidRDefault="00156742" w:rsidP="00483C2A">
      <w:pPr>
        <w:spacing w:line="160" w:lineRule="atLeast"/>
        <w:jc w:val="both"/>
        <w:rPr>
          <w:rFonts w:ascii="Times New Roman" w:hAnsi="Times New Roman" w:cs="Times New Roman"/>
          <w:sz w:val="28"/>
          <w:szCs w:val="28"/>
        </w:rPr>
      </w:pPr>
      <w:proofErr w:type="gramStart"/>
      <w:r w:rsidRPr="00483C2A">
        <w:rPr>
          <w:rFonts w:ascii="Times New Roman" w:hAnsi="Times New Roman" w:cs="Times New Roman"/>
          <w:sz w:val="28"/>
          <w:szCs w:val="28"/>
        </w:rPr>
        <w:t>Исполняющий</w:t>
      </w:r>
      <w:proofErr w:type="gramEnd"/>
      <w:r w:rsidRPr="00483C2A">
        <w:rPr>
          <w:rFonts w:ascii="Times New Roman" w:hAnsi="Times New Roman" w:cs="Times New Roman"/>
          <w:sz w:val="28"/>
          <w:szCs w:val="28"/>
        </w:rPr>
        <w:t xml:space="preserve"> обязанности главы</w:t>
      </w:r>
    </w:p>
    <w:p w:rsidR="00156742" w:rsidRPr="00AD6D67" w:rsidRDefault="00156742" w:rsidP="00483C2A">
      <w:pPr>
        <w:spacing w:line="160" w:lineRule="atLeast"/>
        <w:jc w:val="both"/>
        <w:rPr>
          <w:rFonts w:ascii="Times New Roman" w:hAnsi="Times New Roman" w:cs="Times New Roman"/>
          <w:sz w:val="28"/>
          <w:szCs w:val="28"/>
        </w:rPr>
      </w:pPr>
      <w:r w:rsidRPr="00483C2A">
        <w:rPr>
          <w:rFonts w:ascii="Times New Roman" w:hAnsi="Times New Roman" w:cs="Times New Roman"/>
          <w:sz w:val="28"/>
          <w:szCs w:val="28"/>
        </w:rPr>
        <w:t xml:space="preserve">администрации Калманского района               </w:t>
      </w:r>
      <w:r w:rsidRPr="00AD6D67">
        <w:rPr>
          <w:rFonts w:ascii="Times New Roman" w:hAnsi="Times New Roman" w:cs="Times New Roman"/>
          <w:sz w:val="28"/>
          <w:szCs w:val="28"/>
        </w:rPr>
        <w:t xml:space="preserve">                   </w:t>
      </w:r>
      <w:r>
        <w:rPr>
          <w:rFonts w:ascii="Times New Roman" w:hAnsi="Times New Roman" w:cs="Times New Roman"/>
          <w:sz w:val="28"/>
          <w:szCs w:val="28"/>
        </w:rPr>
        <w:t>А.Б. Брагин</w:t>
      </w:r>
      <w:r w:rsidRPr="00AD6D67">
        <w:rPr>
          <w:rFonts w:ascii="Times New Roman" w:hAnsi="Times New Roman" w:cs="Times New Roman"/>
          <w:sz w:val="28"/>
          <w:szCs w:val="28"/>
        </w:rPr>
        <w:t xml:space="preserve">                                     </w:t>
      </w:r>
    </w:p>
    <w:p w:rsidR="00156742" w:rsidRPr="00AD6D67" w:rsidRDefault="00156742" w:rsidP="00CC6DA0">
      <w:pPr>
        <w:jc w:val="both"/>
        <w:rPr>
          <w:rFonts w:ascii="Times New Roman" w:hAnsi="Times New Roman" w:cs="Times New Roman"/>
          <w:sz w:val="28"/>
          <w:szCs w:val="28"/>
        </w:rPr>
      </w:pPr>
    </w:p>
    <w:p w:rsidR="00156742" w:rsidRPr="00AD6D67" w:rsidRDefault="00156742" w:rsidP="00CC6DA0">
      <w:pPr>
        <w:jc w:val="both"/>
        <w:rPr>
          <w:rFonts w:ascii="Times New Roman" w:hAnsi="Times New Roman" w:cs="Times New Roman"/>
          <w:sz w:val="28"/>
          <w:szCs w:val="28"/>
        </w:rPr>
      </w:pPr>
    </w:p>
    <w:p w:rsidR="00156742" w:rsidRPr="00AD6D67" w:rsidRDefault="00156742" w:rsidP="00CC6DA0">
      <w:pPr>
        <w:jc w:val="both"/>
        <w:rPr>
          <w:rFonts w:ascii="Times New Roman" w:hAnsi="Times New Roman" w:cs="Times New Roman"/>
          <w:sz w:val="28"/>
          <w:szCs w:val="28"/>
        </w:rPr>
      </w:pPr>
    </w:p>
    <w:p w:rsidR="00156742" w:rsidRDefault="00156742" w:rsidP="006F6ED6">
      <w:pPr>
        <w:tabs>
          <w:tab w:val="left" w:pos="885"/>
        </w:tabs>
        <w:jc w:val="both"/>
        <w:rPr>
          <w:rFonts w:ascii="Times New Roman" w:hAnsi="Times New Roman" w:cs="Times New Roman"/>
          <w:sz w:val="28"/>
          <w:szCs w:val="28"/>
        </w:rPr>
      </w:pPr>
    </w:p>
    <w:p w:rsidR="00156742" w:rsidRPr="00BC73EA" w:rsidRDefault="00156742" w:rsidP="00BC73EA">
      <w:pPr>
        <w:ind w:left="4962"/>
        <w:rPr>
          <w:rFonts w:ascii="Times New Roman" w:hAnsi="Times New Roman" w:cs="Times New Roman"/>
          <w:bCs/>
          <w:sz w:val="28"/>
          <w:szCs w:val="28"/>
        </w:rPr>
      </w:pPr>
      <w:proofErr w:type="gramStart"/>
      <w:r w:rsidRPr="00AD6D67">
        <w:rPr>
          <w:rFonts w:ascii="Times New Roman" w:hAnsi="Times New Roman" w:cs="Times New Roman"/>
          <w:sz w:val="28"/>
          <w:szCs w:val="28"/>
        </w:rPr>
        <w:lastRenderedPageBreak/>
        <w:t>Утверждена</w:t>
      </w:r>
      <w:proofErr w:type="gramEnd"/>
      <w:r>
        <w:rPr>
          <w:rFonts w:ascii="Times New Roman" w:hAnsi="Times New Roman" w:cs="Times New Roman"/>
          <w:sz w:val="28"/>
          <w:szCs w:val="28"/>
        </w:rPr>
        <w:t xml:space="preserve"> </w:t>
      </w:r>
      <w:r w:rsidRPr="00BC73EA">
        <w:rPr>
          <w:rFonts w:ascii="Times New Roman" w:hAnsi="Times New Roman" w:cs="Times New Roman"/>
          <w:bCs/>
          <w:sz w:val="28"/>
          <w:szCs w:val="28"/>
        </w:rPr>
        <w:t xml:space="preserve">постановлением администрации </w:t>
      </w:r>
      <w:proofErr w:type="spellStart"/>
      <w:r w:rsidRPr="00BC73EA">
        <w:rPr>
          <w:rFonts w:ascii="Times New Roman" w:hAnsi="Times New Roman" w:cs="Times New Roman"/>
          <w:bCs/>
          <w:sz w:val="28"/>
          <w:szCs w:val="28"/>
        </w:rPr>
        <w:t>Калманского</w:t>
      </w:r>
      <w:proofErr w:type="spellEnd"/>
      <w:r w:rsidRPr="00BC73EA">
        <w:rPr>
          <w:rFonts w:ascii="Times New Roman" w:hAnsi="Times New Roman" w:cs="Times New Roman"/>
          <w:bCs/>
          <w:sz w:val="28"/>
          <w:szCs w:val="28"/>
        </w:rPr>
        <w:t xml:space="preserve"> района</w:t>
      </w:r>
    </w:p>
    <w:p w:rsidR="00156742" w:rsidRPr="00BC73EA" w:rsidRDefault="003533AD" w:rsidP="00BC73EA">
      <w:pPr>
        <w:pStyle w:val="ConsPlusTitle"/>
        <w:ind w:left="4962"/>
        <w:outlineLvl w:val="0"/>
        <w:rPr>
          <w:rFonts w:ascii="Times New Roman" w:hAnsi="Times New Roman" w:cs="Times New Roman"/>
          <w:b w:val="0"/>
          <w:sz w:val="28"/>
          <w:szCs w:val="28"/>
        </w:rPr>
      </w:pPr>
      <w:r>
        <w:rPr>
          <w:rFonts w:ascii="Times New Roman" w:hAnsi="Times New Roman" w:cs="Times New Roman"/>
          <w:b w:val="0"/>
          <w:bCs w:val="0"/>
          <w:sz w:val="28"/>
          <w:szCs w:val="28"/>
        </w:rPr>
        <w:t xml:space="preserve">от 17 июня 2015 г. </w:t>
      </w:r>
      <w:r w:rsidR="00156742" w:rsidRPr="00BC73EA">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246</w:t>
      </w:r>
      <w:bookmarkStart w:id="1" w:name="_GoBack"/>
      <w:bookmarkEnd w:id="1"/>
    </w:p>
    <w:p w:rsidR="00156742" w:rsidRPr="00BC73EA" w:rsidRDefault="00156742" w:rsidP="009B4AA8">
      <w:pPr>
        <w:pStyle w:val="ConsPlusTitle"/>
        <w:rPr>
          <w:rFonts w:ascii="Times New Roman" w:hAnsi="Times New Roman" w:cs="Times New Roman"/>
          <w:b w:val="0"/>
          <w:sz w:val="28"/>
          <w:szCs w:val="28"/>
        </w:rPr>
      </w:pPr>
    </w:p>
    <w:p w:rsidR="00156742" w:rsidRPr="00AD6D67" w:rsidRDefault="00156742" w:rsidP="009B4AA8">
      <w:pPr>
        <w:pStyle w:val="ConsPlusTitle"/>
        <w:rPr>
          <w:rFonts w:ascii="Times New Roman" w:hAnsi="Times New Roman" w:cs="Times New Roman"/>
          <w:sz w:val="28"/>
          <w:szCs w:val="28"/>
        </w:rPr>
      </w:pPr>
    </w:p>
    <w:p w:rsidR="00156742" w:rsidRPr="00AD6D67" w:rsidRDefault="00156742" w:rsidP="009B4AA8">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73392D">
      <w:pPr>
        <w:pStyle w:val="ConsPlusTitle"/>
        <w:ind w:firstLine="709"/>
        <w:jc w:val="center"/>
        <w:rPr>
          <w:rFonts w:ascii="Times New Roman" w:hAnsi="Times New Roman" w:cs="Times New Roman"/>
          <w:sz w:val="28"/>
          <w:szCs w:val="28"/>
        </w:rPr>
      </w:pPr>
    </w:p>
    <w:p w:rsidR="00156742" w:rsidRPr="00AD6D67" w:rsidRDefault="00156742" w:rsidP="009C02A8">
      <w:pPr>
        <w:pStyle w:val="ConsPlusTitle"/>
        <w:jc w:val="center"/>
        <w:outlineLvl w:val="0"/>
        <w:rPr>
          <w:rFonts w:ascii="Times New Roman" w:hAnsi="Times New Roman" w:cs="Times New Roman"/>
          <w:sz w:val="28"/>
          <w:szCs w:val="28"/>
        </w:rPr>
      </w:pPr>
      <w:r w:rsidRPr="00AD6D67">
        <w:rPr>
          <w:rFonts w:ascii="Times New Roman" w:hAnsi="Times New Roman" w:cs="Times New Roman"/>
          <w:sz w:val="28"/>
          <w:szCs w:val="28"/>
        </w:rPr>
        <w:t>Муниципальная программа</w:t>
      </w:r>
    </w:p>
    <w:p w:rsidR="00156742" w:rsidRPr="00AD6D67" w:rsidRDefault="00156742" w:rsidP="009C02A8">
      <w:pPr>
        <w:pStyle w:val="ConsPlusTitle"/>
        <w:jc w:val="center"/>
        <w:rPr>
          <w:rFonts w:ascii="Times New Roman" w:hAnsi="Times New Roman" w:cs="Times New Roman"/>
          <w:sz w:val="28"/>
          <w:szCs w:val="28"/>
        </w:rPr>
      </w:pPr>
    </w:p>
    <w:p w:rsidR="00156742" w:rsidRPr="00AD6D67" w:rsidRDefault="00156742" w:rsidP="00BC73E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D6D67">
        <w:rPr>
          <w:rFonts w:ascii="Times New Roman" w:hAnsi="Times New Roman" w:cs="Times New Roman"/>
          <w:sz w:val="28"/>
          <w:szCs w:val="28"/>
        </w:rPr>
        <w:t>Обеспечение жильем молодых семей</w:t>
      </w:r>
    </w:p>
    <w:p w:rsidR="00156742" w:rsidRPr="00AD6D67" w:rsidRDefault="00156742" w:rsidP="00BC73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районе»</w:t>
      </w:r>
    </w:p>
    <w:p w:rsidR="00156742" w:rsidRPr="00AD6D67" w:rsidRDefault="00156742" w:rsidP="00592823">
      <w:pPr>
        <w:pStyle w:val="ConsPlusTitle"/>
        <w:jc w:val="center"/>
        <w:rPr>
          <w:rFonts w:ascii="Times New Roman" w:hAnsi="Times New Roman" w:cs="Times New Roman"/>
          <w:sz w:val="28"/>
          <w:szCs w:val="28"/>
        </w:rPr>
      </w:pPr>
      <w:r w:rsidRPr="00AD6D67">
        <w:rPr>
          <w:rFonts w:ascii="Times New Roman" w:hAnsi="Times New Roman" w:cs="Times New Roman"/>
          <w:sz w:val="28"/>
          <w:szCs w:val="28"/>
        </w:rPr>
        <w:t>на 2015-2019 гг.</w:t>
      </w:r>
    </w:p>
    <w:p w:rsidR="00156742" w:rsidRPr="00AD6D67" w:rsidRDefault="00156742" w:rsidP="00115FBF">
      <w:pPr>
        <w:pStyle w:val="ConsPlusNormal"/>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73392D">
      <w:pPr>
        <w:pStyle w:val="ConsPlusNormal"/>
        <w:tabs>
          <w:tab w:val="left" w:pos="3420"/>
        </w:tabs>
        <w:ind w:firstLine="709"/>
        <w:jc w:val="center"/>
        <w:rPr>
          <w:rFonts w:ascii="Times New Roman" w:hAnsi="Times New Roman" w:cs="Times New Roman"/>
          <w:b/>
          <w:bCs/>
          <w:sz w:val="28"/>
          <w:szCs w:val="28"/>
        </w:rPr>
      </w:pPr>
    </w:p>
    <w:p w:rsidR="00156742" w:rsidRPr="00AD6D67" w:rsidRDefault="00156742" w:rsidP="00892805">
      <w:pPr>
        <w:pStyle w:val="ConsPlusNormal"/>
        <w:tabs>
          <w:tab w:val="left" w:pos="3420"/>
        </w:tabs>
        <w:ind w:firstLine="0"/>
        <w:jc w:val="center"/>
        <w:rPr>
          <w:rFonts w:ascii="Times New Roman" w:hAnsi="Times New Roman" w:cs="Times New Roman"/>
          <w:b/>
          <w:bCs/>
          <w:sz w:val="28"/>
          <w:szCs w:val="28"/>
        </w:rPr>
      </w:pPr>
      <w:proofErr w:type="spellStart"/>
      <w:r w:rsidRPr="00AD6D67">
        <w:rPr>
          <w:rFonts w:ascii="Times New Roman" w:hAnsi="Times New Roman" w:cs="Times New Roman"/>
          <w:b/>
          <w:bCs/>
          <w:sz w:val="28"/>
          <w:szCs w:val="28"/>
        </w:rPr>
        <w:t>с</w:t>
      </w:r>
      <w:proofErr w:type="gramStart"/>
      <w:r w:rsidRPr="00AD6D67">
        <w:rPr>
          <w:rFonts w:ascii="Times New Roman" w:hAnsi="Times New Roman" w:cs="Times New Roman"/>
          <w:b/>
          <w:bCs/>
          <w:sz w:val="28"/>
          <w:szCs w:val="28"/>
        </w:rPr>
        <w:t>.К</w:t>
      </w:r>
      <w:proofErr w:type="gramEnd"/>
      <w:r w:rsidRPr="00AD6D67">
        <w:rPr>
          <w:rFonts w:ascii="Times New Roman" w:hAnsi="Times New Roman" w:cs="Times New Roman"/>
          <w:b/>
          <w:bCs/>
          <w:sz w:val="28"/>
          <w:szCs w:val="28"/>
        </w:rPr>
        <w:t>алманка</w:t>
      </w:r>
      <w:proofErr w:type="spellEnd"/>
    </w:p>
    <w:p w:rsidR="00156742" w:rsidRPr="00AD6D67" w:rsidRDefault="00156742" w:rsidP="00892805">
      <w:pPr>
        <w:pStyle w:val="ConsPlusNormal"/>
        <w:tabs>
          <w:tab w:val="left" w:pos="3420"/>
        </w:tab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2015г.   </w:t>
      </w:r>
    </w:p>
    <w:p w:rsidR="00156742" w:rsidRDefault="00156742" w:rsidP="00CE4D95">
      <w:pPr>
        <w:pStyle w:val="1"/>
        <w:jc w:val="center"/>
        <w:rPr>
          <w:sz w:val="28"/>
          <w:szCs w:val="28"/>
        </w:rPr>
      </w:pPr>
      <w:r w:rsidRPr="00AD6D67">
        <w:rPr>
          <w:sz w:val="28"/>
          <w:szCs w:val="28"/>
        </w:rPr>
        <w:lastRenderedPageBreak/>
        <w:t>ПАСПОРТ</w:t>
      </w:r>
    </w:p>
    <w:p w:rsidR="00156742" w:rsidRDefault="00156742" w:rsidP="00115FBF">
      <w:pPr>
        <w:pStyle w:val="1"/>
        <w:jc w:val="center"/>
        <w:rPr>
          <w:sz w:val="28"/>
          <w:szCs w:val="28"/>
        </w:rPr>
      </w:pPr>
      <w:r w:rsidRPr="00AD6D67">
        <w:rPr>
          <w:sz w:val="28"/>
          <w:szCs w:val="28"/>
        </w:rPr>
        <w:t xml:space="preserve"> </w:t>
      </w:r>
      <w:r>
        <w:rPr>
          <w:sz w:val="28"/>
          <w:szCs w:val="28"/>
        </w:rPr>
        <w:t>муниципальной программы</w:t>
      </w:r>
    </w:p>
    <w:p w:rsidR="00156742" w:rsidRDefault="00156742" w:rsidP="00115FBF">
      <w:pPr>
        <w:pStyle w:val="1"/>
        <w:jc w:val="center"/>
        <w:rPr>
          <w:sz w:val="28"/>
          <w:szCs w:val="28"/>
        </w:rPr>
      </w:pPr>
      <w:r>
        <w:rPr>
          <w:sz w:val="28"/>
          <w:szCs w:val="28"/>
        </w:rPr>
        <w:t>«</w:t>
      </w:r>
      <w:r w:rsidRPr="00115FBF">
        <w:rPr>
          <w:sz w:val="28"/>
          <w:szCs w:val="28"/>
        </w:rPr>
        <w:t>Обеспечение жильем мо</w:t>
      </w:r>
      <w:r>
        <w:rPr>
          <w:sz w:val="28"/>
          <w:szCs w:val="28"/>
        </w:rPr>
        <w:t xml:space="preserve">лодых семей в </w:t>
      </w:r>
      <w:proofErr w:type="spellStart"/>
      <w:r>
        <w:rPr>
          <w:sz w:val="28"/>
          <w:szCs w:val="28"/>
        </w:rPr>
        <w:t>Калманском</w:t>
      </w:r>
      <w:proofErr w:type="spellEnd"/>
      <w:r>
        <w:rPr>
          <w:sz w:val="28"/>
          <w:szCs w:val="28"/>
        </w:rPr>
        <w:t xml:space="preserve"> районе»</w:t>
      </w:r>
    </w:p>
    <w:p w:rsidR="00156742" w:rsidRPr="00115FBF" w:rsidRDefault="00156742" w:rsidP="00115FBF">
      <w:pPr>
        <w:pStyle w:val="1"/>
        <w:jc w:val="center"/>
        <w:rPr>
          <w:sz w:val="28"/>
          <w:szCs w:val="28"/>
        </w:rPr>
      </w:pPr>
      <w:r>
        <w:rPr>
          <w:sz w:val="28"/>
          <w:szCs w:val="28"/>
        </w:rPr>
        <w:t>на 2015-2019 гг.</w:t>
      </w:r>
    </w:p>
    <w:tbl>
      <w:tblPr>
        <w:tblpPr w:leftFromText="180" w:rightFromText="180" w:vertAnchor="text" w:horzAnchor="margin" w:tblpX="-601" w:tblpY="712"/>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7146"/>
      </w:tblGrid>
      <w:tr w:rsidR="00156742" w:rsidRPr="00AD6D67" w:rsidTr="00D03837">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Ответственный исполнитель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Комитет администрации Калманского района по образованию</w:t>
            </w:r>
          </w:p>
        </w:tc>
      </w:tr>
      <w:tr w:rsidR="00156742" w:rsidRPr="00AD6D67" w:rsidTr="00D03837">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Соисполнители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Администрация Калманского района;</w:t>
            </w:r>
          </w:p>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Комитет администрации Калманского района по финансам, налоговой и кредитной политике</w:t>
            </w:r>
          </w:p>
        </w:tc>
      </w:tr>
      <w:tr w:rsidR="00156742" w:rsidRPr="00AD6D67" w:rsidTr="00D03837">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Участники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Молодые семьи, возраст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 и нуждающихся в улучшении жилищных условий</w:t>
            </w:r>
          </w:p>
        </w:tc>
      </w:tr>
      <w:tr w:rsidR="00156742" w:rsidRPr="00AD6D67" w:rsidTr="00D03837">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Подпрограммы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FB3956">
            <w:pPr>
              <w:pStyle w:val="1"/>
              <w:jc w:val="center"/>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w:t>
            </w:r>
          </w:p>
        </w:tc>
      </w:tr>
      <w:tr w:rsidR="00156742" w:rsidRPr="00AD6D67" w:rsidTr="00D03837">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Цели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Создание условий для обеспечения жильем молодых семей, нуждающихся в улучшении жилищных условий</w:t>
            </w:r>
          </w:p>
        </w:tc>
      </w:tr>
      <w:tr w:rsidR="00156742" w:rsidRPr="00AD6D67" w:rsidTr="00C241EF">
        <w:trPr>
          <w:trHeight w:val="2092"/>
        </w:trPr>
        <w:tc>
          <w:tcPr>
            <w:tcW w:w="3369" w:type="dxa"/>
          </w:tcPr>
          <w:p w:rsidR="00156742" w:rsidRPr="00210216" w:rsidRDefault="001503C7" w:rsidP="00AD6D6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Задачи П</w:t>
            </w:r>
            <w:r w:rsidR="00156742" w:rsidRPr="00210216">
              <w:rPr>
                <w:rFonts w:ascii="Times New Roman" w:hAnsi="Times New Roman"/>
                <w:b w:val="0"/>
                <w:bCs w:val="0"/>
                <w:kern w:val="0"/>
                <w:sz w:val="28"/>
                <w:szCs w:val="28"/>
                <w:lang w:eastAsia="ru-RU"/>
              </w:rPr>
              <w:t>рограммы</w:t>
            </w:r>
          </w:p>
        </w:tc>
        <w:tc>
          <w:tcPr>
            <w:tcW w:w="7146" w:type="dxa"/>
          </w:tcPr>
          <w:p w:rsidR="00156742" w:rsidRPr="0047052B" w:rsidRDefault="00156742" w:rsidP="00D03837">
            <w:pPr>
              <w:pStyle w:val="ConsPlusNormal"/>
              <w:tabs>
                <w:tab w:val="left" w:pos="3420"/>
              </w:tabs>
              <w:ind w:firstLine="0"/>
              <w:jc w:val="both"/>
              <w:rPr>
                <w:rFonts w:ascii="Times New Roman" w:hAnsi="Times New Roman" w:cs="Times New Roman"/>
                <w:sz w:val="28"/>
                <w:szCs w:val="28"/>
              </w:rPr>
            </w:pPr>
            <w:r w:rsidRPr="0047052B">
              <w:rPr>
                <w:rFonts w:ascii="Times New Roman" w:hAnsi="Times New Roman" w:cs="Times New Roman"/>
                <w:sz w:val="28"/>
                <w:szCs w:val="28"/>
              </w:rPr>
              <w:t>-выявление реальных потребностей и возможностей молодых семей в улучшении жилищных условий</w:t>
            </w:r>
            <w:r>
              <w:rPr>
                <w:rFonts w:ascii="Times New Roman" w:hAnsi="Times New Roman" w:cs="Times New Roman"/>
                <w:sz w:val="28"/>
                <w:szCs w:val="28"/>
              </w:rPr>
              <w:t>, организационное и методическое обеспечение реализации Программы</w:t>
            </w:r>
            <w:r w:rsidRPr="0047052B">
              <w:rPr>
                <w:rFonts w:ascii="Times New Roman" w:hAnsi="Times New Roman" w:cs="Times New Roman"/>
                <w:sz w:val="28"/>
                <w:szCs w:val="28"/>
              </w:rPr>
              <w:t>;</w:t>
            </w:r>
          </w:p>
          <w:p w:rsidR="00156742" w:rsidRPr="000B23EB" w:rsidRDefault="00156742" w:rsidP="00D03837">
            <w:pPr>
              <w:jc w:val="both"/>
              <w:rPr>
                <w:sz w:val="28"/>
                <w:szCs w:val="28"/>
              </w:rPr>
            </w:pPr>
            <w:r w:rsidRPr="0047052B">
              <w:rPr>
                <w:rFonts w:ascii="Times New Roman" w:hAnsi="Times New Roman" w:cs="Times New Roman"/>
                <w:sz w:val="28"/>
                <w:szCs w:val="28"/>
              </w:rPr>
              <w:t>-содействие приобретению  жилья на первичном рынке и строительству инди</w:t>
            </w:r>
            <w:r>
              <w:rPr>
                <w:rFonts w:ascii="Times New Roman" w:hAnsi="Times New Roman" w:cs="Times New Roman"/>
                <w:sz w:val="28"/>
                <w:szCs w:val="28"/>
              </w:rPr>
              <w:t>видуальных жилых домов в</w:t>
            </w:r>
            <w:r w:rsidRPr="0047052B">
              <w:rPr>
                <w:rFonts w:ascii="Times New Roman" w:hAnsi="Times New Roman" w:cs="Times New Roman"/>
                <w:sz w:val="28"/>
                <w:szCs w:val="28"/>
              </w:rPr>
              <w:t xml:space="preserve">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w:t>
            </w:r>
            <w:r w:rsidRPr="0047052B">
              <w:rPr>
                <w:rFonts w:ascii="Times New Roman" w:hAnsi="Times New Roman" w:cs="Times New Roman"/>
                <w:sz w:val="28"/>
                <w:szCs w:val="28"/>
              </w:rPr>
              <w:t>районе</w:t>
            </w:r>
            <w:r>
              <w:rPr>
                <w:rFonts w:ascii="Times New Roman" w:hAnsi="Times New Roman" w:cs="Times New Roman"/>
                <w:sz w:val="28"/>
                <w:szCs w:val="28"/>
              </w:rPr>
              <w:t>.</w:t>
            </w:r>
          </w:p>
        </w:tc>
      </w:tr>
      <w:tr w:rsidR="00156742" w:rsidRPr="00AD6D67" w:rsidTr="00D03837">
        <w:tc>
          <w:tcPr>
            <w:tcW w:w="3369" w:type="dxa"/>
          </w:tcPr>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Ц</w:t>
            </w:r>
            <w:r w:rsidR="001503C7">
              <w:rPr>
                <w:rFonts w:ascii="Times New Roman" w:hAnsi="Times New Roman"/>
                <w:b w:val="0"/>
                <w:bCs w:val="0"/>
                <w:kern w:val="0"/>
                <w:sz w:val="28"/>
                <w:szCs w:val="28"/>
                <w:lang w:eastAsia="ru-RU"/>
              </w:rPr>
              <w:t>елевые индикаторы и показатели П</w:t>
            </w:r>
            <w:r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 количество молодых семей, улучшивших жилищные условия, семей, </w:t>
            </w:r>
          </w:p>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в том числе: с использованием ипотечных жилищных кредитов и займов, семей;</w:t>
            </w:r>
          </w:p>
          <w:p w:rsidR="00156742" w:rsidRPr="00210216" w:rsidRDefault="00156742" w:rsidP="00AD6D6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доля молодых семей улучшивших жилищные условия, в общем, количестве молодых семей нуждающихся в улучшении жилищных условий</w:t>
            </w:r>
            <w:proofErr w:type="gramStart"/>
            <w:r w:rsidRPr="00210216">
              <w:rPr>
                <w:rFonts w:ascii="Times New Roman" w:hAnsi="Times New Roman"/>
                <w:b w:val="0"/>
                <w:bCs w:val="0"/>
                <w:kern w:val="0"/>
                <w:sz w:val="28"/>
                <w:szCs w:val="28"/>
                <w:lang w:eastAsia="ru-RU"/>
              </w:rPr>
              <w:t xml:space="preserve">, %; </w:t>
            </w:r>
            <w:proofErr w:type="gramEnd"/>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доля оплаченных  свидетельств  на  приобретение жилья или строительство индивидуального жилого дома в общем, количестве свидетельств  на приобретение      жилья или строительство индивидуального  жилого  дома, выданных молодым семьям, %.</w:t>
            </w:r>
          </w:p>
        </w:tc>
      </w:tr>
      <w:tr w:rsidR="00156742" w:rsidRPr="00AD6D67" w:rsidTr="00D03837">
        <w:tc>
          <w:tcPr>
            <w:tcW w:w="3369" w:type="dxa"/>
          </w:tcPr>
          <w:p w:rsidR="00156742" w:rsidRPr="00210216" w:rsidRDefault="001503C7" w:rsidP="00D0383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Сроки и этапы реализации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AD6D67">
            <w:pPr>
              <w:pStyle w:val="1"/>
              <w:jc w:val="center"/>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2015-2019 </w:t>
            </w:r>
            <w:proofErr w:type="spellStart"/>
            <w:proofErr w:type="gramStart"/>
            <w:r w:rsidRPr="00210216">
              <w:rPr>
                <w:rFonts w:ascii="Times New Roman" w:hAnsi="Times New Roman"/>
                <w:b w:val="0"/>
                <w:bCs w:val="0"/>
                <w:kern w:val="0"/>
                <w:sz w:val="28"/>
                <w:szCs w:val="28"/>
                <w:lang w:eastAsia="ru-RU"/>
              </w:rPr>
              <w:t>гг</w:t>
            </w:r>
            <w:proofErr w:type="spellEnd"/>
            <w:proofErr w:type="gramEnd"/>
          </w:p>
        </w:tc>
      </w:tr>
      <w:tr w:rsidR="00156742" w:rsidRPr="00AD6D67" w:rsidTr="00D03837">
        <w:tc>
          <w:tcPr>
            <w:tcW w:w="3369" w:type="dxa"/>
          </w:tcPr>
          <w:p w:rsidR="00156742" w:rsidRPr="00210216" w:rsidRDefault="001503C7" w:rsidP="00D0383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Объемы финансирования П</w:t>
            </w:r>
            <w:r w:rsidR="00156742" w:rsidRPr="00210216">
              <w:rPr>
                <w:rFonts w:ascii="Times New Roman" w:hAnsi="Times New Roman"/>
                <w:b w:val="0"/>
                <w:bCs w:val="0"/>
                <w:kern w:val="0"/>
                <w:sz w:val="28"/>
                <w:szCs w:val="28"/>
                <w:lang w:eastAsia="ru-RU"/>
              </w:rPr>
              <w:t>рограммы</w:t>
            </w:r>
          </w:p>
        </w:tc>
        <w:tc>
          <w:tcPr>
            <w:tcW w:w="7146" w:type="dxa"/>
          </w:tcPr>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Общий объе</w:t>
            </w:r>
            <w:r w:rsidR="001503C7">
              <w:rPr>
                <w:rFonts w:ascii="Times New Roman" w:hAnsi="Times New Roman"/>
                <w:b w:val="0"/>
                <w:bCs w:val="0"/>
                <w:kern w:val="0"/>
                <w:sz w:val="28"/>
                <w:szCs w:val="28"/>
                <w:lang w:eastAsia="ru-RU"/>
              </w:rPr>
              <w:t>м финансирования муниципальной П</w:t>
            </w:r>
            <w:r w:rsidRPr="00210216">
              <w:rPr>
                <w:rFonts w:ascii="Times New Roman" w:hAnsi="Times New Roman"/>
                <w:b w:val="0"/>
                <w:bCs w:val="0"/>
                <w:kern w:val="0"/>
                <w:sz w:val="28"/>
                <w:szCs w:val="28"/>
                <w:lang w:eastAsia="ru-RU"/>
              </w:rPr>
              <w:t xml:space="preserve">рограммы – 17050,9 тыс. руб., в том числе: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за счет средств федерального бюджета – 2003,5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xml:space="preserve">., </w:t>
            </w:r>
            <w:r w:rsidRPr="00210216">
              <w:rPr>
                <w:rFonts w:ascii="Times New Roman" w:hAnsi="Times New Roman"/>
                <w:b w:val="0"/>
                <w:bCs w:val="0"/>
                <w:kern w:val="0"/>
                <w:sz w:val="28"/>
                <w:szCs w:val="28"/>
                <w:lang w:eastAsia="ru-RU"/>
              </w:rPr>
              <w:lastRenderedPageBreak/>
              <w:t>из них:</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2015 году – 384,5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2016 году – 384,5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2017 году – 384,5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2018 году – 400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2019 году – 450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за счет средств краевого бюджета – 347,4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из них:</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2015 году – 65,8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2016 году – 65,8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2017 году – 65,8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2018 году – 72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4"/>
                <w:szCs w:val="24"/>
                <w:lang w:eastAsia="ru-RU"/>
              </w:rPr>
            </w:pPr>
            <w:r w:rsidRPr="00210216">
              <w:rPr>
                <w:rFonts w:ascii="Times New Roman" w:hAnsi="Times New Roman"/>
                <w:b w:val="0"/>
                <w:bCs w:val="0"/>
                <w:kern w:val="0"/>
                <w:sz w:val="28"/>
                <w:szCs w:val="28"/>
                <w:lang w:eastAsia="ru-RU"/>
              </w:rPr>
              <w:t xml:space="preserve">в 2019 году – 78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r w:rsidRPr="00210216">
              <w:rPr>
                <w:rFonts w:ascii="Times New Roman" w:hAnsi="Times New Roman"/>
                <w:b w:val="0"/>
                <w:bCs w:val="0"/>
                <w:kern w:val="0"/>
                <w:sz w:val="24"/>
                <w:szCs w:val="24"/>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за счет средств районного бюджета – 1500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из них:</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2015 году – 300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2016 году – 300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2017 году – 300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2018 году – 300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4"/>
                <w:szCs w:val="24"/>
                <w:lang w:eastAsia="ru-RU"/>
              </w:rPr>
            </w:pPr>
            <w:r w:rsidRPr="00210216">
              <w:rPr>
                <w:rFonts w:ascii="Times New Roman" w:hAnsi="Times New Roman"/>
                <w:b w:val="0"/>
                <w:bCs w:val="0"/>
                <w:kern w:val="0"/>
                <w:sz w:val="28"/>
                <w:szCs w:val="28"/>
                <w:lang w:eastAsia="ru-RU"/>
              </w:rPr>
              <w:t xml:space="preserve">в 2019 году – 300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r w:rsidRPr="00210216">
              <w:rPr>
                <w:rFonts w:ascii="Times New Roman" w:hAnsi="Times New Roman"/>
                <w:b w:val="0"/>
                <w:bCs w:val="0"/>
                <w:kern w:val="0"/>
                <w:sz w:val="24"/>
                <w:szCs w:val="24"/>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за счет собственных, кредитных и заемных средств –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13200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из них:</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2015 году – 1500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 xml:space="preserve">.,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2016 году – 2200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2017 году – 2700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2018 году – 2700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в 2019 году – 4100 </w:t>
            </w:r>
            <w:proofErr w:type="spellStart"/>
            <w:r w:rsidRPr="00210216">
              <w:rPr>
                <w:rFonts w:ascii="Times New Roman" w:hAnsi="Times New Roman"/>
                <w:b w:val="0"/>
                <w:bCs w:val="0"/>
                <w:kern w:val="0"/>
                <w:sz w:val="28"/>
                <w:szCs w:val="28"/>
                <w:lang w:eastAsia="ru-RU"/>
              </w:rPr>
              <w:t>тыс</w:t>
            </w:r>
            <w:proofErr w:type="gramStart"/>
            <w:r w:rsidRPr="00210216">
              <w:rPr>
                <w:rFonts w:ascii="Times New Roman" w:hAnsi="Times New Roman"/>
                <w:b w:val="0"/>
                <w:bCs w:val="0"/>
                <w:kern w:val="0"/>
                <w:sz w:val="28"/>
                <w:szCs w:val="28"/>
                <w:lang w:eastAsia="ru-RU"/>
              </w:rPr>
              <w:t>.р</w:t>
            </w:r>
            <w:proofErr w:type="gramEnd"/>
            <w:r w:rsidRPr="00210216">
              <w:rPr>
                <w:rFonts w:ascii="Times New Roman" w:hAnsi="Times New Roman"/>
                <w:b w:val="0"/>
                <w:bCs w:val="0"/>
                <w:kern w:val="0"/>
                <w:sz w:val="28"/>
                <w:szCs w:val="28"/>
                <w:lang w:eastAsia="ru-RU"/>
              </w:rPr>
              <w:t>уб</w:t>
            </w:r>
            <w:proofErr w:type="spellEnd"/>
            <w:r w:rsidRPr="00210216">
              <w:rPr>
                <w:rFonts w:ascii="Times New Roman" w:hAnsi="Times New Roman"/>
                <w:b w:val="0"/>
                <w:bCs w:val="0"/>
                <w:kern w:val="0"/>
                <w:sz w:val="28"/>
                <w:szCs w:val="28"/>
                <w:lang w:eastAsia="ru-RU"/>
              </w:rPr>
              <w:t>.</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Объемы финансирования подлежат ежегодному уточнению в соответствии с бюджетом на очередной финансовый год и плановый период.</w:t>
            </w:r>
          </w:p>
        </w:tc>
      </w:tr>
      <w:tr w:rsidR="00156742" w:rsidRPr="00AD6D67" w:rsidTr="00D03837">
        <w:tc>
          <w:tcPr>
            <w:tcW w:w="3369" w:type="dxa"/>
          </w:tcPr>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lastRenderedPageBreak/>
              <w:t>О</w:t>
            </w:r>
            <w:r w:rsidR="001503C7">
              <w:rPr>
                <w:rFonts w:ascii="Times New Roman" w:hAnsi="Times New Roman"/>
                <w:b w:val="0"/>
                <w:bCs w:val="0"/>
                <w:kern w:val="0"/>
                <w:sz w:val="28"/>
                <w:szCs w:val="28"/>
                <w:lang w:eastAsia="ru-RU"/>
              </w:rPr>
              <w:t>жидаемые результаты реализации П</w:t>
            </w:r>
            <w:r w:rsidRPr="00210216">
              <w:rPr>
                <w:rFonts w:ascii="Times New Roman" w:hAnsi="Times New Roman"/>
                <w:b w:val="0"/>
                <w:bCs w:val="0"/>
                <w:kern w:val="0"/>
                <w:sz w:val="28"/>
                <w:szCs w:val="28"/>
                <w:lang w:eastAsia="ru-RU"/>
              </w:rPr>
              <w:t>рограммы</w:t>
            </w:r>
          </w:p>
        </w:tc>
        <w:tc>
          <w:tcPr>
            <w:tcW w:w="7146" w:type="dxa"/>
          </w:tcPr>
          <w:p w:rsidR="00156742" w:rsidRPr="00210216" w:rsidRDefault="001503C7" w:rsidP="00D03837">
            <w:pPr>
              <w:pStyle w:val="1"/>
              <w:jc w:val="both"/>
              <w:rPr>
                <w:rFonts w:ascii="Times New Roman" w:hAnsi="Times New Roman"/>
                <w:b w:val="0"/>
                <w:bCs w:val="0"/>
                <w:kern w:val="0"/>
                <w:sz w:val="28"/>
                <w:szCs w:val="28"/>
                <w:lang w:eastAsia="ru-RU"/>
              </w:rPr>
            </w:pPr>
            <w:r>
              <w:rPr>
                <w:rFonts w:ascii="Times New Roman" w:hAnsi="Times New Roman"/>
                <w:b w:val="0"/>
                <w:bCs w:val="0"/>
                <w:kern w:val="0"/>
                <w:sz w:val="28"/>
                <w:szCs w:val="28"/>
                <w:lang w:eastAsia="ru-RU"/>
              </w:rPr>
              <w:t>Выполнение П</w:t>
            </w:r>
            <w:r w:rsidR="00156742" w:rsidRPr="00210216">
              <w:rPr>
                <w:rFonts w:ascii="Times New Roman" w:hAnsi="Times New Roman"/>
                <w:b w:val="0"/>
                <w:bCs w:val="0"/>
                <w:kern w:val="0"/>
                <w:sz w:val="28"/>
                <w:szCs w:val="28"/>
                <w:lang w:eastAsia="ru-RU"/>
              </w:rPr>
              <w:t>рограммных мероп</w:t>
            </w:r>
            <w:r>
              <w:rPr>
                <w:rFonts w:ascii="Times New Roman" w:hAnsi="Times New Roman"/>
                <w:b w:val="0"/>
                <w:bCs w:val="0"/>
                <w:kern w:val="0"/>
                <w:sz w:val="28"/>
                <w:szCs w:val="28"/>
                <w:lang w:eastAsia="ru-RU"/>
              </w:rPr>
              <w:t>риятий, предусмотренных данной П</w:t>
            </w:r>
            <w:r w:rsidR="00156742" w:rsidRPr="00210216">
              <w:rPr>
                <w:rFonts w:ascii="Times New Roman" w:hAnsi="Times New Roman"/>
                <w:b w:val="0"/>
                <w:bCs w:val="0"/>
                <w:kern w:val="0"/>
                <w:sz w:val="28"/>
                <w:szCs w:val="28"/>
                <w:lang w:eastAsia="ru-RU"/>
              </w:rPr>
              <w:t>рограммой, позволит:</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обеспечить жильем 2 молодых семьи;</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в том числе с использованием ипотечных жилищных кредитов и займов -  2 семьи;</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доля молодых семей улучшивших жилищные условия, в общем количестве молодых семей, нуждающихся в улучшении жилищных условий, составит 3,7 %;</w:t>
            </w:r>
          </w:p>
          <w:p w:rsidR="00156742" w:rsidRPr="00210216" w:rsidRDefault="00156742" w:rsidP="00D03837">
            <w:pPr>
              <w:pStyle w:val="1"/>
              <w:jc w:val="both"/>
              <w:rPr>
                <w:rFonts w:ascii="Times New Roman" w:hAnsi="Times New Roman"/>
                <w:b w:val="0"/>
                <w:bCs w:val="0"/>
                <w:kern w:val="0"/>
                <w:sz w:val="28"/>
                <w:szCs w:val="28"/>
                <w:lang w:eastAsia="ru-RU"/>
              </w:rPr>
            </w:pPr>
            <w:r w:rsidRPr="00210216">
              <w:rPr>
                <w:rFonts w:ascii="Times New Roman" w:hAnsi="Times New Roman"/>
                <w:b w:val="0"/>
                <w:bCs w:val="0"/>
                <w:kern w:val="0"/>
                <w:sz w:val="28"/>
                <w:szCs w:val="28"/>
                <w:lang w:eastAsia="ru-RU"/>
              </w:rPr>
              <w:t xml:space="preserve">- доля оплаченных свидетельств на приобретение </w:t>
            </w:r>
            <w:proofErr w:type="gramStart"/>
            <w:r w:rsidRPr="00210216">
              <w:rPr>
                <w:rFonts w:ascii="Times New Roman" w:hAnsi="Times New Roman"/>
                <w:b w:val="0"/>
                <w:bCs w:val="0"/>
                <w:kern w:val="0"/>
                <w:sz w:val="28"/>
                <w:szCs w:val="28"/>
                <w:lang w:eastAsia="ru-RU"/>
              </w:rPr>
              <w:t>жилья</w:t>
            </w:r>
            <w:proofErr w:type="gramEnd"/>
            <w:r w:rsidRPr="00210216">
              <w:rPr>
                <w:rFonts w:ascii="Times New Roman" w:hAnsi="Times New Roman"/>
                <w:b w:val="0"/>
                <w:bCs w:val="0"/>
                <w:kern w:val="0"/>
                <w:sz w:val="28"/>
                <w:szCs w:val="28"/>
                <w:lang w:eastAsia="ru-RU"/>
              </w:rPr>
              <w:t xml:space="preserve"> в общем, количество свидетельств на приобретение жилья, выданных молодым семьям, составит 100 %.</w:t>
            </w:r>
          </w:p>
        </w:tc>
      </w:tr>
    </w:tbl>
    <w:p w:rsidR="00156742" w:rsidRPr="00AD6D67" w:rsidRDefault="00156742" w:rsidP="0073392D">
      <w:pPr>
        <w:pStyle w:val="a5"/>
        <w:spacing w:after="0" w:line="240" w:lineRule="auto"/>
        <w:ind w:firstLine="709"/>
        <w:jc w:val="center"/>
        <w:outlineLvl w:val="0"/>
        <w:rPr>
          <w:rFonts w:ascii="Times New Roman" w:hAnsi="Times New Roman"/>
          <w:sz w:val="28"/>
          <w:szCs w:val="28"/>
          <w:lang w:eastAsia="ru-RU"/>
        </w:rPr>
      </w:pPr>
    </w:p>
    <w:p w:rsidR="00156742" w:rsidRDefault="00156742" w:rsidP="0073392D">
      <w:pPr>
        <w:pStyle w:val="a5"/>
        <w:spacing w:after="0" w:line="240" w:lineRule="auto"/>
        <w:ind w:firstLine="709"/>
        <w:jc w:val="center"/>
        <w:outlineLvl w:val="0"/>
        <w:rPr>
          <w:rFonts w:ascii="Times New Roman" w:hAnsi="Times New Roman"/>
          <w:sz w:val="28"/>
          <w:szCs w:val="28"/>
          <w:lang w:eastAsia="ru-RU"/>
        </w:rPr>
      </w:pPr>
    </w:p>
    <w:p w:rsidR="00156742" w:rsidRPr="00AD6D67" w:rsidRDefault="00156742" w:rsidP="0073392D">
      <w:pPr>
        <w:pStyle w:val="a5"/>
        <w:spacing w:after="0" w:line="240" w:lineRule="auto"/>
        <w:ind w:firstLine="709"/>
        <w:jc w:val="center"/>
        <w:outlineLvl w:val="0"/>
        <w:rPr>
          <w:rFonts w:ascii="Times New Roman" w:hAnsi="Times New Roman"/>
          <w:sz w:val="28"/>
          <w:szCs w:val="28"/>
          <w:lang w:eastAsia="ru-RU"/>
        </w:rPr>
      </w:pPr>
    </w:p>
    <w:p w:rsidR="00156742" w:rsidRDefault="00156742" w:rsidP="003918D8">
      <w:pPr>
        <w:pStyle w:val="a5"/>
        <w:numPr>
          <w:ilvl w:val="0"/>
          <w:numId w:val="5"/>
        </w:numPr>
        <w:spacing w:after="0" w:line="240" w:lineRule="auto"/>
        <w:jc w:val="center"/>
        <w:outlineLvl w:val="0"/>
        <w:rPr>
          <w:rFonts w:ascii="Times New Roman" w:hAnsi="Times New Roman"/>
          <w:b/>
          <w:bCs/>
          <w:sz w:val="28"/>
          <w:szCs w:val="28"/>
        </w:rPr>
      </w:pPr>
      <w:r>
        <w:rPr>
          <w:rFonts w:ascii="Times New Roman" w:hAnsi="Times New Roman"/>
          <w:b/>
          <w:bCs/>
          <w:sz w:val="28"/>
          <w:szCs w:val="28"/>
        </w:rPr>
        <w:lastRenderedPageBreak/>
        <w:t xml:space="preserve">Общая характеристика </w:t>
      </w:r>
      <w:r w:rsidR="001503C7">
        <w:rPr>
          <w:rFonts w:ascii="Times New Roman" w:hAnsi="Times New Roman"/>
          <w:b/>
          <w:bCs/>
          <w:sz w:val="28"/>
          <w:szCs w:val="28"/>
        </w:rPr>
        <w:t>сферы реализации муниципальной П</w:t>
      </w:r>
      <w:r>
        <w:rPr>
          <w:rFonts w:ascii="Times New Roman" w:hAnsi="Times New Roman"/>
          <w:b/>
          <w:bCs/>
          <w:sz w:val="28"/>
          <w:szCs w:val="28"/>
        </w:rPr>
        <w:t>рограммы</w:t>
      </w:r>
    </w:p>
    <w:p w:rsidR="00156742" w:rsidRDefault="00156742" w:rsidP="003918D8">
      <w:pPr>
        <w:pStyle w:val="a5"/>
        <w:spacing w:after="0" w:line="240" w:lineRule="auto"/>
        <w:ind w:left="1069"/>
        <w:jc w:val="both"/>
        <w:outlineLvl w:val="0"/>
        <w:rPr>
          <w:rFonts w:ascii="Times New Roman" w:hAnsi="Times New Roman"/>
          <w:b/>
          <w:bCs/>
          <w:sz w:val="28"/>
          <w:szCs w:val="28"/>
        </w:rPr>
      </w:pP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Острота проблемы определяется низкой доступностью жилья и ипотечных жилищных кредитов для всего населения.</w:t>
      </w: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 xml:space="preserve">В условиях финансово-экономического кризиса кредитные организации ужесточили условия предоставления ипотечных жилищных кредитов. </w:t>
      </w:r>
      <w:proofErr w:type="gramStart"/>
      <w:r w:rsidRPr="003918D8">
        <w:rPr>
          <w:rFonts w:ascii="Times New Roman" w:hAnsi="Times New Roman"/>
          <w:bCs/>
          <w:sz w:val="28"/>
          <w:szCs w:val="28"/>
        </w:rPr>
        <w:t>В текущих условиях, когда практически все кредитные организации установили минимальный размер первоначального взноса не менее 10 процентов от стоимости жилья, основными факторами, сдерживающими использование заемных средств для приобретения или строительства,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13,5 процентов и</w:t>
      </w:r>
      <w:proofErr w:type="gramEnd"/>
      <w:r w:rsidRPr="003918D8">
        <w:rPr>
          <w:rFonts w:ascii="Times New Roman" w:hAnsi="Times New Roman"/>
          <w:bCs/>
          <w:sz w:val="28"/>
          <w:szCs w:val="28"/>
        </w:rPr>
        <w:t xml:space="preserve"> выше).</w:t>
      </w: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Как правило,</w:t>
      </w:r>
      <w:r>
        <w:rPr>
          <w:rFonts w:ascii="Times New Roman" w:hAnsi="Times New Roman"/>
          <w:bCs/>
          <w:sz w:val="28"/>
          <w:szCs w:val="28"/>
        </w:rPr>
        <w:t xml:space="preserve"> </w:t>
      </w:r>
      <w:r w:rsidRPr="003918D8">
        <w:rPr>
          <w:rFonts w:ascii="Times New Roman" w:hAnsi="Times New Roman"/>
          <w:bCs/>
          <w:sz w:val="28"/>
          <w:szCs w:val="28"/>
        </w:rPr>
        <w:t xml:space="preserve">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и за</w:t>
      </w:r>
      <w:r>
        <w:rPr>
          <w:rFonts w:ascii="Times New Roman" w:hAnsi="Times New Roman"/>
          <w:bCs/>
          <w:sz w:val="28"/>
          <w:szCs w:val="28"/>
        </w:rPr>
        <w:t>крепления специалистов на селе.</w:t>
      </w: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Реализа</w:t>
      </w:r>
      <w:r>
        <w:rPr>
          <w:rFonts w:ascii="Times New Roman" w:hAnsi="Times New Roman"/>
          <w:bCs/>
          <w:sz w:val="28"/>
          <w:szCs w:val="28"/>
        </w:rPr>
        <w:t>ция мероприятий муниципальной</w:t>
      </w:r>
      <w:r w:rsidR="001503C7">
        <w:rPr>
          <w:rFonts w:ascii="Times New Roman" w:hAnsi="Times New Roman"/>
          <w:bCs/>
          <w:sz w:val="28"/>
          <w:szCs w:val="28"/>
        </w:rPr>
        <w:t xml:space="preserve"> п</w:t>
      </w:r>
      <w:r w:rsidRPr="003918D8">
        <w:rPr>
          <w:rFonts w:ascii="Times New Roman" w:hAnsi="Times New Roman"/>
          <w:bCs/>
          <w:sz w:val="28"/>
          <w:szCs w:val="28"/>
        </w:rPr>
        <w:t>рограммы «Обеспечение жильем или улучшение жилищных условий молодых се</w:t>
      </w:r>
      <w:r>
        <w:rPr>
          <w:rFonts w:ascii="Times New Roman" w:hAnsi="Times New Roman"/>
          <w:bCs/>
          <w:sz w:val="28"/>
          <w:szCs w:val="28"/>
        </w:rPr>
        <w:t xml:space="preserve">мей в </w:t>
      </w:r>
      <w:proofErr w:type="spellStart"/>
      <w:r>
        <w:rPr>
          <w:rFonts w:ascii="Times New Roman" w:hAnsi="Times New Roman"/>
          <w:bCs/>
          <w:sz w:val="28"/>
          <w:szCs w:val="28"/>
        </w:rPr>
        <w:t>Калманском</w:t>
      </w:r>
      <w:proofErr w:type="spellEnd"/>
      <w:r>
        <w:rPr>
          <w:rFonts w:ascii="Times New Roman" w:hAnsi="Times New Roman"/>
          <w:bCs/>
          <w:sz w:val="28"/>
          <w:szCs w:val="28"/>
        </w:rPr>
        <w:t xml:space="preserve"> районе» на 2015-2019</w:t>
      </w:r>
      <w:r w:rsidRPr="003918D8">
        <w:rPr>
          <w:rFonts w:ascii="Times New Roman" w:hAnsi="Times New Roman"/>
          <w:bCs/>
          <w:sz w:val="28"/>
          <w:szCs w:val="28"/>
        </w:rPr>
        <w:t xml:space="preserve"> годы показывает ежегодный рост числа молодых семей, желающих стать участниками программы. Так, на 1 сентября 2014 года изъявили жел</w:t>
      </w:r>
      <w:r>
        <w:rPr>
          <w:rFonts w:ascii="Times New Roman" w:hAnsi="Times New Roman"/>
          <w:bCs/>
          <w:sz w:val="28"/>
          <w:szCs w:val="28"/>
        </w:rPr>
        <w:t xml:space="preserve">ание участвовать в Программе 56 </w:t>
      </w:r>
      <w:r w:rsidRPr="003918D8">
        <w:rPr>
          <w:rFonts w:ascii="Times New Roman" w:hAnsi="Times New Roman"/>
          <w:bCs/>
          <w:sz w:val="28"/>
          <w:szCs w:val="28"/>
        </w:rPr>
        <w:t>молодых семей, нуждающихся в улучшении жилищных условий.</w:t>
      </w: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В тече</w:t>
      </w:r>
      <w:r>
        <w:rPr>
          <w:rFonts w:ascii="Times New Roman" w:hAnsi="Times New Roman"/>
          <w:bCs/>
          <w:sz w:val="28"/>
          <w:szCs w:val="28"/>
        </w:rPr>
        <w:t>ние четырех лет в рамках районной целевой</w:t>
      </w:r>
      <w:r w:rsidRPr="003918D8">
        <w:rPr>
          <w:rFonts w:ascii="Times New Roman" w:hAnsi="Times New Roman"/>
          <w:bCs/>
          <w:sz w:val="28"/>
          <w:szCs w:val="28"/>
        </w:rPr>
        <w:t xml:space="preserve"> программы «Обеспечение жильем или улучшение жилищных условий молодых се</w:t>
      </w:r>
      <w:r>
        <w:rPr>
          <w:rFonts w:ascii="Times New Roman" w:hAnsi="Times New Roman"/>
          <w:bCs/>
          <w:sz w:val="28"/>
          <w:szCs w:val="28"/>
        </w:rPr>
        <w:t xml:space="preserve">мей в </w:t>
      </w:r>
      <w:proofErr w:type="spellStart"/>
      <w:r>
        <w:rPr>
          <w:rFonts w:ascii="Times New Roman" w:hAnsi="Times New Roman"/>
          <w:bCs/>
          <w:sz w:val="28"/>
          <w:szCs w:val="28"/>
        </w:rPr>
        <w:t>Калманском</w:t>
      </w:r>
      <w:proofErr w:type="spellEnd"/>
      <w:r>
        <w:rPr>
          <w:rFonts w:ascii="Times New Roman" w:hAnsi="Times New Roman"/>
          <w:bCs/>
          <w:sz w:val="28"/>
          <w:szCs w:val="28"/>
        </w:rPr>
        <w:t xml:space="preserve"> районе» на 2011-2014 </w:t>
      </w:r>
      <w:r w:rsidRPr="003918D8">
        <w:rPr>
          <w:rFonts w:ascii="Times New Roman" w:hAnsi="Times New Roman"/>
          <w:bCs/>
          <w:sz w:val="28"/>
          <w:szCs w:val="28"/>
        </w:rPr>
        <w:t xml:space="preserve"> годы улучшили свои жилищные условия, в том числе с использованием ипоте</w:t>
      </w:r>
      <w:r>
        <w:rPr>
          <w:rFonts w:ascii="Times New Roman" w:hAnsi="Times New Roman"/>
          <w:bCs/>
          <w:sz w:val="28"/>
          <w:szCs w:val="28"/>
        </w:rPr>
        <w:t>чных жилищных кредитов и займов 13</w:t>
      </w:r>
      <w:r w:rsidRPr="003918D8">
        <w:rPr>
          <w:rFonts w:ascii="Times New Roman" w:hAnsi="Times New Roman"/>
          <w:bCs/>
          <w:sz w:val="28"/>
          <w:szCs w:val="28"/>
        </w:rPr>
        <w:t xml:space="preserve"> молодых семей.</w:t>
      </w:r>
    </w:p>
    <w:p w:rsidR="00156742" w:rsidRPr="003918D8" w:rsidRDefault="00156742" w:rsidP="00E515A2">
      <w:pPr>
        <w:pStyle w:val="a5"/>
        <w:spacing w:after="0" w:line="240" w:lineRule="auto"/>
        <w:ind w:firstLine="567"/>
        <w:jc w:val="both"/>
        <w:outlineLvl w:val="0"/>
        <w:rPr>
          <w:rFonts w:ascii="Times New Roman" w:hAnsi="Times New Roman"/>
          <w:bCs/>
          <w:sz w:val="28"/>
          <w:szCs w:val="28"/>
        </w:rPr>
      </w:pPr>
      <w:r w:rsidRPr="003918D8">
        <w:rPr>
          <w:rFonts w:ascii="Times New Roman" w:hAnsi="Times New Roman"/>
          <w:bCs/>
          <w:sz w:val="28"/>
          <w:szCs w:val="28"/>
        </w:rPr>
        <w:t>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w:t>
      </w:r>
    </w:p>
    <w:p w:rsidR="00156742" w:rsidRDefault="00156742" w:rsidP="0073392D">
      <w:pPr>
        <w:spacing w:after="0" w:line="240" w:lineRule="auto"/>
        <w:ind w:firstLine="709"/>
        <w:jc w:val="center"/>
        <w:rPr>
          <w:rFonts w:ascii="Times New Roman" w:hAnsi="Times New Roman" w:cs="Times New Roman"/>
          <w:b/>
          <w:bCs/>
          <w:color w:val="000000"/>
          <w:sz w:val="28"/>
          <w:szCs w:val="28"/>
          <w:lang w:eastAsia="ru-RU"/>
        </w:rPr>
      </w:pPr>
    </w:p>
    <w:p w:rsidR="00156742" w:rsidRPr="00AD6D67" w:rsidRDefault="00156742" w:rsidP="0073392D">
      <w:pPr>
        <w:spacing w:after="0" w:line="240" w:lineRule="auto"/>
        <w:ind w:firstLine="709"/>
        <w:jc w:val="center"/>
        <w:rPr>
          <w:rFonts w:ascii="Times New Roman" w:hAnsi="Times New Roman" w:cs="Times New Roman"/>
          <w:b/>
          <w:bCs/>
          <w:color w:val="000000"/>
          <w:sz w:val="28"/>
          <w:szCs w:val="28"/>
          <w:lang w:eastAsia="ru-RU"/>
        </w:rPr>
      </w:pPr>
    </w:p>
    <w:p w:rsidR="00156742" w:rsidRDefault="00156742" w:rsidP="00B3278A">
      <w:pPr>
        <w:numPr>
          <w:ilvl w:val="0"/>
          <w:numId w:val="5"/>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Приоритетные направления реализации муниципальной программы, цели и задачи, описание основных ожидаемых коне</w:t>
      </w:r>
      <w:r w:rsidR="001503C7">
        <w:rPr>
          <w:rFonts w:ascii="Times New Roman" w:hAnsi="Times New Roman" w:cs="Times New Roman"/>
          <w:b/>
          <w:bCs/>
          <w:sz w:val="28"/>
          <w:szCs w:val="28"/>
        </w:rPr>
        <w:t>чных результатов муниципальной П</w:t>
      </w:r>
      <w:r>
        <w:rPr>
          <w:rFonts w:ascii="Times New Roman" w:hAnsi="Times New Roman" w:cs="Times New Roman"/>
          <w:b/>
          <w:bCs/>
          <w:sz w:val="28"/>
          <w:szCs w:val="28"/>
        </w:rPr>
        <w:t>рограммы, сроков и этапов ее реализации</w:t>
      </w:r>
    </w:p>
    <w:p w:rsidR="00156742" w:rsidRDefault="00156742" w:rsidP="00B3278A">
      <w:pPr>
        <w:spacing w:after="0" w:line="240" w:lineRule="auto"/>
        <w:ind w:left="1069"/>
        <w:rPr>
          <w:rFonts w:ascii="Times New Roman" w:hAnsi="Times New Roman" w:cs="Times New Roman"/>
          <w:b/>
          <w:bCs/>
          <w:sz w:val="28"/>
          <w:szCs w:val="28"/>
        </w:rPr>
      </w:pPr>
    </w:p>
    <w:p w:rsidR="00156742" w:rsidRPr="00AD6D67" w:rsidRDefault="00156742" w:rsidP="002C226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2.1. Приоритеты политики в сфере </w:t>
      </w:r>
      <w:r w:rsidR="001503C7">
        <w:rPr>
          <w:rFonts w:ascii="Times New Roman" w:hAnsi="Times New Roman" w:cs="Times New Roman"/>
          <w:b/>
          <w:bCs/>
          <w:sz w:val="28"/>
          <w:szCs w:val="28"/>
        </w:rPr>
        <w:t>реализации муниципальной П</w:t>
      </w:r>
      <w:r>
        <w:rPr>
          <w:rFonts w:ascii="Times New Roman" w:hAnsi="Times New Roman" w:cs="Times New Roman"/>
          <w:b/>
          <w:bCs/>
          <w:sz w:val="28"/>
          <w:szCs w:val="28"/>
        </w:rPr>
        <w:t>рограммы</w:t>
      </w:r>
    </w:p>
    <w:p w:rsidR="00156742" w:rsidRPr="00AD6D67" w:rsidRDefault="00156742" w:rsidP="002C2261">
      <w:pPr>
        <w:spacing w:after="0" w:line="240" w:lineRule="auto"/>
        <w:ind w:firstLine="709"/>
        <w:jc w:val="center"/>
        <w:rPr>
          <w:rFonts w:ascii="Times New Roman" w:hAnsi="Times New Roman" w:cs="Times New Roman"/>
          <w:b/>
          <w:bCs/>
          <w:sz w:val="28"/>
          <w:szCs w:val="28"/>
        </w:rPr>
      </w:pPr>
    </w:p>
    <w:p w:rsidR="00156742" w:rsidRPr="00AD6D67" w:rsidRDefault="00156742" w:rsidP="00E515A2">
      <w:pPr>
        <w:pStyle w:val="ConsPlusNonformat"/>
        <w:ind w:firstLine="567"/>
        <w:jc w:val="both"/>
        <w:outlineLvl w:val="0"/>
        <w:rPr>
          <w:rFonts w:ascii="Times New Roman" w:hAnsi="Times New Roman" w:cs="Times New Roman"/>
          <w:sz w:val="28"/>
          <w:szCs w:val="28"/>
        </w:rPr>
      </w:pPr>
      <w:r w:rsidRPr="00AD6D67">
        <w:rPr>
          <w:rFonts w:ascii="Times New Roman" w:hAnsi="Times New Roman" w:cs="Times New Roman"/>
          <w:sz w:val="28"/>
          <w:szCs w:val="28"/>
        </w:rPr>
        <w:t xml:space="preserve">Нормативной правовой базой для разработки Программы является </w:t>
      </w:r>
    </w:p>
    <w:p w:rsidR="00156742" w:rsidRPr="00AD6D67" w:rsidRDefault="00156742" w:rsidP="00E515A2">
      <w:pPr>
        <w:spacing w:after="0" w:line="240" w:lineRule="auto"/>
        <w:ind w:left="-59" w:firstLine="626"/>
        <w:jc w:val="both"/>
        <w:rPr>
          <w:rFonts w:ascii="Times New Roman" w:hAnsi="Times New Roman" w:cs="Times New Roman"/>
          <w:sz w:val="28"/>
          <w:szCs w:val="28"/>
        </w:rPr>
      </w:pPr>
      <w:r w:rsidRPr="00AD6D67">
        <w:rPr>
          <w:rFonts w:ascii="Times New Roman" w:hAnsi="Times New Roman" w:cs="Times New Roman"/>
          <w:sz w:val="28"/>
          <w:szCs w:val="28"/>
        </w:rPr>
        <w:t>- Жилищный Кодекс РФ;</w:t>
      </w:r>
    </w:p>
    <w:p w:rsidR="00156742" w:rsidRPr="00AD6D67" w:rsidRDefault="00156742" w:rsidP="00E515A2">
      <w:pPr>
        <w:spacing w:after="0" w:line="240" w:lineRule="auto"/>
        <w:ind w:left="-59" w:firstLine="626"/>
        <w:jc w:val="both"/>
        <w:rPr>
          <w:rFonts w:ascii="Times New Roman" w:hAnsi="Times New Roman" w:cs="Times New Roman"/>
          <w:sz w:val="28"/>
          <w:szCs w:val="28"/>
        </w:rPr>
      </w:pPr>
      <w:r w:rsidRPr="00AD6D67">
        <w:rPr>
          <w:rFonts w:ascii="Times New Roman" w:hAnsi="Times New Roman" w:cs="Times New Roman"/>
          <w:sz w:val="28"/>
          <w:szCs w:val="28"/>
        </w:rPr>
        <w:t>- Постановление Правительства Российской Федерации от 17.09.2001 г. № 675 «О Федеральной целевой программе «Жилище» на 2002-2010 годы»;</w:t>
      </w:r>
    </w:p>
    <w:p w:rsidR="00156742" w:rsidRPr="00AD6D67" w:rsidRDefault="00156742" w:rsidP="00E515A2">
      <w:pPr>
        <w:pStyle w:val="ConsPlusNonformat"/>
        <w:ind w:firstLine="567"/>
        <w:jc w:val="both"/>
        <w:outlineLvl w:val="0"/>
        <w:rPr>
          <w:rFonts w:ascii="Times New Roman" w:hAnsi="Times New Roman" w:cs="Times New Roman"/>
          <w:sz w:val="28"/>
          <w:szCs w:val="28"/>
        </w:rPr>
      </w:pPr>
      <w:r w:rsidRPr="00AD6D67">
        <w:rPr>
          <w:rFonts w:ascii="Times New Roman" w:hAnsi="Times New Roman" w:cs="Times New Roman"/>
          <w:sz w:val="28"/>
          <w:szCs w:val="28"/>
        </w:rPr>
        <w:t>- Постановление Администрации Алтайского края</w:t>
      </w:r>
      <w:r>
        <w:rPr>
          <w:rFonts w:ascii="Times New Roman" w:hAnsi="Times New Roman" w:cs="Times New Roman"/>
          <w:sz w:val="28"/>
          <w:szCs w:val="28"/>
        </w:rPr>
        <w:t xml:space="preserve">  </w:t>
      </w:r>
      <w:r w:rsidRPr="00AD6D67">
        <w:rPr>
          <w:rFonts w:ascii="Times New Roman" w:hAnsi="Times New Roman" w:cs="Times New Roman"/>
          <w:sz w:val="28"/>
          <w:szCs w:val="28"/>
        </w:rPr>
        <w:t xml:space="preserve">от </w:t>
      </w:r>
      <w:r>
        <w:rPr>
          <w:rFonts w:ascii="Times New Roman" w:hAnsi="Times New Roman" w:cs="Times New Roman"/>
          <w:sz w:val="28"/>
          <w:szCs w:val="28"/>
        </w:rPr>
        <w:t>31.10.2014</w:t>
      </w:r>
      <w:r w:rsidRPr="00AD6D67">
        <w:rPr>
          <w:rFonts w:ascii="Times New Roman" w:hAnsi="Times New Roman" w:cs="Times New Roman"/>
          <w:sz w:val="28"/>
          <w:szCs w:val="28"/>
        </w:rPr>
        <w:t xml:space="preserve"> г. № </w:t>
      </w:r>
      <w:r>
        <w:rPr>
          <w:rFonts w:ascii="Times New Roman" w:hAnsi="Times New Roman" w:cs="Times New Roman"/>
          <w:sz w:val="28"/>
          <w:szCs w:val="28"/>
        </w:rPr>
        <w:t>503</w:t>
      </w:r>
      <w:r w:rsidRPr="00AD6D67">
        <w:rPr>
          <w:rFonts w:ascii="Times New Roman" w:hAnsi="Times New Roman" w:cs="Times New Roman"/>
          <w:sz w:val="28"/>
          <w:szCs w:val="28"/>
        </w:rPr>
        <w:t xml:space="preserve"> «Об утверждении краевой целевой программы </w:t>
      </w:r>
      <w:r w:rsidRPr="00B3278A">
        <w:rPr>
          <w:rFonts w:ascii="Times New Roman" w:hAnsi="Times New Roman" w:cs="Times New Roman"/>
          <w:sz w:val="28"/>
          <w:szCs w:val="28"/>
        </w:rPr>
        <w:t>«Обеспечение доступным и комфортным жильем населения Алтайского края» на 2014-2020 годы</w:t>
      </w:r>
      <w:r w:rsidRPr="00AD6D67">
        <w:rPr>
          <w:rFonts w:ascii="Times New Roman" w:hAnsi="Times New Roman" w:cs="Times New Roman"/>
          <w:sz w:val="28"/>
          <w:szCs w:val="28"/>
        </w:rPr>
        <w:t>.</w:t>
      </w:r>
    </w:p>
    <w:p w:rsidR="00156742" w:rsidRPr="00AD6D67" w:rsidRDefault="00156742" w:rsidP="008179F0">
      <w:pPr>
        <w:spacing w:after="0" w:line="240" w:lineRule="auto"/>
        <w:ind w:firstLine="709"/>
        <w:jc w:val="center"/>
        <w:rPr>
          <w:rFonts w:ascii="Times New Roman" w:hAnsi="Times New Roman" w:cs="Times New Roman"/>
          <w:b/>
          <w:bCs/>
          <w:sz w:val="28"/>
          <w:szCs w:val="28"/>
        </w:rPr>
      </w:pPr>
    </w:p>
    <w:p w:rsidR="00156742" w:rsidRPr="00AD6D67" w:rsidRDefault="00156742" w:rsidP="008179F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2.2</w:t>
      </w:r>
      <w:r w:rsidRPr="00AD6D67">
        <w:rPr>
          <w:rFonts w:ascii="Times New Roman" w:hAnsi="Times New Roman" w:cs="Times New Roman"/>
          <w:b/>
          <w:bCs/>
          <w:sz w:val="28"/>
          <w:szCs w:val="28"/>
        </w:rPr>
        <w:t xml:space="preserve">. Цель и задачи </w:t>
      </w:r>
      <w:r w:rsidR="001503C7">
        <w:rPr>
          <w:rFonts w:ascii="Times New Roman" w:hAnsi="Times New Roman" w:cs="Times New Roman"/>
          <w:b/>
          <w:bCs/>
          <w:sz w:val="28"/>
          <w:szCs w:val="28"/>
        </w:rPr>
        <w:t>муниципальной П</w:t>
      </w:r>
      <w:r w:rsidRPr="00AD6D67">
        <w:rPr>
          <w:rFonts w:ascii="Times New Roman" w:hAnsi="Times New Roman" w:cs="Times New Roman"/>
          <w:b/>
          <w:bCs/>
          <w:sz w:val="28"/>
          <w:szCs w:val="28"/>
        </w:rPr>
        <w:t>рограммы</w:t>
      </w:r>
    </w:p>
    <w:p w:rsidR="00156742" w:rsidRPr="00AD6D67" w:rsidRDefault="00156742" w:rsidP="009938ED">
      <w:pPr>
        <w:spacing w:after="0" w:line="240" w:lineRule="auto"/>
        <w:ind w:firstLine="709"/>
        <w:jc w:val="both"/>
        <w:rPr>
          <w:rFonts w:ascii="Times New Roman" w:hAnsi="Times New Roman" w:cs="Times New Roman"/>
          <w:b/>
          <w:bCs/>
          <w:sz w:val="28"/>
          <w:szCs w:val="28"/>
        </w:rPr>
      </w:pPr>
    </w:p>
    <w:p w:rsidR="00156742" w:rsidRPr="00AD6D67" w:rsidRDefault="00156742" w:rsidP="009938ED">
      <w:pPr>
        <w:autoSpaceDE w:val="0"/>
        <w:autoSpaceDN w:val="0"/>
        <w:adjustRightInd w:val="0"/>
        <w:spacing w:after="0" w:line="240" w:lineRule="auto"/>
        <w:ind w:firstLine="539"/>
        <w:jc w:val="both"/>
        <w:rPr>
          <w:rFonts w:ascii="Times New Roman" w:hAnsi="Times New Roman" w:cs="Times New Roman"/>
          <w:sz w:val="28"/>
          <w:szCs w:val="28"/>
        </w:rPr>
      </w:pPr>
      <w:r w:rsidRPr="00AD6D67">
        <w:rPr>
          <w:rFonts w:ascii="Times New Roman" w:hAnsi="Times New Roman" w:cs="Times New Roman"/>
          <w:sz w:val="28"/>
          <w:szCs w:val="28"/>
        </w:rPr>
        <w:t>Программа направлена на реализацию одного из приоритетных нап</w:t>
      </w:r>
      <w:r>
        <w:rPr>
          <w:rFonts w:ascii="Times New Roman" w:hAnsi="Times New Roman" w:cs="Times New Roman"/>
          <w:sz w:val="28"/>
          <w:szCs w:val="28"/>
        </w:rPr>
        <w:t>равлений национального проекта «</w:t>
      </w:r>
      <w:r w:rsidRPr="00AD6D67">
        <w:rPr>
          <w:rFonts w:ascii="Times New Roman" w:hAnsi="Times New Roman" w:cs="Times New Roman"/>
          <w:sz w:val="28"/>
          <w:szCs w:val="28"/>
        </w:rPr>
        <w:t>Доступное и комф</w:t>
      </w:r>
      <w:r>
        <w:rPr>
          <w:rFonts w:ascii="Times New Roman" w:hAnsi="Times New Roman" w:cs="Times New Roman"/>
          <w:sz w:val="28"/>
          <w:szCs w:val="28"/>
        </w:rPr>
        <w:t>ортное жилье - гражданам России»</w:t>
      </w:r>
      <w:r w:rsidRPr="00AD6D67">
        <w:rPr>
          <w:rFonts w:ascii="Times New Roman" w:hAnsi="Times New Roman" w:cs="Times New Roman"/>
          <w:sz w:val="28"/>
          <w:szCs w:val="28"/>
        </w:rPr>
        <w:t>,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156742" w:rsidRPr="00AD6D67" w:rsidRDefault="00156742" w:rsidP="009938ED">
      <w:pPr>
        <w:autoSpaceDE w:val="0"/>
        <w:autoSpaceDN w:val="0"/>
        <w:adjustRightInd w:val="0"/>
        <w:spacing w:after="0" w:line="240" w:lineRule="auto"/>
        <w:ind w:firstLine="539"/>
        <w:jc w:val="both"/>
        <w:rPr>
          <w:rFonts w:ascii="Times New Roman" w:hAnsi="Times New Roman" w:cs="Times New Roman"/>
          <w:sz w:val="28"/>
          <w:szCs w:val="28"/>
        </w:rPr>
      </w:pPr>
      <w:r w:rsidRPr="00AD6D67">
        <w:rPr>
          <w:rFonts w:ascii="Times New Roman" w:hAnsi="Times New Roman" w:cs="Times New Roman"/>
          <w:sz w:val="28"/>
          <w:szCs w:val="28"/>
        </w:rPr>
        <w:t xml:space="preserve">Основной целью </w:t>
      </w:r>
      <w:r>
        <w:rPr>
          <w:rFonts w:ascii="Times New Roman" w:hAnsi="Times New Roman" w:cs="Times New Roman"/>
          <w:sz w:val="28"/>
          <w:szCs w:val="28"/>
        </w:rPr>
        <w:t>муниципальной п</w:t>
      </w:r>
      <w:r w:rsidRPr="00AD6D67">
        <w:rPr>
          <w:rFonts w:ascii="Times New Roman" w:hAnsi="Times New Roman" w:cs="Times New Roman"/>
          <w:sz w:val="28"/>
          <w:szCs w:val="28"/>
        </w:rPr>
        <w:t>рограммы является создание условий для обеспечения жильем молодых семей, нуждающихся в улучшении жилищных условий.</w:t>
      </w:r>
    </w:p>
    <w:p w:rsidR="00156742" w:rsidRPr="00AD6D67" w:rsidRDefault="00156742" w:rsidP="009938ED">
      <w:pPr>
        <w:autoSpaceDE w:val="0"/>
        <w:autoSpaceDN w:val="0"/>
        <w:adjustRightInd w:val="0"/>
        <w:spacing w:after="0" w:line="240" w:lineRule="auto"/>
        <w:ind w:firstLine="540"/>
        <w:jc w:val="both"/>
        <w:rPr>
          <w:rFonts w:ascii="Times New Roman" w:hAnsi="Times New Roman" w:cs="Times New Roman"/>
          <w:sz w:val="28"/>
          <w:szCs w:val="28"/>
        </w:rPr>
      </w:pPr>
      <w:r w:rsidRPr="00AD6D67">
        <w:rPr>
          <w:rFonts w:ascii="Times New Roman" w:hAnsi="Times New Roman" w:cs="Times New Roman"/>
          <w:sz w:val="28"/>
          <w:szCs w:val="28"/>
        </w:rPr>
        <w:t xml:space="preserve">Основными задачами </w:t>
      </w:r>
      <w:r w:rsidR="001503C7">
        <w:rPr>
          <w:rFonts w:ascii="Times New Roman" w:hAnsi="Times New Roman" w:cs="Times New Roman"/>
          <w:sz w:val="28"/>
          <w:szCs w:val="28"/>
        </w:rPr>
        <w:t>муниципальной П</w:t>
      </w:r>
      <w:r w:rsidRPr="00AD6D67">
        <w:rPr>
          <w:rFonts w:ascii="Times New Roman" w:hAnsi="Times New Roman" w:cs="Times New Roman"/>
          <w:sz w:val="28"/>
          <w:szCs w:val="28"/>
        </w:rPr>
        <w:t>рограммы являются:</w:t>
      </w:r>
    </w:p>
    <w:p w:rsidR="00156742" w:rsidRPr="00C241EF" w:rsidRDefault="00156742" w:rsidP="00C241EF">
      <w:pPr>
        <w:pStyle w:val="ConsPlusNormal"/>
        <w:tabs>
          <w:tab w:val="left" w:pos="3420"/>
        </w:tabs>
        <w:ind w:firstLine="567"/>
        <w:jc w:val="both"/>
        <w:rPr>
          <w:rFonts w:ascii="Times New Roman" w:hAnsi="Times New Roman" w:cs="Times New Roman"/>
          <w:sz w:val="28"/>
          <w:szCs w:val="28"/>
        </w:rPr>
      </w:pPr>
      <w:r w:rsidRPr="00C241EF">
        <w:rPr>
          <w:rFonts w:ascii="Times New Roman" w:hAnsi="Times New Roman" w:cs="Times New Roman"/>
          <w:sz w:val="28"/>
          <w:szCs w:val="28"/>
        </w:rPr>
        <w:t>-выявление реальных потребностей и возможностей молодых семей в улучшении жилищных условий, организационное и методическое обеспечение реализации Программы;</w:t>
      </w:r>
    </w:p>
    <w:p w:rsidR="00156742" w:rsidRDefault="00156742" w:rsidP="00C241EF">
      <w:pPr>
        <w:pStyle w:val="ConsPlusNormal"/>
        <w:tabs>
          <w:tab w:val="left" w:pos="3420"/>
        </w:tabs>
        <w:ind w:firstLine="567"/>
        <w:jc w:val="both"/>
        <w:rPr>
          <w:rFonts w:ascii="Times New Roman" w:hAnsi="Times New Roman" w:cs="Times New Roman"/>
          <w:sz w:val="28"/>
          <w:szCs w:val="28"/>
        </w:rPr>
      </w:pPr>
      <w:r w:rsidRPr="00C241EF">
        <w:rPr>
          <w:rFonts w:ascii="Times New Roman" w:hAnsi="Times New Roman" w:cs="Times New Roman"/>
          <w:sz w:val="28"/>
          <w:szCs w:val="28"/>
        </w:rPr>
        <w:t xml:space="preserve">-содействие приобретению  жилья на первичном рынке и строительству индивидуальных жилых домов в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w:t>
      </w:r>
      <w:r w:rsidRPr="00C241EF">
        <w:rPr>
          <w:rFonts w:ascii="Times New Roman" w:hAnsi="Times New Roman" w:cs="Times New Roman"/>
          <w:sz w:val="28"/>
          <w:szCs w:val="28"/>
        </w:rPr>
        <w:t>районе</w:t>
      </w:r>
      <w:r>
        <w:rPr>
          <w:rFonts w:ascii="Times New Roman" w:hAnsi="Times New Roman" w:cs="Times New Roman"/>
          <w:sz w:val="28"/>
          <w:szCs w:val="28"/>
        </w:rPr>
        <w:t>.</w:t>
      </w:r>
    </w:p>
    <w:p w:rsidR="00156742" w:rsidRPr="0047052B" w:rsidRDefault="00156742" w:rsidP="0047052B">
      <w:pPr>
        <w:pStyle w:val="ConsPlusNormal"/>
        <w:tabs>
          <w:tab w:val="left" w:pos="3420"/>
        </w:tabs>
        <w:ind w:firstLine="567"/>
        <w:jc w:val="both"/>
        <w:rPr>
          <w:rFonts w:ascii="Times New Roman" w:hAnsi="Times New Roman" w:cs="Times New Roman"/>
          <w:sz w:val="28"/>
          <w:szCs w:val="28"/>
        </w:rPr>
      </w:pPr>
    </w:p>
    <w:p w:rsidR="00156742" w:rsidRDefault="00156742" w:rsidP="000B23EB">
      <w:pPr>
        <w:pStyle w:val="ConsPlusNormal"/>
        <w:tabs>
          <w:tab w:val="left" w:pos="3420"/>
        </w:tabs>
        <w:ind w:firstLine="0"/>
        <w:jc w:val="center"/>
        <w:rPr>
          <w:rFonts w:ascii="Times New Roman" w:hAnsi="Times New Roman" w:cs="Times New Roman"/>
          <w:b/>
          <w:sz w:val="28"/>
          <w:szCs w:val="28"/>
        </w:rPr>
      </w:pPr>
      <w:r>
        <w:rPr>
          <w:rFonts w:ascii="Times New Roman" w:hAnsi="Times New Roman" w:cs="Times New Roman"/>
          <w:b/>
          <w:sz w:val="28"/>
          <w:szCs w:val="28"/>
        </w:rPr>
        <w:t>2.3. Конечные резул</w:t>
      </w:r>
      <w:r w:rsidR="001503C7">
        <w:rPr>
          <w:rFonts w:ascii="Times New Roman" w:hAnsi="Times New Roman" w:cs="Times New Roman"/>
          <w:b/>
          <w:sz w:val="28"/>
          <w:szCs w:val="28"/>
        </w:rPr>
        <w:t>ьтаты реализации муниципальной П</w:t>
      </w:r>
      <w:r>
        <w:rPr>
          <w:rFonts w:ascii="Times New Roman" w:hAnsi="Times New Roman" w:cs="Times New Roman"/>
          <w:b/>
          <w:sz w:val="28"/>
          <w:szCs w:val="28"/>
        </w:rPr>
        <w:t>рограммы</w:t>
      </w:r>
    </w:p>
    <w:p w:rsidR="00156742" w:rsidRDefault="00156742" w:rsidP="000B23EB">
      <w:pPr>
        <w:pStyle w:val="ConsPlusNormal"/>
        <w:tabs>
          <w:tab w:val="left" w:pos="3420"/>
        </w:tabs>
        <w:jc w:val="both"/>
        <w:rPr>
          <w:rFonts w:ascii="Times New Roman" w:hAnsi="Times New Roman" w:cs="Times New Roman"/>
          <w:sz w:val="28"/>
          <w:szCs w:val="28"/>
        </w:rPr>
      </w:pPr>
    </w:p>
    <w:p w:rsidR="00156742" w:rsidRDefault="00156742" w:rsidP="0047052B">
      <w:pPr>
        <w:pStyle w:val="ConsPlusNormal"/>
        <w:tabs>
          <w:tab w:val="left" w:pos="3420"/>
        </w:tabs>
        <w:jc w:val="both"/>
        <w:rPr>
          <w:rFonts w:ascii="Times New Roman" w:hAnsi="Times New Roman" w:cs="Times New Roman"/>
          <w:sz w:val="28"/>
          <w:szCs w:val="28"/>
        </w:rPr>
      </w:pPr>
      <w:r w:rsidRPr="00E515A2">
        <w:rPr>
          <w:rFonts w:ascii="Times New Roman" w:hAnsi="Times New Roman" w:cs="Times New Roman"/>
          <w:sz w:val="28"/>
          <w:szCs w:val="28"/>
        </w:rPr>
        <w:t>Выполнение программных мероприятий, предусмотренных данной Программой, позволит:</w:t>
      </w:r>
    </w:p>
    <w:p w:rsidR="00156742" w:rsidRPr="0047052B" w:rsidRDefault="00156742" w:rsidP="0047052B">
      <w:pPr>
        <w:pStyle w:val="ConsPlusNormal"/>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w:t>
      </w:r>
      <w:r w:rsidRPr="0047052B">
        <w:rPr>
          <w:rFonts w:ascii="Times New Roman" w:hAnsi="Times New Roman" w:cs="Times New Roman"/>
          <w:sz w:val="28"/>
          <w:szCs w:val="28"/>
        </w:rPr>
        <w:t>обеспечить жильем 2 молодых семьи,</w:t>
      </w:r>
    </w:p>
    <w:p w:rsidR="00156742" w:rsidRPr="0047052B" w:rsidRDefault="00156742" w:rsidP="0047052B">
      <w:pPr>
        <w:pStyle w:val="ConsPlusNormal"/>
        <w:tabs>
          <w:tab w:val="left" w:pos="3420"/>
        </w:tabs>
        <w:jc w:val="both"/>
        <w:rPr>
          <w:rFonts w:ascii="Times New Roman" w:hAnsi="Times New Roman" w:cs="Times New Roman"/>
          <w:sz w:val="28"/>
          <w:szCs w:val="28"/>
        </w:rPr>
      </w:pPr>
      <w:r w:rsidRPr="0047052B">
        <w:rPr>
          <w:rFonts w:ascii="Times New Roman" w:hAnsi="Times New Roman" w:cs="Times New Roman"/>
          <w:sz w:val="28"/>
          <w:szCs w:val="28"/>
        </w:rPr>
        <w:t>- в том числе с использованием ипотечных жилищных кредитов и займов -  2 семьи.</w:t>
      </w:r>
    </w:p>
    <w:p w:rsidR="00156742" w:rsidRPr="0047052B" w:rsidRDefault="00156742" w:rsidP="0047052B">
      <w:pPr>
        <w:pStyle w:val="ConsPlusNormal"/>
        <w:tabs>
          <w:tab w:val="left" w:pos="3420"/>
        </w:tabs>
        <w:jc w:val="both"/>
        <w:rPr>
          <w:rFonts w:ascii="Times New Roman" w:hAnsi="Times New Roman" w:cs="Times New Roman"/>
          <w:sz w:val="28"/>
          <w:szCs w:val="28"/>
        </w:rPr>
      </w:pPr>
      <w:r w:rsidRPr="0047052B">
        <w:rPr>
          <w:rFonts w:ascii="Times New Roman" w:hAnsi="Times New Roman" w:cs="Times New Roman"/>
          <w:sz w:val="28"/>
          <w:szCs w:val="28"/>
        </w:rPr>
        <w:t xml:space="preserve">- доля молодых семей улучшивших жилищные условия, в общем количестве молодых семей, нуждающихся в улучшении жилищных условий, составит 3,7 %; </w:t>
      </w:r>
    </w:p>
    <w:p w:rsidR="00156742" w:rsidRDefault="00156742" w:rsidP="00E515A2">
      <w:pPr>
        <w:pStyle w:val="ConsPlusNormal"/>
        <w:tabs>
          <w:tab w:val="left" w:pos="3420"/>
        </w:tabs>
        <w:ind w:firstLine="709"/>
        <w:jc w:val="both"/>
        <w:rPr>
          <w:rFonts w:ascii="Times New Roman" w:hAnsi="Times New Roman" w:cs="Times New Roman"/>
          <w:sz w:val="28"/>
          <w:szCs w:val="28"/>
        </w:rPr>
      </w:pPr>
      <w:r w:rsidRPr="0047052B">
        <w:rPr>
          <w:rFonts w:ascii="Times New Roman" w:hAnsi="Times New Roman" w:cs="Times New Roman"/>
          <w:sz w:val="28"/>
          <w:szCs w:val="28"/>
        </w:rPr>
        <w:lastRenderedPageBreak/>
        <w:t xml:space="preserve">- доля оплаченных свидетельств на приобретение </w:t>
      </w:r>
      <w:proofErr w:type="gramStart"/>
      <w:r w:rsidRPr="0047052B">
        <w:rPr>
          <w:rFonts w:ascii="Times New Roman" w:hAnsi="Times New Roman" w:cs="Times New Roman"/>
          <w:sz w:val="28"/>
          <w:szCs w:val="28"/>
        </w:rPr>
        <w:t>жилья</w:t>
      </w:r>
      <w:proofErr w:type="gramEnd"/>
      <w:r w:rsidRPr="0047052B">
        <w:rPr>
          <w:rFonts w:ascii="Times New Roman" w:hAnsi="Times New Roman" w:cs="Times New Roman"/>
          <w:sz w:val="28"/>
          <w:szCs w:val="28"/>
        </w:rPr>
        <w:t xml:space="preserve"> в общем, количество свидетельств на приобретение жилья, выданных молодым семьям, составит 100 %.</w:t>
      </w:r>
    </w:p>
    <w:p w:rsidR="00156742" w:rsidRDefault="00156742" w:rsidP="0047052B">
      <w:pPr>
        <w:pStyle w:val="ConsPlusNormal"/>
        <w:tabs>
          <w:tab w:val="left" w:pos="3420"/>
        </w:tabs>
        <w:ind w:firstLine="709"/>
        <w:jc w:val="both"/>
        <w:rPr>
          <w:rFonts w:ascii="Times New Roman" w:hAnsi="Times New Roman" w:cs="Times New Roman"/>
          <w:sz w:val="28"/>
          <w:szCs w:val="28"/>
        </w:rPr>
      </w:pPr>
      <w:r>
        <w:rPr>
          <w:rFonts w:ascii="Times New Roman" w:hAnsi="Times New Roman" w:cs="Times New Roman"/>
          <w:sz w:val="28"/>
          <w:szCs w:val="28"/>
        </w:rPr>
        <w:t>Конечные результаты, которые должны быть достигнуты вследствие реализации Программных мероприятий, представлены в приложении 2.</w:t>
      </w:r>
    </w:p>
    <w:p w:rsidR="00156742" w:rsidRPr="000B23EB" w:rsidRDefault="00156742" w:rsidP="0047052B">
      <w:pPr>
        <w:pStyle w:val="ConsPlusNormal"/>
        <w:tabs>
          <w:tab w:val="left" w:pos="3420"/>
        </w:tabs>
        <w:ind w:firstLine="709"/>
        <w:jc w:val="both"/>
        <w:rPr>
          <w:rFonts w:ascii="Times New Roman" w:hAnsi="Times New Roman" w:cs="Times New Roman"/>
          <w:sz w:val="28"/>
          <w:szCs w:val="28"/>
        </w:rPr>
      </w:pPr>
    </w:p>
    <w:p w:rsidR="00156742" w:rsidRDefault="00156742" w:rsidP="00CE52E1">
      <w:pPr>
        <w:pStyle w:val="ConsPlusNormal"/>
        <w:tabs>
          <w:tab w:val="left" w:pos="34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2.4. Сроки и </w:t>
      </w:r>
      <w:r w:rsidR="001503C7">
        <w:rPr>
          <w:rFonts w:ascii="Times New Roman" w:hAnsi="Times New Roman" w:cs="Times New Roman"/>
          <w:b/>
          <w:sz w:val="28"/>
          <w:szCs w:val="28"/>
        </w:rPr>
        <w:t>этапы реализации муниципальной П</w:t>
      </w:r>
      <w:r>
        <w:rPr>
          <w:rFonts w:ascii="Times New Roman" w:hAnsi="Times New Roman" w:cs="Times New Roman"/>
          <w:b/>
          <w:sz w:val="28"/>
          <w:szCs w:val="28"/>
        </w:rPr>
        <w:t>рограммы</w:t>
      </w:r>
    </w:p>
    <w:p w:rsidR="00156742" w:rsidRDefault="00156742" w:rsidP="003A4683">
      <w:pPr>
        <w:pStyle w:val="ConsPlusNormal"/>
        <w:tabs>
          <w:tab w:val="left" w:pos="3420"/>
        </w:tabs>
        <w:ind w:firstLine="0"/>
        <w:jc w:val="both"/>
        <w:rPr>
          <w:rFonts w:ascii="Times New Roman" w:hAnsi="Times New Roman" w:cs="Times New Roman"/>
          <w:sz w:val="28"/>
          <w:szCs w:val="28"/>
        </w:rPr>
      </w:pPr>
    </w:p>
    <w:p w:rsidR="00156742" w:rsidRDefault="00156742" w:rsidP="00E515A2">
      <w:pPr>
        <w:pStyle w:val="ConsPlusNormal"/>
        <w:tabs>
          <w:tab w:val="left" w:pos="3420"/>
        </w:tabs>
        <w:ind w:firstLine="567"/>
        <w:jc w:val="both"/>
        <w:rPr>
          <w:rFonts w:ascii="Times New Roman" w:hAnsi="Times New Roman" w:cs="Times New Roman"/>
          <w:sz w:val="28"/>
          <w:szCs w:val="28"/>
        </w:rPr>
      </w:pPr>
      <w:r>
        <w:rPr>
          <w:rFonts w:ascii="Times New Roman" w:hAnsi="Times New Roman" w:cs="Times New Roman"/>
          <w:sz w:val="28"/>
          <w:szCs w:val="28"/>
        </w:rPr>
        <w:t>Реализация данной Программы будет проходить в период с 2015 по 2019 годы включительно.</w:t>
      </w:r>
    </w:p>
    <w:p w:rsidR="00156742" w:rsidRDefault="00156742" w:rsidP="00E515A2">
      <w:pPr>
        <w:pStyle w:val="ConsPlusNormal"/>
        <w:tabs>
          <w:tab w:val="left" w:pos="3420"/>
        </w:tabs>
        <w:ind w:firstLine="567"/>
        <w:jc w:val="both"/>
        <w:rPr>
          <w:rFonts w:ascii="Times New Roman" w:hAnsi="Times New Roman" w:cs="Times New Roman"/>
          <w:sz w:val="28"/>
          <w:szCs w:val="28"/>
        </w:rPr>
      </w:pPr>
      <w:r>
        <w:rPr>
          <w:rFonts w:ascii="Times New Roman" w:hAnsi="Times New Roman" w:cs="Times New Roman"/>
          <w:sz w:val="28"/>
          <w:szCs w:val="28"/>
        </w:rPr>
        <w:t>Этапы реализации Программы не установлены.</w:t>
      </w:r>
    </w:p>
    <w:p w:rsidR="00156742" w:rsidRPr="003A4683" w:rsidRDefault="00156742" w:rsidP="003A4683">
      <w:pPr>
        <w:pStyle w:val="ConsPlusNormal"/>
        <w:tabs>
          <w:tab w:val="left" w:pos="3420"/>
        </w:tabs>
        <w:ind w:firstLine="0"/>
        <w:jc w:val="both"/>
        <w:rPr>
          <w:rFonts w:ascii="Times New Roman" w:hAnsi="Times New Roman" w:cs="Times New Roman"/>
          <w:sz w:val="28"/>
          <w:szCs w:val="28"/>
        </w:rPr>
      </w:pPr>
    </w:p>
    <w:p w:rsidR="00156742" w:rsidRDefault="00156742" w:rsidP="001D2545">
      <w:pPr>
        <w:pStyle w:val="ConsPlusNonformat"/>
        <w:numPr>
          <w:ilvl w:val="0"/>
          <w:numId w:val="6"/>
        </w:numPr>
        <w:jc w:val="center"/>
        <w:outlineLvl w:val="0"/>
        <w:rPr>
          <w:rFonts w:ascii="Times New Roman" w:hAnsi="Times New Roman" w:cs="Times New Roman"/>
          <w:b/>
          <w:bCs/>
          <w:sz w:val="28"/>
          <w:szCs w:val="28"/>
        </w:rPr>
      </w:pPr>
      <w:r>
        <w:rPr>
          <w:rFonts w:ascii="Times New Roman" w:hAnsi="Times New Roman" w:cs="Times New Roman"/>
          <w:b/>
          <w:bCs/>
          <w:sz w:val="28"/>
          <w:szCs w:val="28"/>
        </w:rPr>
        <w:t>Обобщенная характерис</w:t>
      </w:r>
      <w:r w:rsidR="001503C7">
        <w:rPr>
          <w:rFonts w:ascii="Times New Roman" w:hAnsi="Times New Roman" w:cs="Times New Roman"/>
          <w:b/>
          <w:bCs/>
          <w:sz w:val="28"/>
          <w:szCs w:val="28"/>
        </w:rPr>
        <w:t>тика мероприятий муниципальной П</w:t>
      </w:r>
      <w:r>
        <w:rPr>
          <w:rFonts w:ascii="Times New Roman" w:hAnsi="Times New Roman" w:cs="Times New Roman"/>
          <w:b/>
          <w:bCs/>
          <w:sz w:val="28"/>
          <w:szCs w:val="28"/>
        </w:rPr>
        <w:t>рограммы</w:t>
      </w:r>
    </w:p>
    <w:p w:rsidR="00156742" w:rsidRPr="00AD6D67" w:rsidRDefault="00156742" w:rsidP="000B23EB">
      <w:pPr>
        <w:pStyle w:val="ConsPlusNonformat"/>
        <w:ind w:left="1500"/>
        <w:jc w:val="center"/>
        <w:outlineLvl w:val="0"/>
        <w:rPr>
          <w:rFonts w:ascii="Times New Roman" w:hAnsi="Times New Roman" w:cs="Times New Roman"/>
          <w:b/>
          <w:bCs/>
          <w:sz w:val="28"/>
          <w:szCs w:val="28"/>
        </w:rPr>
      </w:pPr>
    </w:p>
    <w:p w:rsidR="00156742" w:rsidRDefault="00156742" w:rsidP="003A5312">
      <w:pPr>
        <w:pStyle w:val="ConsPlusNonformat"/>
        <w:ind w:firstLine="709"/>
        <w:jc w:val="both"/>
        <w:outlineLvl w:val="0"/>
        <w:rPr>
          <w:rFonts w:ascii="Times New Roman" w:hAnsi="Times New Roman" w:cs="Times New Roman"/>
          <w:sz w:val="28"/>
          <w:szCs w:val="28"/>
        </w:rPr>
      </w:pPr>
      <w:r w:rsidRPr="00AD6D67">
        <w:rPr>
          <w:rFonts w:ascii="Times New Roman" w:hAnsi="Times New Roman" w:cs="Times New Roman"/>
          <w:sz w:val="28"/>
          <w:szCs w:val="28"/>
        </w:rPr>
        <w:t>Основным мероприятие</w:t>
      </w:r>
      <w:r>
        <w:rPr>
          <w:rFonts w:ascii="Times New Roman" w:hAnsi="Times New Roman" w:cs="Times New Roman"/>
          <w:sz w:val="28"/>
          <w:szCs w:val="28"/>
        </w:rPr>
        <w:t>м</w:t>
      </w:r>
      <w:r w:rsidRPr="00AD6D67">
        <w:rPr>
          <w:rFonts w:ascii="Times New Roman" w:hAnsi="Times New Roman" w:cs="Times New Roman"/>
          <w:sz w:val="28"/>
          <w:szCs w:val="28"/>
        </w:rPr>
        <w:t xml:space="preserve"> </w:t>
      </w:r>
      <w:r w:rsidR="001503C7">
        <w:rPr>
          <w:rFonts w:ascii="Times New Roman" w:hAnsi="Times New Roman" w:cs="Times New Roman"/>
          <w:sz w:val="28"/>
          <w:szCs w:val="28"/>
        </w:rPr>
        <w:t>муниципальной П</w:t>
      </w:r>
      <w:r w:rsidRPr="00AD6D67">
        <w:rPr>
          <w:rFonts w:ascii="Times New Roman" w:hAnsi="Times New Roman" w:cs="Times New Roman"/>
          <w:sz w:val="28"/>
          <w:szCs w:val="28"/>
        </w:rPr>
        <w:t>рограммы (см. приложение</w:t>
      </w:r>
      <w:r>
        <w:rPr>
          <w:rFonts w:ascii="Times New Roman" w:hAnsi="Times New Roman" w:cs="Times New Roman"/>
          <w:sz w:val="28"/>
          <w:szCs w:val="28"/>
        </w:rPr>
        <w:t xml:space="preserve"> 1</w:t>
      </w:r>
      <w:r w:rsidRPr="00AD6D67">
        <w:rPr>
          <w:rFonts w:ascii="Times New Roman" w:hAnsi="Times New Roman" w:cs="Times New Roman"/>
          <w:sz w:val="28"/>
          <w:szCs w:val="28"/>
        </w:rPr>
        <w:t>) является предоставление социальных выплат молодым семьям на приобретение (строительство) жилья. Д</w:t>
      </w:r>
      <w:r>
        <w:rPr>
          <w:rFonts w:ascii="Times New Roman" w:hAnsi="Times New Roman" w:cs="Times New Roman"/>
          <w:sz w:val="28"/>
          <w:szCs w:val="28"/>
        </w:rPr>
        <w:t>ля этого необходимо обеспечить:</w:t>
      </w:r>
    </w:p>
    <w:p w:rsidR="00156742" w:rsidRPr="00AD6D67" w:rsidRDefault="00156742" w:rsidP="003A5312">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D6D67">
        <w:rPr>
          <w:rFonts w:ascii="Times New Roman" w:hAnsi="Times New Roman" w:cs="Times New Roman"/>
          <w:sz w:val="28"/>
          <w:szCs w:val="28"/>
        </w:rPr>
        <w:t>определение ежегодного объема средств федерального, краевого и районного бюджетов;</w:t>
      </w:r>
    </w:p>
    <w:p w:rsidR="00156742" w:rsidRPr="00AD6D67" w:rsidRDefault="00156742" w:rsidP="003A5312">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D6D67">
        <w:rPr>
          <w:rFonts w:ascii="Times New Roman" w:hAnsi="Times New Roman" w:cs="Times New Roman"/>
          <w:sz w:val="28"/>
          <w:szCs w:val="28"/>
        </w:rPr>
        <w:t>сбор данных о молодых семьях  - изъявивших желание участвовать в Программе;</w:t>
      </w:r>
    </w:p>
    <w:p w:rsidR="00156742" w:rsidRPr="00AD6D67" w:rsidRDefault="00156742" w:rsidP="003A5312">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D6D67">
        <w:rPr>
          <w:rFonts w:ascii="Times New Roman" w:hAnsi="Times New Roman" w:cs="Times New Roman"/>
          <w:sz w:val="28"/>
          <w:szCs w:val="28"/>
        </w:rPr>
        <w:t>подготовку пакета документов для участия в конкурсном отборе муниципальных образований Алтайского края;</w:t>
      </w:r>
    </w:p>
    <w:p w:rsidR="00156742" w:rsidRPr="00AD6D67" w:rsidRDefault="00156742" w:rsidP="003A5312">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D6D67">
        <w:rPr>
          <w:rFonts w:ascii="Times New Roman" w:hAnsi="Times New Roman" w:cs="Times New Roman"/>
          <w:sz w:val="28"/>
          <w:szCs w:val="28"/>
        </w:rPr>
        <w:t>заключение соглашения с Администрацией Алтайского края о реализации Программных мероприятий;</w:t>
      </w:r>
    </w:p>
    <w:p w:rsidR="00156742" w:rsidRPr="00AD6D67" w:rsidRDefault="00156742" w:rsidP="003A5312">
      <w:pPr>
        <w:pStyle w:val="ConsPlusNonformat"/>
        <w:ind w:firstLine="709"/>
        <w:jc w:val="both"/>
        <w:outlineLvl w:val="0"/>
        <w:rPr>
          <w:rFonts w:ascii="Times New Roman" w:hAnsi="Times New Roman" w:cs="Times New Roman"/>
          <w:b/>
          <w:bCs/>
          <w:sz w:val="28"/>
          <w:szCs w:val="28"/>
        </w:rPr>
      </w:pPr>
      <w:r>
        <w:rPr>
          <w:rFonts w:ascii="Times New Roman" w:hAnsi="Times New Roman" w:cs="Times New Roman"/>
          <w:sz w:val="28"/>
          <w:szCs w:val="28"/>
        </w:rPr>
        <w:t>-</w:t>
      </w:r>
      <w:r w:rsidRPr="00AD6D67">
        <w:rPr>
          <w:rFonts w:ascii="Times New Roman" w:hAnsi="Times New Roman" w:cs="Times New Roman"/>
          <w:sz w:val="28"/>
          <w:szCs w:val="28"/>
        </w:rPr>
        <w:t xml:space="preserve">проведение мониторинга реализации </w:t>
      </w:r>
      <w:r>
        <w:rPr>
          <w:rFonts w:ascii="Times New Roman" w:hAnsi="Times New Roman" w:cs="Times New Roman"/>
          <w:sz w:val="28"/>
          <w:szCs w:val="28"/>
        </w:rPr>
        <w:t>П</w:t>
      </w:r>
      <w:r w:rsidRPr="00AD6D67">
        <w:rPr>
          <w:rFonts w:ascii="Times New Roman" w:hAnsi="Times New Roman" w:cs="Times New Roman"/>
          <w:sz w:val="28"/>
          <w:szCs w:val="28"/>
        </w:rPr>
        <w:t>рограммы на муниципальном уровне, подготовка информационно-аналитических и отчетных  материалов</w:t>
      </w:r>
      <w:r>
        <w:rPr>
          <w:rFonts w:ascii="Times New Roman" w:hAnsi="Times New Roman" w:cs="Times New Roman"/>
          <w:sz w:val="28"/>
          <w:szCs w:val="28"/>
        </w:rPr>
        <w:t>.</w:t>
      </w:r>
    </w:p>
    <w:p w:rsidR="00156742" w:rsidRPr="00AD6D67" w:rsidRDefault="00156742" w:rsidP="00611A40">
      <w:pPr>
        <w:pStyle w:val="ConsPlusNonformat"/>
        <w:outlineLvl w:val="0"/>
        <w:rPr>
          <w:rFonts w:ascii="Times New Roman" w:hAnsi="Times New Roman" w:cs="Times New Roman"/>
          <w:b/>
          <w:bCs/>
          <w:sz w:val="28"/>
          <w:szCs w:val="28"/>
        </w:rPr>
      </w:pPr>
    </w:p>
    <w:p w:rsidR="00156742" w:rsidRDefault="00156742" w:rsidP="00350353">
      <w:pPr>
        <w:pStyle w:val="ConsPlusNonformat"/>
        <w:numPr>
          <w:ilvl w:val="0"/>
          <w:numId w:val="6"/>
        </w:numPr>
        <w:jc w:val="center"/>
        <w:outlineLvl w:val="0"/>
        <w:rPr>
          <w:rFonts w:ascii="Times New Roman" w:hAnsi="Times New Roman" w:cs="Times New Roman"/>
          <w:b/>
          <w:bCs/>
          <w:sz w:val="28"/>
          <w:szCs w:val="28"/>
        </w:rPr>
      </w:pPr>
      <w:r w:rsidRPr="00AD6D67">
        <w:rPr>
          <w:rFonts w:ascii="Times New Roman" w:hAnsi="Times New Roman" w:cs="Times New Roman"/>
          <w:b/>
          <w:bCs/>
          <w:sz w:val="28"/>
          <w:szCs w:val="28"/>
        </w:rPr>
        <w:t>О</w:t>
      </w:r>
      <w:r>
        <w:rPr>
          <w:rFonts w:ascii="Times New Roman" w:hAnsi="Times New Roman" w:cs="Times New Roman"/>
          <w:b/>
          <w:bCs/>
          <w:sz w:val="28"/>
          <w:szCs w:val="28"/>
        </w:rPr>
        <w:t>бщий объем финансовых ресурсов, необходимых для реализации муниципальной</w:t>
      </w:r>
      <w:r w:rsidRPr="00AD6D67">
        <w:rPr>
          <w:rFonts w:ascii="Times New Roman" w:hAnsi="Times New Roman" w:cs="Times New Roman"/>
          <w:b/>
          <w:bCs/>
          <w:sz w:val="28"/>
          <w:szCs w:val="28"/>
        </w:rPr>
        <w:t xml:space="preserve"> </w:t>
      </w:r>
      <w:r w:rsidR="001503C7">
        <w:rPr>
          <w:rFonts w:ascii="Times New Roman" w:hAnsi="Times New Roman" w:cs="Times New Roman"/>
          <w:b/>
          <w:bCs/>
          <w:sz w:val="28"/>
          <w:szCs w:val="28"/>
        </w:rPr>
        <w:t>П</w:t>
      </w:r>
      <w:r w:rsidRPr="00AD6D67">
        <w:rPr>
          <w:rFonts w:ascii="Times New Roman" w:hAnsi="Times New Roman" w:cs="Times New Roman"/>
          <w:b/>
          <w:bCs/>
          <w:sz w:val="28"/>
          <w:szCs w:val="28"/>
        </w:rPr>
        <w:t>рограммы</w:t>
      </w:r>
    </w:p>
    <w:p w:rsidR="00156742" w:rsidRDefault="00156742" w:rsidP="00350353">
      <w:pPr>
        <w:pStyle w:val="ConsPlusNonformat"/>
        <w:ind w:left="1429"/>
        <w:jc w:val="both"/>
        <w:outlineLvl w:val="0"/>
        <w:rPr>
          <w:rFonts w:ascii="Times New Roman" w:hAnsi="Times New Roman" w:cs="Times New Roman"/>
          <w:bCs/>
          <w:sz w:val="28"/>
          <w:szCs w:val="28"/>
        </w:rPr>
      </w:pPr>
    </w:p>
    <w:p w:rsidR="00156742" w:rsidRPr="0047052B" w:rsidRDefault="00156742" w:rsidP="0047052B">
      <w:pPr>
        <w:pStyle w:val="ConsPlusNonformat"/>
        <w:ind w:firstLine="709"/>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Общий объе</w:t>
      </w:r>
      <w:r w:rsidR="001503C7">
        <w:rPr>
          <w:rFonts w:ascii="Times New Roman" w:hAnsi="Times New Roman" w:cs="Times New Roman"/>
          <w:bCs/>
          <w:sz w:val="28"/>
          <w:szCs w:val="28"/>
        </w:rPr>
        <w:t>м финансирования муниципальной П</w:t>
      </w:r>
      <w:r w:rsidRPr="0047052B">
        <w:rPr>
          <w:rFonts w:ascii="Times New Roman" w:hAnsi="Times New Roman" w:cs="Times New Roman"/>
          <w:bCs/>
          <w:sz w:val="28"/>
          <w:szCs w:val="28"/>
        </w:rPr>
        <w:t>рограммы</w:t>
      </w:r>
      <w:r>
        <w:rPr>
          <w:rFonts w:ascii="Times New Roman" w:hAnsi="Times New Roman" w:cs="Times New Roman"/>
          <w:bCs/>
          <w:sz w:val="28"/>
          <w:szCs w:val="28"/>
        </w:rPr>
        <w:t xml:space="preserve"> – 17050</w:t>
      </w:r>
      <w:r w:rsidRPr="0047052B">
        <w:rPr>
          <w:rFonts w:ascii="Times New Roman" w:hAnsi="Times New Roman" w:cs="Times New Roman"/>
          <w:bCs/>
          <w:sz w:val="28"/>
          <w:szCs w:val="28"/>
        </w:rPr>
        <w:t xml:space="preserve">,9 тыс. руб., в том числе: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за счет средств федерального бюджета</w:t>
      </w:r>
      <w:r>
        <w:rPr>
          <w:rFonts w:ascii="Times New Roman" w:hAnsi="Times New Roman" w:cs="Times New Roman"/>
          <w:bCs/>
          <w:sz w:val="28"/>
          <w:szCs w:val="28"/>
        </w:rPr>
        <w:t xml:space="preserve"> – </w:t>
      </w:r>
      <w:r w:rsidRPr="0047052B">
        <w:rPr>
          <w:rFonts w:ascii="Times New Roman" w:hAnsi="Times New Roman" w:cs="Times New Roman"/>
          <w:bCs/>
          <w:sz w:val="28"/>
          <w:szCs w:val="28"/>
        </w:rPr>
        <w:t xml:space="preserve">2003,5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из них:</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2015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384,5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2016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384,5 </w:t>
      </w:r>
      <w:proofErr w:type="spellStart"/>
      <w:r w:rsidRPr="0047052B">
        <w:rPr>
          <w:rFonts w:ascii="Times New Roman" w:hAnsi="Times New Roman" w:cs="Times New Roman"/>
          <w:bCs/>
          <w:sz w:val="28"/>
          <w:szCs w:val="28"/>
        </w:rPr>
        <w:t>тыс</w:t>
      </w:r>
      <w:proofErr w:type="spellEnd"/>
      <w:proofErr w:type="gramStart"/>
      <w:r w:rsidRPr="0047052B">
        <w:rPr>
          <w:rFonts w:ascii="Times New Roman" w:hAnsi="Times New Roman" w:cs="Times New Roman"/>
          <w:bCs/>
          <w:sz w:val="28"/>
          <w:szCs w:val="28"/>
        </w:rPr>
        <w:t xml:space="preserve"> .</w:t>
      </w:r>
      <w:proofErr w:type="gramEnd"/>
      <w:r w:rsidRPr="0047052B">
        <w:rPr>
          <w:rFonts w:ascii="Times New Roman" w:hAnsi="Times New Roman" w:cs="Times New Roman"/>
          <w:bCs/>
          <w:sz w:val="28"/>
          <w:szCs w:val="28"/>
        </w:rPr>
        <w:t>руб.,</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2017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384,5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2018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400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2019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450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за счет средств краевого бюджета</w:t>
      </w:r>
      <w:r>
        <w:rPr>
          <w:rFonts w:ascii="Times New Roman" w:hAnsi="Times New Roman" w:cs="Times New Roman"/>
          <w:bCs/>
          <w:sz w:val="28"/>
          <w:szCs w:val="28"/>
        </w:rPr>
        <w:t xml:space="preserve"> –</w:t>
      </w:r>
      <w:r w:rsidRPr="0047052B">
        <w:rPr>
          <w:rFonts w:ascii="Times New Roman" w:hAnsi="Times New Roman" w:cs="Times New Roman"/>
          <w:bCs/>
          <w:sz w:val="28"/>
          <w:szCs w:val="28"/>
        </w:rPr>
        <w:t xml:space="preserve"> 347,4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из них:</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2015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65,8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2016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65,8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2017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65,8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2018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72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lastRenderedPageBreak/>
        <w:t xml:space="preserve">в 2019 </w:t>
      </w:r>
      <w:r w:rsidRPr="006108FA">
        <w:rPr>
          <w:rFonts w:ascii="Times New Roman" w:hAnsi="Times New Roman" w:cs="Times New Roman"/>
          <w:sz w:val="28"/>
          <w:szCs w:val="28"/>
        </w:rPr>
        <w:t>году</w:t>
      </w:r>
      <w:r>
        <w:rPr>
          <w:sz w:val="28"/>
          <w:szCs w:val="28"/>
        </w:rPr>
        <w:t xml:space="preserve"> – </w:t>
      </w:r>
      <w:r w:rsidRPr="0047052B">
        <w:rPr>
          <w:rFonts w:ascii="Times New Roman" w:hAnsi="Times New Roman" w:cs="Times New Roman"/>
          <w:bCs/>
          <w:sz w:val="28"/>
          <w:szCs w:val="28"/>
        </w:rPr>
        <w:t xml:space="preserve">78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за счет средств районного бюджета</w:t>
      </w:r>
      <w:r>
        <w:rPr>
          <w:rFonts w:ascii="Times New Roman" w:hAnsi="Times New Roman" w:cs="Times New Roman"/>
          <w:bCs/>
          <w:sz w:val="28"/>
          <w:szCs w:val="28"/>
        </w:rPr>
        <w:t xml:space="preserve"> – 1500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из них:</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2015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300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2016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300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2017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300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2018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300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2019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300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за счет собстве</w:t>
      </w:r>
      <w:r>
        <w:rPr>
          <w:rFonts w:ascii="Times New Roman" w:hAnsi="Times New Roman" w:cs="Times New Roman"/>
          <w:bCs/>
          <w:sz w:val="28"/>
          <w:szCs w:val="28"/>
        </w:rPr>
        <w:t>н</w:t>
      </w:r>
      <w:r w:rsidRPr="0047052B">
        <w:rPr>
          <w:rFonts w:ascii="Times New Roman" w:hAnsi="Times New Roman" w:cs="Times New Roman"/>
          <w:bCs/>
          <w:sz w:val="28"/>
          <w:szCs w:val="28"/>
        </w:rPr>
        <w:t>ных, кредитных и заемных средств</w:t>
      </w:r>
      <w:r>
        <w:rPr>
          <w:rFonts w:ascii="Times New Roman" w:hAnsi="Times New Roman" w:cs="Times New Roman"/>
          <w:bCs/>
          <w:sz w:val="28"/>
          <w:szCs w:val="28"/>
        </w:rPr>
        <w:t xml:space="preserve"> – 13200</w:t>
      </w:r>
      <w:r w:rsidRPr="0047052B">
        <w:rPr>
          <w:rFonts w:ascii="Times New Roman" w:hAnsi="Times New Roman" w:cs="Times New Roman"/>
          <w:bCs/>
          <w:sz w:val="28"/>
          <w:szCs w:val="28"/>
        </w:rPr>
        <w:t xml:space="preserve">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из них:</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2015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15</w:t>
      </w:r>
      <w:r w:rsidRPr="0047052B">
        <w:rPr>
          <w:rFonts w:ascii="Times New Roman" w:hAnsi="Times New Roman" w:cs="Times New Roman"/>
          <w:bCs/>
          <w:sz w:val="28"/>
          <w:szCs w:val="28"/>
        </w:rPr>
        <w:t xml:space="preserve">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 xml:space="preserve">., </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2016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22</w:t>
      </w:r>
      <w:r w:rsidRPr="0047052B">
        <w:rPr>
          <w:rFonts w:ascii="Times New Roman" w:hAnsi="Times New Roman" w:cs="Times New Roman"/>
          <w:bCs/>
          <w:sz w:val="28"/>
          <w:szCs w:val="28"/>
        </w:rPr>
        <w:t xml:space="preserve">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2017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27</w:t>
      </w:r>
      <w:r w:rsidRPr="0047052B">
        <w:rPr>
          <w:rFonts w:ascii="Times New Roman" w:hAnsi="Times New Roman" w:cs="Times New Roman"/>
          <w:bCs/>
          <w:sz w:val="28"/>
          <w:szCs w:val="28"/>
        </w:rPr>
        <w:t xml:space="preserve">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2018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27</w:t>
      </w:r>
      <w:r w:rsidRPr="0047052B">
        <w:rPr>
          <w:rFonts w:ascii="Times New Roman" w:hAnsi="Times New Roman" w:cs="Times New Roman"/>
          <w:bCs/>
          <w:sz w:val="28"/>
          <w:szCs w:val="28"/>
        </w:rPr>
        <w:t xml:space="preserve">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Pr="0047052B" w:rsidRDefault="00156742" w:rsidP="0047052B">
      <w:pPr>
        <w:pStyle w:val="ConsPlusNonformat"/>
        <w:jc w:val="both"/>
        <w:outlineLvl w:val="0"/>
        <w:rPr>
          <w:rFonts w:ascii="Times New Roman" w:hAnsi="Times New Roman" w:cs="Times New Roman"/>
          <w:bCs/>
          <w:sz w:val="28"/>
          <w:szCs w:val="28"/>
        </w:rPr>
      </w:pPr>
      <w:r w:rsidRPr="0047052B">
        <w:rPr>
          <w:rFonts w:ascii="Times New Roman" w:hAnsi="Times New Roman" w:cs="Times New Roman"/>
          <w:bCs/>
          <w:sz w:val="28"/>
          <w:szCs w:val="28"/>
        </w:rPr>
        <w:t xml:space="preserve">в 2019 </w:t>
      </w:r>
      <w:r w:rsidRPr="006108FA">
        <w:rPr>
          <w:rFonts w:ascii="Times New Roman" w:hAnsi="Times New Roman" w:cs="Times New Roman"/>
          <w:sz w:val="28"/>
          <w:szCs w:val="28"/>
        </w:rPr>
        <w:t>году</w:t>
      </w:r>
      <w:r>
        <w:rPr>
          <w:sz w:val="28"/>
          <w:szCs w:val="28"/>
        </w:rPr>
        <w:t xml:space="preserve"> – </w:t>
      </w:r>
      <w:r>
        <w:rPr>
          <w:rFonts w:ascii="Times New Roman" w:hAnsi="Times New Roman" w:cs="Times New Roman"/>
          <w:bCs/>
          <w:sz w:val="28"/>
          <w:szCs w:val="28"/>
        </w:rPr>
        <w:t>41</w:t>
      </w:r>
      <w:r w:rsidRPr="0047052B">
        <w:rPr>
          <w:rFonts w:ascii="Times New Roman" w:hAnsi="Times New Roman" w:cs="Times New Roman"/>
          <w:bCs/>
          <w:sz w:val="28"/>
          <w:szCs w:val="28"/>
        </w:rPr>
        <w:t xml:space="preserve">00 </w:t>
      </w:r>
      <w:proofErr w:type="spellStart"/>
      <w:r w:rsidRPr="0047052B">
        <w:rPr>
          <w:rFonts w:ascii="Times New Roman" w:hAnsi="Times New Roman" w:cs="Times New Roman"/>
          <w:bCs/>
          <w:sz w:val="28"/>
          <w:szCs w:val="28"/>
        </w:rPr>
        <w:t>тыс</w:t>
      </w:r>
      <w:proofErr w:type="gramStart"/>
      <w:r w:rsidRPr="0047052B">
        <w:rPr>
          <w:rFonts w:ascii="Times New Roman" w:hAnsi="Times New Roman" w:cs="Times New Roman"/>
          <w:bCs/>
          <w:sz w:val="28"/>
          <w:szCs w:val="28"/>
        </w:rPr>
        <w:t>.р</w:t>
      </w:r>
      <w:proofErr w:type="gramEnd"/>
      <w:r w:rsidRPr="0047052B">
        <w:rPr>
          <w:rFonts w:ascii="Times New Roman" w:hAnsi="Times New Roman" w:cs="Times New Roman"/>
          <w:bCs/>
          <w:sz w:val="28"/>
          <w:szCs w:val="28"/>
        </w:rPr>
        <w:t>уб</w:t>
      </w:r>
      <w:proofErr w:type="spellEnd"/>
      <w:r w:rsidRPr="0047052B">
        <w:rPr>
          <w:rFonts w:ascii="Times New Roman" w:hAnsi="Times New Roman" w:cs="Times New Roman"/>
          <w:bCs/>
          <w:sz w:val="28"/>
          <w:szCs w:val="28"/>
        </w:rPr>
        <w:t>.</w:t>
      </w:r>
    </w:p>
    <w:p w:rsidR="00156742" w:rsidRDefault="00156742" w:rsidP="00E515A2">
      <w:pPr>
        <w:pStyle w:val="ConsPlusNonformat"/>
        <w:ind w:firstLine="567"/>
        <w:jc w:val="both"/>
        <w:outlineLvl w:val="0"/>
        <w:rPr>
          <w:rFonts w:ascii="Times New Roman" w:hAnsi="Times New Roman" w:cs="Times New Roman"/>
          <w:bCs/>
          <w:sz w:val="28"/>
          <w:szCs w:val="28"/>
        </w:rPr>
      </w:pPr>
      <w:r w:rsidRPr="0047052B">
        <w:rPr>
          <w:rFonts w:ascii="Times New Roman" w:hAnsi="Times New Roman" w:cs="Times New Roman"/>
          <w:bCs/>
          <w:sz w:val="28"/>
          <w:szCs w:val="28"/>
        </w:rPr>
        <w:t>Объемы финансирования подлежат ежегодному уточнению в соответствии с бюджетом на очередной финансовый год и плановый период</w:t>
      </w:r>
      <w:r>
        <w:rPr>
          <w:rFonts w:ascii="Times New Roman" w:hAnsi="Times New Roman" w:cs="Times New Roman"/>
          <w:bCs/>
          <w:sz w:val="28"/>
          <w:szCs w:val="28"/>
        </w:rPr>
        <w:t>.</w:t>
      </w:r>
    </w:p>
    <w:p w:rsidR="00156742" w:rsidRDefault="00156742" w:rsidP="00133102">
      <w:pPr>
        <w:pStyle w:val="ConsPlusNonformat"/>
        <w:ind w:left="567"/>
        <w:jc w:val="both"/>
        <w:outlineLvl w:val="0"/>
        <w:rPr>
          <w:rFonts w:ascii="Times New Roman" w:hAnsi="Times New Roman" w:cs="Times New Roman"/>
          <w:bCs/>
          <w:sz w:val="28"/>
          <w:szCs w:val="28"/>
        </w:rPr>
      </w:pPr>
    </w:p>
    <w:p w:rsidR="00156742" w:rsidRDefault="00156742" w:rsidP="00133102">
      <w:pPr>
        <w:pStyle w:val="ConsPlusNonformat"/>
        <w:numPr>
          <w:ilvl w:val="0"/>
          <w:numId w:val="6"/>
        </w:numPr>
        <w:jc w:val="center"/>
        <w:outlineLvl w:val="0"/>
        <w:rPr>
          <w:rFonts w:ascii="Times New Roman" w:hAnsi="Times New Roman" w:cs="Times New Roman"/>
          <w:b/>
          <w:bCs/>
          <w:sz w:val="28"/>
          <w:szCs w:val="28"/>
        </w:rPr>
      </w:pPr>
      <w:r>
        <w:rPr>
          <w:rFonts w:ascii="Times New Roman" w:hAnsi="Times New Roman" w:cs="Times New Roman"/>
          <w:b/>
          <w:bCs/>
          <w:sz w:val="28"/>
          <w:szCs w:val="28"/>
        </w:rPr>
        <w:t>Анализ рисков реализации муниципальной программы и описание мер управления ри</w:t>
      </w:r>
      <w:r w:rsidR="001503C7">
        <w:rPr>
          <w:rFonts w:ascii="Times New Roman" w:hAnsi="Times New Roman" w:cs="Times New Roman"/>
          <w:b/>
          <w:bCs/>
          <w:sz w:val="28"/>
          <w:szCs w:val="28"/>
        </w:rPr>
        <w:t>сками реализации муниципальной П</w:t>
      </w:r>
      <w:r>
        <w:rPr>
          <w:rFonts w:ascii="Times New Roman" w:hAnsi="Times New Roman" w:cs="Times New Roman"/>
          <w:b/>
          <w:bCs/>
          <w:sz w:val="28"/>
          <w:szCs w:val="28"/>
        </w:rPr>
        <w:t>рограммы</w:t>
      </w:r>
    </w:p>
    <w:p w:rsidR="00156742" w:rsidRDefault="00156742" w:rsidP="00133102">
      <w:pPr>
        <w:pStyle w:val="ConsPlusNonformat"/>
        <w:ind w:left="1429"/>
        <w:jc w:val="center"/>
        <w:outlineLvl w:val="0"/>
        <w:rPr>
          <w:rFonts w:ascii="Times New Roman" w:hAnsi="Times New Roman" w:cs="Times New Roman"/>
          <w:b/>
          <w:bCs/>
          <w:sz w:val="28"/>
          <w:szCs w:val="28"/>
        </w:rPr>
      </w:pP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К возможным рискам реализации Программы относятся:</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нормативные правовые риски - непринятие или несвоевременное принятие необходимых нормативных актов, влияющих на мероприятия </w:t>
      </w:r>
      <w:r w:rsidR="001503C7">
        <w:rPr>
          <w:rFonts w:ascii="Times New Roman" w:hAnsi="Times New Roman" w:cs="Times New Roman"/>
          <w:bCs/>
          <w:sz w:val="28"/>
          <w:szCs w:val="28"/>
        </w:rPr>
        <w:t>П</w:t>
      </w:r>
      <w:r>
        <w:rPr>
          <w:rFonts w:ascii="Times New Roman" w:hAnsi="Times New Roman" w:cs="Times New Roman"/>
          <w:bCs/>
          <w:sz w:val="28"/>
          <w:szCs w:val="28"/>
        </w:rPr>
        <w:t>рограммы;</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организационные и управленческие риски – недостаточная проработ</w:t>
      </w:r>
      <w:r w:rsidR="001503C7">
        <w:rPr>
          <w:rFonts w:ascii="Times New Roman" w:hAnsi="Times New Roman" w:cs="Times New Roman"/>
          <w:bCs/>
          <w:sz w:val="28"/>
          <w:szCs w:val="28"/>
        </w:rPr>
        <w:t>ка вопросов, решаемых в рамках П</w:t>
      </w:r>
      <w:r>
        <w:rPr>
          <w:rFonts w:ascii="Times New Roman" w:hAnsi="Times New Roman" w:cs="Times New Roman"/>
          <w:bCs/>
          <w:sz w:val="28"/>
          <w:szCs w:val="28"/>
        </w:rPr>
        <w:t xml:space="preserve">рограммы, недостаточная подготовка управленческого потенциала, неэффективность </w:t>
      </w:r>
      <w:r w:rsidR="001503C7">
        <w:rPr>
          <w:rFonts w:ascii="Times New Roman" w:hAnsi="Times New Roman" w:cs="Times New Roman"/>
          <w:bCs/>
          <w:sz w:val="28"/>
          <w:szCs w:val="28"/>
        </w:rPr>
        <w:t>системы мониторинга реализации П</w:t>
      </w:r>
      <w:r>
        <w:rPr>
          <w:rFonts w:ascii="Times New Roman" w:hAnsi="Times New Roman" w:cs="Times New Roman"/>
          <w:bCs/>
          <w:sz w:val="28"/>
          <w:szCs w:val="28"/>
        </w:rPr>
        <w:t>рограммы, отставание от сроков реализации мероприятий.</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Устранение (минимизации) рисков связано с кач</w:t>
      </w:r>
      <w:r w:rsidR="001503C7">
        <w:rPr>
          <w:rFonts w:ascii="Times New Roman" w:hAnsi="Times New Roman" w:cs="Times New Roman"/>
          <w:bCs/>
          <w:sz w:val="28"/>
          <w:szCs w:val="28"/>
        </w:rPr>
        <w:t>еством планирования реализации П</w:t>
      </w:r>
      <w:r>
        <w:rPr>
          <w:rFonts w:ascii="Times New Roman" w:hAnsi="Times New Roman" w:cs="Times New Roman"/>
          <w:bCs/>
          <w:sz w:val="28"/>
          <w:szCs w:val="28"/>
        </w:rPr>
        <w:t>рограммы, обеспечением мониторинга ее реализации и оперативного внесения необходимых изменений.</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Организационные и управленческие риски. Ошибочная организационная схема и слабый управленческий потенциал могут приводить к неэффективному у</w:t>
      </w:r>
      <w:r w:rsidR="001503C7">
        <w:rPr>
          <w:rFonts w:ascii="Times New Roman" w:hAnsi="Times New Roman" w:cs="Times New Roman"/>
          <w:bCs/>
          <w:sz w:val="28"/>
          <w:szCs w:val="28"/>
        </w:rPr>
        <w:t>правлению процессом реализации П</w:t>
      </w:r>
      <w:r>
        <w:rPr>
          <w:rFonts w:ascii="Times New Roman" w:hAnsi="Times New Roman" w:cs="Times New Roman"/>
          <w:bCs/>
          <w:sz w:val="28"/>
          <w:szCs w:val="28"/>
        </w:rPr>
        <w:t>рограммы, несогласованности действий осно</w:t>
      </w:r>
      <w:r w:rsidR="001503C7">
        <w:rPr>
          <w:rFonts w:ascii="Times New Roman" w:hAnsi="Times New Roman" w:cs="Times New Roman"/>
          <w:bCs/>
          <w:sz w:val="28"/>
          <w:szCs w:val="28"/>
        </w:rPr>
        <w:t>вного исполнителя и участников П</w:t>
      </w:r>
      <w:r>
        <w:rPr>
          <w:rFonts w:ascii="Times New Roman" w:hAnsi="Times New Roman" w:cs="Times New Roman"/>
          <w:bCs/>
          <w:sz w:val="28"/>
          <w:szCs w:val="28"/>
        </w:rPr>
        <w:t>рограмм</w:t>
      </w:r>
      <w:r w:rsidR="001503C7">
        <w:rPr>
          <w:rFonts w:ascii="Times New Roman" w:hAnsi="Times New Roman" w:cs="Times New Roman"/>
          <w:bCs/>
          <w:sz w:val="28"/>
          <w:szCs w:val="28"/>
        </w:rPr>
        <w:t>ы, низкому качеству реализации П</w:t>
      </w:r>
      <w:r>
        <w:rPr>
          <w:rFonts w:ascii="Times New Roman" w:hAnsi="Times New Roman" w:cs="Times New Roman"/>
          <w:bCs/>
          <w:sz w:val="28"/>
          <w:szCs w:val="28"/>
        </w:rPr>
        <w:t>рограммных мероприятий. Устранение риска возможно за счет обеспечения постоянного и опера</w:t>
      </w:r>
      <w:r w:rsidR="001503C7">
        <w:rPr>
          <w:rFonts w:ascii="Times New Roman" w:hAnsi="Times New Roman" w:cs="Times New Roman"/>
          <w:bCs/>
          <w:sz w:val="28"/>
          <w:szCs w:val="28"/>
        </w:rPr>
        <w:t>тивного мониторинга реализации П</w:t>
      </w:r>
      <w:r>
        <w:rPr>
          <w:rFonts w:ascii="Times New Roman" w:hAnsi="Times New Roman" w:cs="Times New Roman"/>
          <w:bCs/>
          <w:sz w:val="28"/>
          <w:szCs w:val="28"/>
        </w:rPr>
        <w:t>рограммы,</w:t>
      </w:r>
      <w:r w:rsidR="001503C7">
        <w:rPr>
          <w:rFonts w:ascii="Times New Roman" w:hAnsi="Times New Roman" w:cs="Times New Roman"/>
          <w:bCs/>
          <w:sz w:val="28"/>
          <w:szCs w:val="28"/>
        </w:rPr>
        <w:t xml:space="preserve"> а также за счет корректировки П</w:t>
      </w:r>
      <w:r>
        <w:rPr>
          <w:rFonts w:ascii="Times New Roman" w:hAnsi="Times New Roman" w:cs="Times New Roman"/>
          <w:bCs/>
          <w:sz w:val="28"/>
          <w:szCs w:val="28"/>
        </w:rPr>
        <w:t>рограммы на основе анализа данных мониторинга. Важным средством снижения риска является повыш</w:t>
      </w:r>
      <w:r w:rsidR="001503C7">
        <w:rPr>
          <w:rFonts w:ascii="Times New Roman" w:hAnsi="Times New Roman" w:cs="Times New Roman"/>
          <w:bCs/>
          <w:sz w:val="28"/>
          <w:szCs w:val="28"/>
        </w:rPr>
        <w:t>ение квалификации исполнителей П</w:t>
      </w:r>
      <w:r>
        <w:rPr>
          <w:rFonts w:ascii="Times New Roman" w:hAnsi="Times New Roman" w:cs="Times New Roman"/>
          <w:bCs/>
          <w:sz w:val="28"/>
          <w:szCs w:val="28"/>
        </w:rPr>
        <w:t>рограммы, в том числе посредством участия в  различных семинарах краевого уровня.</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Минимизация названных рисков возможна за счет обеспечения широкого привлечения сторон трудовых отношений к обсуждению целей, задач и механизмов улучшения условий и охраны труда на территории </w:t>
      </w:r>
      <w:r>
        <w:rPr>
          <w:rFonts w:ascii="Times New Roman" w:hAnsi="Times New Roman" w:cs="Times New Roman"/>
          <w:bCs/>
          <w:sz w:val="28"/>
          <w:szCs w:val="28"/>
        </w:rPr>
        <w:lastRenderedPageBreak/>
        <w:t>района, а также публичного освещения</w:t>
      </w:r>
      <w:r w:rsidR="001503C7">
        <w:rPr>
          <w:rFonts w:ascii="Times New Roman" w:hAnsi="Times New Roman" w:cs="Times New Roman"/>
          <w:bCs/>
          <w:sz w:val="28"/>
          <w:szCs w:val="28"/>
        </w:rPr>
        <w:t xml:space="preserve"> хода и результатов реализации П</w:t>
      </w:r>
      <w:r>
        <w:rPr>
          <w:rFonts w:ascii="Times New Roman" w:hAnsi="Times New Roman" w:cs="Times New Roman"/>
          <w:bCs/>
          <w:sz w:val="28"/>
          <w:szCs w:val="28"/>
        </w:rPr>
        <w:t>рограммы.</w:t>
      </w:r>
    </w:p>
    <w:p w:rsidR="00156742" w:rsidRDefault="00156742" w:rsidP="00133102">
      <w:pPr>
        <w:pStyle w:val="ConsPlusNonformat"/>
        <w:jc w:val="both"/>
        <w:outlineLvl w:val="0"/>
        <w:rPr>
          <w:rFonts w:ascii="Times New Roman" w:hAnsi="Times New Roman" w:cs="Times New Roman"/>
          <w:bCs/>
          <w:sz w:val="28"/>
          <w:szCs w:val="28"/>
        </w:rPr>
      </w:pPr>
    </w:p>
    <w:p w:rsidR="00156742" w:rsidRDefault="00156742" w:rsidP="00DC5C19">
      <w:pPr>
        <w:pStyle w:val="ConsPlusNonformat"/>
        <w:numPr>
          <w:ilvl w:val="0"/>
          <w:numId w:val="6"/>
        </w:numPr>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Методика оцен</w:t>
      </w:r>
      <w:r w:rsidR="001503C7">
        <w:rPr>
          <w:rFonts w:ascii="Times New Roman" w:hAnsi="Times New Roman" w:cs="Times New Roman"/>
          <w:b/>
          <w:bCs/>
          <w:sz w:val="28"/>
          <w:szCs w:val="28"/>
        </w:rPr>
        <w:t>ки эффективности муниципальной П</w:t>
      </w:r>
      <w:r>
        <w:rPr>
          <w:rFonts w:ascii="Times New Roman" w:hAnsi="Times New Roman" w:cs="Times New Roman"/>
          <w:b/>
          <w:bCs/>
          <w:sz w:val="28"/>
          <w:szCs w:val="28"/>
        </w:rPr>
        <w:t>рограммы</w:t>
      </w:r>
    </w:p>
    <w:p w:rsidR="00156742" w:rsidRDefault="00156742" w:rsidP="00DC5C19">
      <w:pPr>
        <w:pStyle w:val="ConsPlusNonformat"/>
        <w:ind w:left="1429"/>
        <w:jc w:val="center"/>
        <w:outlineLvl w:val="0"/>
        <w:rPr>
          <w:rFonts w:ascii="Times New Roman" w:hAnsi="Times New Roman" w:cs="Times New Roman"/>
          <w:b/>
          <w:bCs/>
          <w:sz w:val="28"/>
          <w:szCs w:val="28"/>
        </w:rPr>
      </w:pP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Комплексная оценка эффективности реализации Программы проводится на основе оценок по трем критериям:</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степени достижения целей и решения задач Программы;</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соответствия запланированному уровню  затрат и эффективности использования </w:t>
      </w:r>
      <w:r w:rsidR="001503C7">
        <w:rPr>
          <w:rFonts w:ascii="Times New Roman" w:hAnsi="Times New Roman" w:cs="Times New Roman"/>
          <w:bCs/>
          <w:sz w:val="28"/>
          <w:szCs w:val="28"/>
        </w:rPr>
        <w:t>средств муниципального бюджета П</w:t>
      </w:r>
      <w:r>
        <w:rPr>
          <w:rFonts w:ascii="Times New Roman" w:hAnsi="Times New Roman" w:cs="Times New Roman"/>
          <w:bCs/>
          <w:sz w:val="28"/>
          <w:szCs w:val="28"/>
        </w:rPr>
        <w:t>рограммы;</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степени реализации мероприятий Программы.</w:t>
      </w:r>
    </w:p>
    <w:p w:rsidR="00156742" w:rsidRDefault="00156742" w:rsidP="00E515A2">
      <w:pPr>
        <w:pStyle w:val="ConsPlusNonformat"/>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Методика оценки эффективности установлена приложением 1 к порядку разработки, реализации и оцен</w:t>
      </w:r>
      <w:r w:rsidR="001503C7">
        <w:rPr>
          <w:rFonts w:ascii="Times New Roman" w:hAnsi="Times New Roman" w:cs="Times New Roman"/>
          <w:bCs/>
          <w:sz w:val="28"/>
          <w:szCs w:val="28"/>
        </w:rPr>
        <w:t>ки эффективности муниципальных П</w:t>
      </w:r>
      <w:r>
        <w:rPr>
          <w:rFonts w:ascii="Times New Roman" w:hAnsi="Times New Roman" w:cs="Times New Roman"/>
          <w:bCs/>
          <w:sz w:val="28"/>
          <w:szCs w:val="28"/>
        </w:rPr>
        <w:t>рограмм, утвержденному постановлением администрации района от 19.02.2014 № 107 «Об утверждении порядка разработки, реализации и оцен</w:t>
      </w:r>
      <w:r w:rsidR="001503C7">
        <w:rPr>
          <w:rFonts w:ascii="Times New Roman" w:hAnsi="Times New Roman" w:cs="Times New Roman"/>
          <w:bCs/>
          <w:sz w:val="28"/>
          <w:szCs w:val="28"/>
        </w:rPr>
        <w:t>ки эффективности муниципальных П</w:t>
      </w:r>
      <w:r>
        <w:rPr>
          <w:rFonts w:ascii="Times New Roman" w:hAnsi="Times New Roman" w:cs="Times New Roman"/>
          <w:bCs/>
          <w:sz w:val="28"/>
          <w:szCs w:val="28"/>
        </w:rPr>
        <w:t xml:space="preserve">рограмм </w:t>
      </w:r>
      <w:proofErr w:type="spellStart"/>
      <w:r>
        <w:rPr>
          <w:rFonts w:ascii="Times New Roman" w:hAnsi="Times New Roman" w:cs="Times New Roman"/>
          <w:bCs/>
          <w:sz w:val="28"/>
          <w:szCs w:val="28"/>
        </w:rPr>
        <w:t>Калманского</w:t>
      </w:r>
      <w:proofErr w:type="spellEnd"/>
      <w:r>
        <w:rPr>
          <w:rFonts w:ascii="Times New Roman" w:hAnsi="Times New Roman" w:cs="Times New Roman"/>
          <w:bCs/>
          <w:sz w:val="28"/>
          <w:szCs w:val="28"/>
        </w:rPr>
        <w:t xml:space="preserve"> района».</w:t>
      </w:r>
    </w:p>
    <w:p w:rsidR="00156742" w:rsidRDefault="00156742" w:rsidP="00DC5C19">
      <w:pPr>
        <w:pStyle w:val="ConsPlusNonformat"/>
        <w:jc w:val="both"/>
        <w:outlineLvl w:val="0"/>
        <w:rPr>
          <w:rFonts w:ascii="Times New Roman" w:hAnsi="Times New Roman" w:cs="Times New Roman"/>
          <w:bCs/>
          <w:sz w:val="28"/>
          <w:szCs w:val="28"/>
        </w:rPr>
      </w:pPr>
    </w:p>
    <w:p w:rsidR="00156742" w:rsidRPr="00956721" w:rsidRDefault="00156742" w:rsidP="00956721">
      <w:pPr>
        <w:pStyle w:val="ConsPlusNonformat"/>
        <w:numPr>
          <w:ilvl w:val="0"/>
          <w:numId w:val="6"/>
        </w:numPr>
        <w:jc w:val="center"/>
        <w:outlineLvl w:val="0"/>
        <w:rPr>
          <w:rFonts w:ascii="Times New Roman" w:hAnsi="Times New Roman" w:cs="Times New Roman"/>
          <w:b/>
          <w:bCs/>
          <w:sz w:val="28"/>
          <w:szCs w:val="28"/>
        </w:rPr>
      </w:pPr>
      <w:r w:rsidRPr="00956721">
        <w:rPr>
          <w:rFonts w:ascii="Times New Roman" w:hAnsi="Times New Roman" w:cs="Times New Roman"/>
          <w:b/>
          <w:bCs/>
          <w:sz w:val="28"/>
          <w:szCs w:val="28"/>
        </w:rPr>
        <w:t xml:space="preserve">Механизм реализации </w:t>
      </w:r>
      <w:r w:rsidR="001503C7">
        <w:rPr>
          <w:rFonts w:ascii="Times New Roman" w:hAnsi="Times New Roman" w:cs="Times New Roman"/>
          <w:b/>
          <w:bCs/>
          <w:sz w:val="28"/>
          <w:szCs w:val="28"/>
        </w:rPr>
        <w:t>муниципальной П</w:t>
      </w:r>
      <w:r w:rsidRPr="00956721">
        <w:rPr>
          <w:rFonts w:ascii="Times New Roman" w:hAnsi="Times New Roman" w:cs="Times New Roman"/>
          <w:b/>
          <w:bCs/>
          <w:sz w:val="28"/>
          <w:szCs w:val="28"/>
        </w:rPr>
        <w:t>рограммы</w:t>
      </w:r>
    </w:p>
    <w:p w:rsidR="00156742" w:rsidRDefault="00156742" w:rsidP="00DE254E">
      <w:pPr>
        <w:pStyle w:val="ConsPlusNonformat"/>
        <w:jc w:val="both"/>
        <w:outlineLvl w:val="0"/>
        <w:rPr>
          <w:rFonts w:ascii="Times New Roman" w:hAnsi="Times New Roman" w:cs="Times New Roman"/>
          <w:bCs/>
          <w:sz w:val="28"/>
          <w:szCs w:val="28"/>
        </w:rPr>
      </w:pP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Механизм реализации </w:t>
      </w:r>
      <w:r w:rsidR="001503C7">
        <w:rPr>
          <w:rFonts w:ascii="Times New Roman" w:hAnsi="Times New Roman" w:cs="Times New Roman"/>
          <w:bCs/>
          <w:sz w:val="28"/>
          <w:szCs w:val="28"/>
        </w:rPr>
        <w:t>муниципальной П</w:t>
      </w:r>
      <w:r w:rsidRPr="00DE254E">
        <w:rPr>
          <w:rFonts w:ascii="Times New Roman" w:hAnsi="Times New Roman" w:cs="Times New Roman"/>
          <w:bCs/>
          <w:sz w:val="28"/>
          <w:szCs w:val="28"/>
        </w:rPr>
        <w:t xml:space="preserve">рограммы предполагает оказание государственной поддержки молодым семьям – участникам </w:t>
      </w:r>
      <w:r>
        <w:rPr>
          <w:rFonts w:ascii="Times New Roman" w:hAnsi="Times New Roman" w:cs="Times New Roman"/>
          <w:bCs/>
          <w:sz w:val="28"/>
          <w:szCs w:val="28"/>
        </w:rPr>
        <w:t>П</w:t>
      </w:r>
      <w:r w:rsidRPr="00DE254E">
        <w:rPr>
          <w:rFonts w:ascii="Times New Roman" w:hAnsi="Times New Roman" w:cs="Times New Roman"/>
          <w:bCs/>
          <w:sz w:val="28"/>
          <w:szCs w:val="28"/>
        </w:rPr>
        <w:t>рограммы в улучшении жилищных условий путем предоставления им социальных выплат.</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района, и может быть использована:</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на оплату цены договора купли-продажи жилого помещения;</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жилой дом, приобретенный кооперативом для молодой семьи, переходит в собственность данной молодой семьи;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на уплату первоначального взноса при получении ипотечного жилищного кредита или ипотечного жилищного займа на приобретение жилья или строительство индивидуального жилого дома;</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 на погашение основной суммы долга и уплату процентов по кредитам или займам, предоставленным для приобретения жилья или строительства индивидуального жилого дома, в том числе по ипотечным жилищным кредитам, за исключением иных процентов, штрафов, комиссий, пеней за просрочку исполнения обязательств по этим кредитам или займам. </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gramStart"/>
      <w:r w:rsidRPr="00DE254E">
        <w:rPr>
          <w:rFonts w:ascii="Times New Roman" w:hAnsi="Times New Roman" w:cs="Times New Roman"/>
          <w:bCs/>
          <w:sz w:val="28"/>
          <w:szCs w:val="28"/>
        </w:rPr>
        <w:lastRenderedPageBreak/>
        <w:t xml:space="preserve">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Программы, признанным нуждающимися в улучшении жилищных условий в соответствии с требованиями Программы на момент заключения соответствующего кредитного договора (договора займа). </w:t>
      </w:r>
      <w:proofErr w:type="gramEnd"/>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Молодая семья имеет право использовать социальную выплату на погашение основной суммы долга и уплату процентов по кредиту или займу.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Жилое помещение, приобретаемое или строящееся молодой семьей, должно находиться на территории Калманского района.</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gramStart"/>
      <w:r w:rsidRPr="00DE254E">
        <w:rPr>
          <w:rFonts w:ascii="Times New Roman" w:hAnsi="Times New Roman" w:cs="Times New Roman"/>
          <w:bCs/>
          <w:sz w:val="28"/>
          <w:szCs w:val="28"/>
        </w:rPr>
        <w:t>Право молодой семьи – участницы 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Администрацией Алтайского края, и удостоверяется именным документом – свидетельством о праве на получение социальной выплаты на приобретение (строительство) жилья (далее – «свидетельство»), которое не является ценной бумагой.</w:t>
      </w:r>
      <w:proofErr w:type="gramEnd"/>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Свидетельство используется в качестве механизма доведения социальной выплаты до молодой семьи и выдается администрацией Калманского района. Срок действия свидетельства составляет не более 9 месяцев </w:t>
      </w:r>
      <w:proofErr w:type="gramStart"/>
      <w:r w:rsidRPr="00DE254E">
        <w:rPr>
          <w:rFonts w:ascii="Times New Roman" w:hAnsi="Times New Roman" w:cs="Times New Roman"/>
          <w:bCs/>
          <w:sz w:val="28"/>
          <w:szCs w:val="28"/>
        </w:rPr>
        <w:t>с даты выдачи</w:t>
      </w:r>
      <w:proofErr w:type="gramEnd"/>
      <w:r w:rsidRPr="00DE254E">
        <w:rPr>
          <w:rFonts w:ascii="Times New Roman" w:hAnsi="Times New Roman" w:cs="Times New Roman"/>
          <w:bCs/>
          <w:sz w:val="28"/>
          <w:szCs w:val="28"/>
        </w:rPr>
        <w:t>.</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Отбор банков для участия в реализации Программы осуществляется Главным управлением экономики и инвестиций Алтайского края. Условия отбора банков определяются Министерством регионального развития Российской Федерации и Центральным банком Российской Федерации.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DE254E">
          <w:rPr>
            <w:rFonts w:ascii="Times New Roman" w:hAnsi="Times New Roman" w:cs="Times New Roman"/>
            <w:bCs/>
            <w:sz w:val="28"/>
            <w:szCs w:val="28"/>
          </w:rPr>
          <w:t>1 кв. м</w:t>
        </w:r>
      </w:smartTag>
      <w:r w:rsidRPr="00DE254E">
        <w:rPr>
          <w:rFonts w:ascii="Times New Roman" w:hAnsi="Times New Roman" w:cs="Times New Roman"/>
          <w:bCs/>
          <w:sz w:val="28"/>
          <w:szCs w:val="28"/>
        </w:rPr>
        <w:t xml:space="preserve"> общей площади жилья по </w:t>
      </w:r>
      <w:proofErr w:type="spellStart"/>
      <w:r w:rsidRPr="00DE254E">
        <w:rPr>
          <w:rFonts w:ascii="Times New Roman" w:hAnsi="Times New Roman" w:cs="Times New Roman"/>
          <w:bCs/>
          <w:sz w:val="28"/>
          <w:szCs w:val="28"/>
        </w:rPr>
        <w:t>Калманскому</w:t>
      </w:r>
      <w:proofErr w:type="spellEnd"/>
      <w:r w:rsidRPr="00DE254E">
        <w:rPr>
          <w:rFonts w:ascii="Times New Roman" w:hAnsi="Times New Roman" w:cs="Times New Roman"/>
          <w:bCs/>
          <w:sz w:val="28"/>
          <w:szCs w:val="28"/>
        </w:rPr>
        <w:t xml:space="preserve"> району.</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Нормативная стоимость </w:t>
      </w:r>
      <w:smartTag w:uri="urn:schemas-microsoft-com:office:smarttags" w:element="metricconverter">
        <w:smartTagPr>
          <w:attr w:name="ProductID" w:val="1 кв. м"/>
        </w:smartTagPr>
        <w:r w:rsidRPr="00DE254E">
          <w:rPr>
            <w:rFonts w:ascii="Times New Roman" w:hAnsi="Times New Roman" w:cs="Times New Roman"/>
            <w:bCs/>
            <w:sz w:val="28"/>
            <w:szCs w:val="28"/>
          </w:rPr>
          <w:t>1 кв. м</w:t>
        </w:r>
      </w:smartTag>
      <w:r w:rsidRPr="00DE254E">
        <w:rPr>
          <w:rFonts w:ascii="Times New Roman" w:hAnsi="Times New Roman" w:cs="Times New Roman"/>
          <w:bCs/>
          <w:sz w:val="28"/>
          <w:szCs w:val="28"/>
        </w:rPr>
        <w:t xml:space="preserve"> общей площади жилья по </w:t>
      </w:r>
      <w:proofErr w:type="spellStart"/>
      <w:r w:rsidRPr="00DE254E">
        <w:rPr>
          <w:rFonts w:ascii="Times New Roman" w:hAnsi="Times New Roman" w:cs="Times New Roman"/>
          <w:bCs/>
          <w:sz w:val="28"/>
          <w:szCs w:val="28"/>
        </w:rPr>
        <w:t>Калманскому</w:t>
      </w:r>
      <w:proofErr w:type="spellEnd"/>
      <w:r w:rsidRPr="00DE254E">
        <w:rPr>
          <w:rFonts w:ascii="Times New Roman" w:hAnsi="Times New Roman" w:cs="Times New Roman"/>
          <w:bCs/>
          <w:sz w:val="28"/>
          <w:szCs w:val="28"/>
        </w:rPr>
        <w:t xml:space="preserve"> району не может превышать средней рыночной стоимости </w:t>
      </w:r>
      <w:smartTag w:uri="urn:schemas-microsoft-com:office:smarttags" w:element="metricconverter">
        <w:smartTagPr>
          <w:attr w:name="ProductID" w:val="1 кв. м"/>
        </w:smartTagPr>
        <w:r w:rsidRPr="00DE254E">
          <w:rPr>
            <w:rFonts w:ascii="Times New Roman" w:hAnsi="Times New Roman" w:cs="Times New Roman"/>
            <w:bCs/>
            <w:sz w:val="28"/>
            <w:szCs w:val="28"/>
          </w:rPr>
          <w:t>1 кв. м</w:t>
        </w:r>
      </w:smartTag>
      <w:r w:rsidRPr="00DE254E">
        <w:rPr>
          <w:rFonts w:ascii="Times New Roman" w:hAnsi="Times New Roman" w:cs="Times New Roman"/>
          <w:bCs/>
          <w:sz w:val="28"/>
          <w:szCs w:val="28"/>
        </w:rPr>
        <w:t xml:space="preserve"> общей площади жилья по Алтайскому краю, определяемой уполномоченным Правительством Российской Федерации федеральным органом исполнительной власти.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lastRenderedPageBreak/>
        <w:t>Размер общей площади жилого помещения, с учетом которой определяется размер социальной выплаты, составляет:</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DE254E">
          <w:rPr>
            <w:rFonts w:ascii="Times New Roman" w:hAnsi="Times New Roman" w:cs="Times New Roman"/>
            <w:bCs/>
            <w:sz w:val="28"/>
            <w:szCs w:val="28"/>
          </w:rPr>
          <w:t>42 кв. м</w:t>
        </w:r>
      </w:smartTag>
      <w:r w:rsidRPr="00DE254E">
        <w:rPr>
          <w:rFonts w:ascii="Times New Roman" w:hAnsi="Times New Roman" w:cs="Times New Roman"/>
          <w:bCs/>
          <w:sz w:val="28"/>
          <w:szCs w:val="28"/>
        </w:rPr>
        <w:t>;</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DE254E">
          <w:rPr>
            <w:rFonts w:ascii="Times New Roman" w:hAnsi="Times New Roman" w:cs="Times New Roman"/>
            <w:bCs/>
            <w:sz w:val="28"/>
            <w:szCs w:val="28"/>
          </w:rPr>
          <w:t>18 кв. м</w:t>
        </w:r>
      </w:smartTag>
      <w:r w:rsidRPr="00DE254E">
        <w:rPr>
          <w:rFonts w:ascii="Times New Roman" w:hAnsi="Times New Roman" w:cs="Times New Roman"/>
          <w:bCs/>
          <w:sz w:val="28"/>
          <w:szCs w:val="28"/>
        </w:rPr>
        <w:t xml:space="preserve"> на каждого члена семьи.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Средняя стоимость жилья, принимаемая при расчете размера социальной выплаты, определяется по формуле: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СтЖ</w:t>
      </w:r>
      <w:proofErr w:type="spellEnd"/>
      <w:r w:rsidRPr="00DE254E">
        <w:rPr>
          <w:rFonts w:ascii="Times New Roman" w:hAnsi="Times New Roman" w:cs="Times New Roman"/>
          <w:bCs/>
          <w:sz w:val="28"/>
          <w:szCs w:val="28"/>
        </w:rPr>
        <w:t xml:space="preserve"> = </w:t>
      </w:r>
      <w:proofErr w:type="spellStart"/>
      <w:r w:rsidRPr="00DE254E">
        <w:rPr>
          <w:rFonts w:ascii="Times New Roman" w:hAnsi="Times New Roman" w:cs="Times New Roman"/>
          <w:bCs/>
          <w:sz w:val="28"/>
          <w:szCs w:val="28"/>
        </w:rPr>
        <w:t>Нв</w:t>
      </w:r>
      <w:proofErr w:type="spellEnd"/>
      <w:r w:rsidRPr="00DE254E">
        <w:rPr>
          <w:rFonts w:ascii="Times New Roman" w:hAnsi="Times New Roman" w:cs="Times New Roman"/>
          <w:bCs/>
          <w:sz w:val="28"/>
          <w:szCs w:val="28"/>
        </w:rPr>
        <w:t xml:space="preserve"> х РЖ, </w:t>
      </w:r>
      <w:r>
        <w:rPr>
          <w:rFonts w:ascii="Times New Roman" w:hAnsi="Times New Roman" w:cs="Times New Roman"/>
          <w:bCs/>
          <w:sz w:val="28"/>
          <w:szCs w:val="28"/>
        </w:rPr>
        <w:t xml:space="preserve"> </w:t>
      </w:r>
      <w:r w:rsidRPr="00DE254E">
        <w:rPr>
          <w:rFonts w:ascii="Times New Roman" w:hAnsi="Times New Roman" w:cs="Times New Roman"/>
          <w:bCs/>
          <w:sz w:val="28"/>
          <w:szCs w:val="28"/>
        </w:rPr>
        <w:t>где: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СтЖ</w:t>
      </w:r>
      <w:proofErr w:type="spellEnd"/>
      <w:r w:rsidRPr="00DE254E">
        <w:rPr>
          <w:rFonts w:ascii="Times New Roman" w:hAnsi="Times New Roman" w:cs="Times New Roman"/>
          <w:bCs/>
          <w:sz w:val="28"/>
          <w:szCs w:val="28"/>
        </w:rPr>
        <w:t xml:space="preserve"> - расчетная (средняя) стоимость жилья, принимаемая при расчете размера социальной выплаты;</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Нв</w:t>
      </w:r>
      <w:proofErr w:type="spellEnd"/>
      <w:r w:rsidRPr="00DE254E">
        <w:rPr>
          <w:rFonts w:ascii="Times New Roman" w:hAnsi="Times New Roman" w:cs="Times New Roman"/>
          <w:bCs/>
          <w:sz w:val="28"/>
          <w:szCs w:val="28"/>
        </w:rPr>
        <w:t xml:space="preserve"> - норматив стоимости </w:t>
      </w:r>
      <w:smartTag w:uri="urn:schemas-microsoft-com:office:smarttags" w:element="metricconverter">
        <w:smartTagPr>
          <w:attr w:name="ProductID" w:val="1 кв. м"/>
        </w:smartTagPr>
        <w:r w:rsidRPr="00DE254E">
          <w:rPr>
            <w:rFonts w:ascii="Times New Roman" w:hAnsi="Times New Roman" w:cs="Times New Roman"/>
            <w:bCs/>
            <w:sz w:val="28"/>
            <w:szCs w:val="28"/>
          </w:rPr>
          <w:t>1 кв. м</w:t>
        </w:r>
      </w:smartTag>
      <w:r w:rsidRPr="00DE254E">
        <w:rPr>
          <w:rFonts w:ascii="Times New Roman" w:hAnsi="Times New Roman" w:cs="Times New Roman"/>
          <w:bCs/>
          <w:sz w:val="28"/>
          <w:szCs w:val="28"/>
        </w:rPr>
        <w:t xml:space="preserve"> общей площади жилья по муниципальному образованию, определяемый в соответствии с требованиями Программы;</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РЖ - размер общей площади жилого помещения, определяемый в соответствии с требованиями Программы.</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осуществляющих строительство индивидуального жилого дома или приобретающих новое жилье, средняя стоимость жилья, принимаемая при расчете размера социальной выплаты, определяется по формуле: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СтЖ</w:t>
      </w:r>
      <w:proofErr w:type="spellEnd"/>
      <w:r w:rsidRPr="00DE254E">
        <w:rPr>
          <w:rFonts w:ascii="Times New Roman" w:hAnsi="Times New Roman" w:cs="Times New Roman"/>
          <w:bCs/>
          <w:sz w:val="28"/>
          <w:szCs w:val="28"/>
        </w:rPr>
        <w:t xml:space="preserve"> = </w:t>
      </w:r>
      <w:proofErr w:type="spellStart"/>
      <w:r w:rsidRPr="00DE254E">
        <w:rPr>
          <w:rFonts w:ascii="Times New Roman" w:hAnsi="Times New Roman" w:cs="Times New Roman"/>
          <w:bCs/>
          <w:sz w:val="28"/>
          <w:szCs w:val="28"/>
        </w:rPr>
        <w:t>Нп</w:t>
      </w:r>
      <w:proofErr w:type="spellEnd"/>
      <w:r w:rsidRPr="00DE254E">
        <w:rPr>
          <w:rFonts w:ascii="Times New Roman" w:hAnsi="Times New Roman" w:cs="Times New Roman"/>
          <w:bCs/>
          <w:sz w:val="28"/>
          <w:szCs w:val="28"/>
        </w:rPr>
        <w:t xml:space="preserve"> х К х РЖ,</w:t>
      </w: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 где: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СтЖ</w:t>
      </w:r>
      <w:proofErr w:type="spellEnd"/>
      <w:r w:rsidRPr="00DE254E">
        <w:rPr>
          <w:rFonts w:ascii="Times New Roman" w:hAnsi="Times New Roman" w:cs="Times New Roman"/>
          <w:bCs/>
          <w:sz w:val="28"/>
          <w:szCs w:val="28"/>
        </w:rPr>
        <w:t xml:space="preserve"> - расчетная (средняя) стоимость жилья, принимаемая при расчете размера социальной выплаты;</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Нп</w:t>
      </w:r>
      <w:proofErr w:type="spellEnd"/>
      <w:r w:rsidRPr="00DE254E">
        <w:rPr>
          <w:rFonts w:ascii="Times New Roman" w:hAnsi="Times New Roman" w:cs="Times New Roman"/>
          <w:bCs/>
          <w:sz w:val="28"/>
          <w:szCs w:val="28"/>
        </w:rPr>
        <w:t xml:space="preserve"> - норматив средней стоимости </w:t>
      </w:r>
      <w:smartTag w:uri="urn:schemas-microsoft-com:office:smarttags" w:element="metricconverter">
        <w:smartTagPr>
          <w:attr w:name="ProductID" w:val="1 кв. м"/>
        </w:smartTagPr>
        <w:r w:rsidRPr="00DE254E">
          <w:rPr>
            <w:rFonts w:ascii="Times New Roman" w:hAnsi="Times New Roman" w:cs="Times New Roman"/>
            <w:bCs/>
            <w:sz w:val="28"/>
            <w:szCs w:val="28"/>
          </w:rPr>
          <w:t>1 кв. м</w:t>
        </w:r>
      </w:smartTag>
      <w:r w:rsidRPr="00DE254E">
        <w:rPr>
          <w:rFonts w:ascii="Times New Roman" w:hAnsi="Times New Roman" w:cs="Times New Roman"/>
          <w:bCs/>
          <w:sz w:val="28"/>
          <w:szCs w:val="28"/>
        </w:rPr>
        <w:t xml:space="preserve"> общей площади жилья по Алтайскому краю, определяемый уполномоченным Правительством Российской Федерации федеральным органом исполнительной власти;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К - корректирующий коэффициент, устанавливаемый в следующем порядке: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К = 1, при условии, если соотношение </w:t>
      </w:r>
      <w:proofErr w:type="spellStart"/>
      <w:r w:rsidRPr="00DE254E">
        <w:rPr>
          <w:rFonts w:ascii="Times New Roman" w:hAnsi="Times New Roman" w:cs="Times New Roman"/>
          <w:bCs/>
          <w:sz w:val="28"/>
          <w:szCs w:val="28"/>
        </w:rPr>
        <w:t>Нв</w:t>
      </w:r>
      <w:proofErr w:type="spellEnd"/>
      <w:r w:rsidRPr="00DE254E">
        <w:rPr>
          <w:rFonts w:ascii="Times New Roman" w:hAnsi="Times New Roman" w:cs="Times New Roman"/>
          <w:bCs/>
          <w:sz w:val="28"/>
          <w:szCs w:val="28"/>
        </w:rPr>
        <w:t>/</w:t>
      </w:r>
      <w:proofErr w:type="spellStart"/>
      <w:r w:rsidRPr="00DE254E">
        <w:rPr>
          <w:rFonts w:ascii="Times New Roman" w:hAnsi="Times New Roman" w:cs="Times New Roman"/>
          <w:bCs/>
          <w:sz w:val="28"/>
          <w:szCs w:val="28"/>
        </w:rPr>
        <w:t>Нп</w:t>
      </w:r>
      <w:proofErr w:type="spellEnd"/>
      <w:r w:rsidRPr="00DE254E">
        <w:rPr>
          <w:rFonts w:ascii="Times New Roman" w:hAnsi="Times New Roman" w:cs="Times New Roman"/>
          <w:bCs/>
          <w:sz w:val="28"/>
          <w:szCs w:val="28"/>
        </w:rPr>
        <w:t xml:space="preserve"> больше 0,6;</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К = 0,8, при условии, если соотношение </w:t>
      </w:r>
      <w:proofErr w:type="spellStart"/>
      <w:r w:rsidRPr="00DE254E">
        <w:rPr>
          <w:rFonts w:ascii="Times New Roman" w:hAnsi="Times New Roman" w:cs="Times New Roman"/>
          <w:bCs/>
          <w:sz w:val="28"/>
          <w:szCs w:val="28"/>
        </w:rPr>
        <w:t>Нв</w:t>
      </w:r>
      <w:proofErr w:type="spellEnd"/>
      <w:r w:rsidRPr="00DE254E">
        <w:rPr>
          <w:rFonts w:ascii="Times New Roman" w:hAnsi="Times New Roman" w:cs="Times New Roman"/>
          <w:bCs/>
          <w:sz w:val="28"/>
          <w:szCs w:val="28"/>
        </w:rPr>
        <w:t>/</w:t>
      </w:r>
      <w:proofErr w:type="spellStart"/>
      <w:r w:rsidRPr="00DE254E">
        <w:rPr>
          <w:rFonts w:ascii="Times New Roman" w:hAnsi="Times New Roman" w:cs="Times New Roman"/>
          <w:bCs/>
          <w:sz w:val="28"/>
          <w:szCs w:val="28"/>
        </w:rPr>
        <w:t>Нп</w:t>
      </w:r>
      <w:proofErr w:type="spellEnd"/>
      <w:r w:rsidRPr="00DE254E">
        <w:rPr>
          <w:rFonts w:ascii="Times New Roman" w:hAnsi="Times New Roman" w:cs="Times New Roman"/>
          <w:bCs/>
          <w:sz w:val="28"/>
          <w:szCs w:val="28"/>
        </w:rPr>
        <w:t xml:space="preserve"> больше или равно 0,4, но меньше либо равно 0,6;</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К = 0,6, при условии, если соотношение </w:t>
      </w:r>
      <w:proofErr w:type="spellStart"/>
      <w:r w:rsidRPr="00DE254E">
        <w:rPr>
          <w:rFonts w:ascii="Times New Roman" w:hAnsi="Times New Roman" w:cs="Times New Roman"/>
          <w:bCs/>
          <w:sz w:val="28"/>
          <w:szCs w:val="28"/>
        </w:rPr>
        <w:t>Нв</w:t>
      </w:r>
      <w:proofErr w:type="spellEnd"/>
      <w:r w:rsidRPr="00DE254E">
        <w:rPr>
          <w:rFonts w:ascii="Times New Roman" w:hAnsi="Times New Roman" w:cs="Times New Roman"/>
          <w:bCs/>
          <w:sz w:val="28"/>
          <w:szCs w:val="28"/>
        </w:rPr>
        <w:t>/</w:t>
      </w:r>
      <w:proofErr w:type="spellStart"/>
      <w:r w:rsidRPr="00DE254E">
        <w:rPr>
          <w:rFonts w:ascii="Times New Roman" w:hAnsi="Times New Roman" w:cs="Times New Roman"/>
          <w:bCs/>
          <w:sz w:val="28"/>
          <w:szCs w:val="28"/>
        </w:rPr>
        <w:t>Нп</w:t>
      </w:r>
      <w:proofErr w:type="spellEnd"/>
      <w:r w:rsidRPr="00DE254E">
        <w:rPr>
          <w:rFonts w:ascii="Times New Roman" w:hAnsi="Times New Roman" w:cs="Times New Roman"/>
          <w:bCs/>
          <w:sz w:val="28"/>
          <w:szCs w:val="28"/>
        </w:rPr>
        <w:t xml:space="preserve"> меньше 0,4.</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Размер социальной выплаты составляет не менее: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35 процентов от расчетной (средней) стоимости жилья, определяемой в соответствии с требованиями программы, - для молодых семей, не имеющих детей;</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40 процентов от расчетной (средней) стоимости жилья, определяемой в соответствии с требованиями программы, -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50 процентов от расчетной (средней) стоимости жилья, определяемой в соответствии с требованиями программы, - для молодых семей, не имеющих детей и осуществляющих строительство индивидуального жилого дома или приобретающих новое жилье;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lastRenderedPageBreak/>
        <w:t>55 процентов от расчетной (средней) стоимости жилья, определяемой в соответствии с требованиями программы, - для молодых семей, имеющих 1 ребенка и более, для неполных молодых семей, осуществляющих строительство индивидуального жилого дома или приобретающих новое жилье.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Доля средств, направляемых из федерального бюджета на </w:t>
      </w:r>
      <w:proofErr w:type="spellStart"/>
      <w:r w:rsidRPr="00DE254E">
        <w:rPr>
          <w:rFonts w:ascii="Times New Roman" w:hAnsi="Times New Roman" w:cs="Times New Roman"/>
          <w:bCs/>
          <w:sz w:val="28"/>
          <w:szCs w:val="28"/>
        </w:rPr>
        <w:t>софинансирование</w:t>
      </w:r>
      <w:proofErr w:type="spellEnd"/>
      <w:r w:rsidRPr="00DE254E">
        <w:rPr>
          <w:rFonts w:ascii="Times New Roman" w:hAnsi="Times New Roman" w:cs="Times New Roman"/>
          <w:bCs/>
          <w:sz w:val="28"/>
          <w:szCs w:val="28"/>
        </w:rPr>
        <w:t xml:space="preserve"> Программы, в соответствии с подпрограммой "Обеспечение жильем молодых семей" федеральной целевой программы "Жилище" на 2011 - 2015 годы рассчитывается по формуле: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У=0,3 /КБО,</w:t>
      </w:r>
      <w:r>
        <w:rPr>
          <w:rFonts w:ascii="Times New Roman" w:hAnsi="Times New Roman" w:cs="Times New Roman"/>
          <w:bCs/>
          <w:sz w:val="28"/>
          <w:szCs w:val="28"/>
        </w:rPr>
        <w:t xml:space="preserve">  </w:t>
      </w:r>
      <w:r w:rsidRPr="00DE254E">
        <w:rPr>
          <w:rFonts w:ascii="Times New Roman" w:hAnsi="Times New Roman" w:cs="Times New Roman"/>
          <w:bCs/>
          <w:sz w:val="28"/>
          <w:szCs w:val="28"/>
        </w:rPr>
        <w:t>где: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У – уровень </w:t>
      </w:r>
      <w:proofErr w:type="spellStart"/>
      <w:r w:rsidRPr="00DE254E">
        <w:rPr>
          <w:rFonts w:ascii="Times New Roman" w:hAnsi="Times New Roman" w:cs="Times New Roman"/>
          <w:bCs/>
          <w:sz w:val="28"/>
          <w:szCs w:val="28"/>
        </w:rPr>
        <w:t>софинансирования</w:t>
      </w:r>
      <w:proofErr w:type="spellEnd"/>
      <w:r w:rsidRPr="00DE254E">
        <w:rPr>
          <w:rFonts w:ascii="Times New Roman" w:hAnsi="Times New Roman" w:cs="Times New Roman"/>
          <w:bCs/>
          <w:sz w:val="28"/>
          <w:szCs w:val="28"/>
        </w:rPr>
        <w:t xml:space="preserve"> расходного обязательства Алтайского края;</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0,3 – средний уровень </w:t>
      </w:r>
      <w:proofErr w:type="spellStart"/>
      <w:r w:rsidRPr="00DE254E">
        <w:rPr>
          <w:rFonts w:ascii="Times New Roman" w:hAnsi="Times New Roman" w:cs="Times New Roman"/>
          <w:bCs/>
          <w:sz w:val="28"/>
          <w:szCs w:val="28"/>
        </w:rPr>
        <w:t>софинансирования</w:t>
      </w:r>
      <w:proofErr w:type="spellEnd"/>
      <w:r w:rsidRPr="00DE254E">
        <w:rPr>
          <w:rFonts w:ascii="Times New Roman" w:hAnsi="Times New Roman" w:cs="Times New Roman"/>
          <w:bCs/>
          <w:sz w:val="28"/>
          <w:szCs w:val="28"/>
        </w:rPr>
        <w:t xml:space="preserve"> расходных обязательств субъектов Российской Федерации;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КБО - показатель уровня расчетной бюджетной обеспеченности Алтайского края после распределения средств из Федерального фонда финансовой поддержки субъектов Российской Федерации.</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При этом уровень </w:t>
      </w:r>
      <w:proofErr w:type="spellStart"/>
      <w:r w:rsidRPr="00DE254E">
        <w:rPr>
          <w:rFonts w:ascii="Times New Roman" w:hAnsi="Times New Roman" w:cs="Times New Roman"/>
          <w:bCs/>
          <w:sz w:val="28"/>
          <w:szCs w:val="28"/>
        </w:rPr>
        <w:t>софинансирования</w:t>
      </w:r>
      <w:proofErr w:type="spellEnd"/>
      <w:r w:rsidRPr="00DE254E">
        <w:rPr>
          <w:rFonts w:ascii="Times New Roman" w:hAnsi="Times New Roman" w:cs="Times New Roman"/>
          <w:bCs/>
          <w:sz w:val="28"/>
          <w:szCs w:val="28"/>
        </w:rPr>
        <w:t xml:space="preserve"> за счет средств федерального бюджета не может быть менее 5% и более 95 % от общего объема расходных  обязательств Алтайского края.</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В случае недостаточности или отсутствия средств федерального бюджета социальные выплаты на приобретение жилья предоставляются молодым семьям за счет средств краевого и местного бюджетов в порядке, устанавливаемом Администрацией Алтайского края по согласованию с органами местного самоуправления.</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r w:rsidRPr="00DE254E">
        <w:rPr>
          <w:rFonts w:ascii="Times New Roman" w:hAnsi="Times New Roman" w:cs="Times New Roman"/>
          <w:bCs/>
          <w:sz w:val="28"/>
          <w:szCs w:val="28"/>
        </w:rPr>
        <w:t xml:space="preserve">Доля средств, направляемых из краевого бюджета, на </w:t>
      </w:r>
      <w:proofErr w:type="spellStart"/>
      <w:r w:rsidRPr="00DE254E">
        <w:rPr>
          <w:rFonts w:ascii="Times New Roman" w:hAnsi="Times New Roman" w:cs="Times New Roman"/>
          <w:bCs/>
          <w:sz w:val="28"/>
          <w:szCs w:val="28"/>
        </w:rPr>
        <w:t>софинансирование</w:t>
      </w:r>
      <w:proofErr w:type="spellEnd"/>
      <w:r w:rsidRPr="00DE254E">
        <w:rPr>
          <w:rFonts w:ascii="Times New Roman" w:hAnsi="Times New Roman" w:cs="Times New Roman"/>
          <w:bCs/>
          <w:sz w:val="28"/>
          <w:szCs w:val="28"/>
        </w:rPr>
        <w:t xml:space="preserve"> мероприятий программы, рассчитывается по формуле:</w:t>
      </w:r>
    </w:p>
    <w:p w:rsidR="00156742" w:rsidRPr="00DE254E" w:rsidRDefault="00156742" w:rsidP="00E515A2">
      <w:pPr>
        <w:pStyle w:val="ConsPlusNonformat"/>
        <w:ind w:firstLine="567"/>
        <w:jc w:val="both"/>
        <w:outlineLvl w:val="0"/>
        <w:rPr>
          <w:rFonts w:ascii="Times New Roman" w:hAnsi="Times New Roman" w:cs="Times New Roman"/>
          <w:bCs/>
          <w:sz w:val="28"/>
          <w:szCs w:val="28"/>
        </w:rPr>
      </w:pPr>
      <w:proofErr w:type="spellStart"/>
      <w:r w:rsidRPr="00DE254E">
        <w:rPr>
          <w:rFonts w:ascii="Times New Roman" w:hAnsi="Times New Roman" w:cs="Times New Roman"/>
          <w:bCs/>
          <w:sz w:val="28"/>
          <w:szCs w:val="28"/>
        </w:rPr>
        <w:t>ДКрБ</w:t>
      </w:r>
      <w:proofErr w:type="spellEnd"/>
      <w:r w:rsidRPr="00DE254E">
        <w:rPr>
          <w:rFonts w:ascii="Times New Roman" w:hAnsi="Times New Roman" w:cs="Times New Roman"/>
          <w:bCs/>
          <w:sz w:val="28"/>
          <w:szCs w:val="28"/>
        </w:rPr>
        <w:t xml:space="preserve"> = (35 %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не имеющих детей и приобретающих жилье, введенное в эксплуатацию более чем за 2 года до приобретения;</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ДКрБ</w:t>
      </w:r>
      <w:proofErr w:type="spellEnd"/>
      <w:r w:rsidRPr="00DE254E">
        <w:rPr>
          <w:rFonts w:ascii="Times New Roman" w:hAnsi="Times New Roman" w:cs="Times New Roman"/>
          <w:bCs/>
          <w:sz w:val="28"/>
          <w:szCs w:val="28"/>
        </w:rPr>
        <w:t xml:space="preserve"> = (40 %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имеющих одного и более ребенка, для неполных молодых семей, приобретающих жилье, введенное в эксплуатацию более чем за 2 года до приобретения;</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ДКрБ</w:t>
      </w:r>
      <w:proofErr w:type="spellEnd"/>
      <w:r w:rsidRPr="00DE254E">
        <w:rPr>
          <w:rFonts w:ascii="Times New Roman" w:hAnsi="Times New Roman" w:cs="Times New Roman"/>
          <w:bCs/>
          <w:sz w:val="28"/>
          <w:szCs w:val="28"/>
        </w:rPr>
        <w:t xml:space="preserve"> = (50 %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не имеющих детей и осуществляющих строительство индивидуального жилого дома или приобретающих новое жилье;</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ДКрБ</w:t>
      </w:r>
      <w:proofErr w:type="spellEnd"/>
      <w:r w:rsidRPr="00DE254E">
        <w:rPr>
          <w:rFonts w:ascii="Times New Roman" w:hAnsi="Times New Roman" w:cs="Times New Roman"/>
          <w:bCs/>
          <w:sz w:val="28"/>
          <w:szCs w:val="28"/>
        </w:rPr>
        <w:t xml:space="preserve"> = (55 %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имеющих одного и более ребенка, для неполных молодых семей, осуществляющих строительство индивидуального жилого дома или приобретающих новое жилье;</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где:</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ДКрБ</w:t>
      </w:r>
      <w:proofErr w:type="spellEnd"/>
      <w:r w:rsidRPr="00DE254E">
        <w:rPr>
          <w:rFonts w:ascii="Times New Roman" w:hAnsi="Times New Roman" w:cs="Times New Roman"/>
          <w:bCs/>
          <w:sz w:val="28"/>
          <w:szCs w:val="28"/>
        </w:rPr>
        <w:t xml:space="preserve"> – доля средств, направляемых из краевого бюджета, на </w:t>
      </w:r>
      <w:proofErr w:type="spellStart"/>
      <w:r w:rsidRPr="00DE254E">
        <w:rPr>
          <w:rFonts w:ascii="Times New Roman" w:hAnsi="Times New Roman" w:cs="Times New Roman"/>
          <w:bCs/>
          <w:sz w:val="28"/>
          <w:szCs w:val="28"/>
        </w:rPr>
        <w:t>софинансирование</w:t>
      </w:r>
      <w:proofErr w:type="spellEnd"/>
      <w:r w:rsidRPr="00DE254E">
        <w:rPr>
          <w:rFonts w:ascii="Times New Roman" w:hAnsi="Times New Roman" w:cs="Times New Roman"/>
          <w:bCs/>
          <w:sz w:val="28"/>
          <w:szCs w:val="28"/>
        </w:rPr>
        <w:t xml:space="preserve"> мероприятий Программы;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E254E">
        <w:rPr>
          <w:rFonts w:ascii="Times New Roman" w:hAnsi="Times New Roman" w:cs="Times New Roman"/>
          <w:bCs/>
          <w:sz w:val="28"/>
          <w:szCs w:val="28"/>
        </w:rPr>
        <w:t xml:space="preserve">ДФБ – доля средств, направляемых из федерального бюджета, на </w:t>
      </w:r>
      <w:proofErr w:type="spellStart"/>
      <w:r w:rsidRPr="00DE254E">
        <w:rPr>
          <w:rFonts w:ascii="Times New Roman" w:hAnsi="Times New Roman" w:cs="Times New Roman"/>
          <w:bCs/>
          <w:sz w:val="28"/>
          <w:szCs w:val="28"/>
        </w:rPr>
        <w:t>софинансирование</w:t>
      </w:r>
      <w:proofErr w:type="spellEnd"/>
      <w:r w:rsidRPr="00DE254E">
        <w:rPr>
          <w:rFonts w:ascii="Times New Roman" w:hAnsi="Times New Roman" w:cs="Times New Roman"/>
          <w:bCs/>
          <w:sz w:val="28"/>
          <w:szCs w:val="28"/>
        </w:rPr>
        <w:t xml:space="preserve"> мероприятий Программы.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Доля средств, направляемых из местного бюджета на </w:t>
      </w:r>
      <w:proofErr w:type="spellStart"/>
      <w:r w:rsidRPr="00DE254E">
        <w:rPr>
          <w:rFonts w:ascii="Times New Roman" w:hAnsi="Times New Roman" w:cs="Times New Roman"/>
          <w:bCs/>
          <w:sz w:val="28"/>
          <w:szCs w:val="28"/>
        </w:rPr>
        <w:t>софинансирование</w:t>
      </w:r>
      <w:proofErr w:type="spellEnd"/>
      <w:r w:rsidRPr="00DE254E">
        <w:rPr>
          <w:rFonts w:ascii="Times New Roman" w:hAnsi="Times New Roman" w:cs="Times New Roman"/>
          <w:bCs/>
          <w:sz w:val="28"/>
          <w:szCs w:val="28"/>
        </w:rPr>
        <w:t xml:space="preserve"> мероприятий программы, рассчитывается по формуле: </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ДМесБ</w:t>
      </w:r>
      <w:proofErr w:type="spellEnd"/>
      <w:r w:rsidRPr="00DE254E">
        <w:rPr>
          <w:rFonts w:ascii="Times New Roman" w:hAnsi="Times New Roman" w:cs="Times New Roman"/>
          <w:bCs/>
          <w:sz w:val="28"/>
          <w:szCs w:val="28"/>
        </w:rPr>
        <w:t xml:space="preserve"> = (35 %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не имеющих детей и приобретающих жилье, введенное в эксплуатацию более чем за 2 года до приобретения;</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ДМесБ</w:t>
      </w:r>
      <w:proofErr w:type="spellEnd"/>
      <w:r w:rsidRPr="00DE254E">
        <w:rPr>
          <w:rFonts w:ascii="Times New Roman" w:hAnsi="Times New Roman" w:cs="Times New Roman"/>
          <w:bCs/>
          <w:sz w:val="28"/>
          <w:szCs w:val="28"/>
        </w:rPr>
        <w:t xml:space="preserve"> = (40 %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имеющих одного и более ребенка, для неполных молодых семей, приобретающих жилье, введенное в эксплуатацию, более чем за 2 года до приобретения;</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ДМесБ</w:t>
      </w:r>
      <w:proofErr w:type="spellEnd"/>
      <w:r w:rsidRPr="00DE254E">
        <w:rPr>
          <w:rFonts w:ascii="Times New Roman" w:hAnsi="Times New Roman" w:cs="Times New Roman"/>
          <w:bCs/>
          <w:sz w:val="28"/>
          <w:szCs w:val="28"/>
        </w:rPr>
        <w:t xml:space="preserve"> = (50 %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не имеющих детей и осуществляющих строительство индивидуального жилого дома или приобретающих новое жилье;</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ДМесБ</w:t>
      </w:r>
      <w:proofErr w:type="spellEnd"/>
      <w:r w:rsidRPr="00DE254E">
        <w:rPr>
          <w:rFonts w:ascii="Times New Roman" w:hAnsi="Times New Roman" w:cs="Times New Roman"/>
          <w:bCs/>
          <w:sz w:val="28"/>
          <w:szCs w:val="28"/>
        </w:rPr>
        <w:t xml:space="preserve"> = (55 % – ДФБ)/2</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для молодых семей, имеющих одного и более ребенка, для неполных молодых семей, осуществляющих строительство индивидуального жилого дома или приобретающих новое жилье;</w:t>
      </w:r>
    </w:p>
    <w:p w:rsidR="00156742" w:rsidRPr="00DE254E" w:rsidRDefault="00156742" w:rsidP="00DE254E">
      <w:pPr>
        <w:pStyle w:val="ConsPlusNonformat"/>
        <w:jc w:val="both"/>
        <w:outlineLvl w:val="0"/>
        <w:rPr>
          <w:rFonts w:ascii="Times New Roman" w:hAnsi="Times New Roman" w:cs="Times New Roman"/>
          <w:bCs/>
          <w:sz w:val="28"/>
          <w:szCs w:val="28"/>
        </w:rPr>
      </w:pPr>
      <w:r w:rsidRPr="00DE254E">
        <w:rPr>
          <w:rFonts w:ascii="Times New Roman" w:hAnsi="Times New Roman" w:cs="Times New Roman"/>
          <w:bCs/>
          <w:sz w:val="28"/>
          <w:szCs w:val="28"/>
        </w:rPr>
        <w:t>где:</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DE254E">
        <w:rPr>
          <w:rFonts w:ascii="Times New Roman" w:hAnsi="Times New Roman" w:cs="Times New Roman"/>
          <w:bCs/>
          <w:sz w:val="28"/>
          <w:szCs w:val="28"/>
        </w:rPr>
        <w:t>ДМесБ</w:t>
      </w:r>
      <w:proofErr w:type="spellEnd"/>
      <w:r w:rsidRPr="00DE254E">
        <w:rPr>
          <w:rFonts w:ascii="Times New Roman" w:hAnsi="Times New Roman" w:cs="Times New Roman"/>
          <w:bCs/>
          <w:sz w:val="28"/>
          <w:szCs w:val="28"/>
        </w:rPr>
        <w:t xml:space="preserve"> – доля средств, направляемых из местного бюджета, н</w:t>
      </w:r>
      <w:r w:rsidR="009E01D1">
        <w:rPr>
          <w:rFonts w:ascii="Times New Roman" w:hAnsi="Times New Roman" w:cs="Times New Roman"/>
          <w:bCs/>
          <w:sz w:val="28"/>
          <w:szCs w:val="28"/>
        </w:rPr>
        <w:t xml:space="preserve">а </w:t>
      </w:r>
      <w:proofErr w:type="spellStart"/>
      <w:r w:rsidR="009E01D1">
        <w:rPr>
          <w:rFonts w:ascii="Times New Roman" w:hAnsi="Times New Roman" w:cs="Times New Roman"/>
          <w:bCs/>
          <w:sz w:val="28"/>
          <w:szCs w:val="28"/>
        </w:rPr>
        <w:t>софинансирование</w:t>
      </w:r>
      <w:proofErr w:type="spellEnd"/>
      <w:r w:rsidR="009E01D1">
        <w:rPr>
          <w:rFonts w:ascii="Times New Roman" w:hAnsi="Times New Roman" w:cs="Times New Roman"/>
          <w:bCs/>
          <w:sz w:val="28"/>
          <w:szCs w:val="28"/>
        </w:rPr>
        <w:t xml:space="preserve"> мероприятий П</w:t>
      </w:r>
      <w:r w:rsidRPr="00DE254E">
        <w:rPr>
          <w:rFonts w:ascii="Times New Roman" w:hAnsi="Times New Roman" w:cs="Times New Roman"/>
          <w:bCs/>
          <w:sz w:val="28"/>
          <w:szCs w:val="28"/>
        </w:rPr>
        <w:t>рограммы;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ДФБ – доля средств, направляемых из федерального бюджета, н</w:t>
      </w:r>
      <w:r w:rsidR="009E01D1">
        <w:rPr>
          <w:rFonts w:ascii="Times New Roman" w:hAnsi="Times New Roman" w:cs="Times New Roman"/>
          <w:bCs/>
          <w:sz w:val="28"/>
          <w:szCs w:val="28"/>
        </w:rPr>
        <w:t xml:space="preserve">а </w:t>
      </w:r>
      <w:proofErr w:type="spellStart"/>
      <w:r w:rsidR="009E01D1">
        <w:rPr>
          <w:rFonts w:ascii="Times New Roman" w:hAnsi="Times New Roman" w:cs="Times New Roman"/>
          <w:bCs/>
          <w:sz w:val="28"/>
          <w:szCs w:val="28"/>
        </w:rPr>
        <w:t>софинансирование</w:t>
      </w:r>
      <w:proofErr w:type="spellEnd"/>
      <w:r w:rsidR="009E01D1">
        <w:rPr>
          <w:rFonts w:ascii="Times New Roman" w:hAnsi="Times New Roman" w:cs="Times New Roman"/>
          <w:bCs/>
          <w:sz w:val="28"/>
          <w:szCs w:val="28"/>
        </w:rPr>
        <w:t xml:space="preserve"> мероприятий П</w:t>
      </w:r>
      <w:r w:rsidRPr="00DE254E">
        <w:rPr>
          <w:rFonts w:ascii="Times New Roman" w:hAnsi="Times New Roman" w:cs="Times New Roman"/>
          <w:bCs/>
          <w:sz w:val="28"/>
          <w:szCs w:val="28"/>
        </w:rPr>
        <w:t>рограммы.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Остаток неиспользованных в текущем финансовом году средств социальных выплат, выделяемых в рамках реализации Программы, потребность в которых сохраняется, подлежит использованию в очередном финансовом году на те же цели на условиях, установленных настоящей Программой.</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В случае высвобождения финансовых средств районного бюджета, </w:t>
      </w: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запланированных на реализацию целевой Программы поддержки молодых семей в приобретении жилья или улучшении жилищных условий в рамках подпрограммы «Обеспечение жильем молодых семей» федеральной программы «Жилище» на 2011-2015гг. средства районного бюджета распределяются с учетом покрытия доли средств федерального и краевого бюджетов на предоставление социальных выплат в рамках мероприятий Программы. Свидетельства на высвободившуюся сумму средств подлежат выдаче в порядке очередности молодым семьям, включенным в список молодых семей, участвующих в районной целевой  программе «Обеспечение жильем молодых семей в </w:t>
      </w:r>
      <w:proofErr w:type="spellStart"/>
      <w:r w:rsidRPr="00DE254E">
        <w:rPr>
          <w:rFonts w:ascii="Times New Roman" w:hAnsi="Times New Roman" w:cs="Times New Roman"/>
          <w:bCs/>
          <w:sz w:val="28"/>
          <w:szCs w:val="28"/>
        </w:rPr>
        <w:t>Калманском</w:t>
      </w:r>
      <w:proofErr w:type="spellEnd"/>
      <w:r w:rsidRPr="00DE254E">
        <w:rPr>
          <w:rFonts w:ascii="Times New Roman" w:hAnsi="Times New Roman" w:cs="Times New Roman"/>
          <w:bCs/>
          <w:sz w:val="28"/>
          <w:szCs w:val="28"/>
        </w:rPr>
        <w:t xml:space="preserve"> районе» на 2011-2015 годы. Преимущественное право на получение социальной выплаты за счет средств районного бюджета имеют молодые семьи, имеющие двух и более детей и детей – инвалидов.</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Возможными формами участия организаций в реализации Программы, за исключением организаций, предоставляющих ипотечные жилищные кредиты и займы, могут являться: участие в </w:t>
      </w:r>
      <w:proofErr w:type="spellStart"/>
      <w:r w:rsidRPr="00DE254E">
        <w:rPr>
          <w:rFonts w:ascii="Times New Roman" w:hAnsi="Times New Roman" w:cs="Times New Roman"/>
          <w:bCs/>
          <w:sz w:val="28"/>
          <w:szCs w:val="28"/>
        </w:rPr>
        <w:t>софинансировании</w:t>
      </w:r>
      <w:proofErr w:type="spellEnd"/>
      <w:r w:rsidRPr="00DE254E">
        <w:rPr>
          <w:rFonts w:ascii="Times New Roman" w:hAnsi="Times New Roman" w:cs="Times New Roman"/>
          <w:bCs/>
          <w:sz w:val="28"/>
          <w:szCs w:val="28"/>
        </w:rPr>
        <w:t xml:space="preserve"> </w:t>
      </w:r>
      <w:r w:rsidRPr="00DE254E">
        <w:rPr>
          <w:rFonts w:ascii="Times New Roman" w:hAnsi="Times New Roman" w:cs="Times New Roman"/>
          <w:bCs/>
          <w:sz w:val="28"/>
          <w:szCs w:val="28"/>
        </w:rPr>
        <w:lastRenderedPageBreak/>
        <w:t>предоставления социальных выплат, предоставление материально-технических ресурсов на строительство жилья для молодых семей, а также иные формы поддержки.</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В целях рассмотрения заявлений молодых семей на участие в Программе формируется комиссия, персональный состав которой утверждается постановлением администрации района.</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Молодые семьи, признанные в установленном порядке участниками краевой целевой программы «Обеспечение жильем или улучшение жилищных условий в Алтайском крае» на 2004-2010 годы, автоматически ст</w:t>
      </w:r>
      <w:r w:rsidR="009E01D1">
        <w:rPr>
          <w:rFonts w:ascii="Times New Roman" w:hAnsi="Times New Roman" w:cs="Times New Roman"/>
          <w:bCs/>
          <w:sz w:val="28"/>
          <w:szCs w:val="28"/>
        </w:rPr>
        <w:t>ановятся участниками настоящей П</w:t>
      </w:r>
      <w:r w:rsidRPr="00DE254E">
        <w:rPr>
          <w:rFonts w:ascii="Times New Roman" w:hAnsi="Times New Roman" w:cs="Times New Roman"/>
          <w:bCs/>
          <w:sz w:val="28"/>
          <w:szCs w:val="28"/>
        </w:rPr>
        <w:t>рограммы на</w:t>
      </w:r>
      <w:r>
        <w:rPr>
          <w:rFonts w:ascii="Times New Roman" w:hAnsi="Times New Roman" w:cs="Times New Roman"/>
          <w:bCs/>
          <w:sz w:val="28"/>
          <w:szCs w:val="28"/>
        </w:rPr>
        <w:t xml:space="preserve"> предусмотренных в ней условиях.</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DE254E">
        <w:rPr>
          <w:rFonts w:ascii="Times New Roman" w:hAnsi="Times New Roman" w:cs="Times New Roman"/>
          <w:bCs/>
          <w:sz w:val="28"/>
          <w:szCs w:val="28"/>
        </w:rPr>
        <w:t>Комиссия организует работу по проверке сведений, содержащихся в предоставленных молодой семьей документах и принимает решение о признании либо отказе в приз</w:t>
      </w:r>
      <w:r w:rsidR="009E01D1">
        <w:rPr>
          <w:rFonts w:ascii="Times New Roman" w:hAnsi="Times New Roman" w:cs="Times New Roman"/>
          <w:bCs/>
          <w:sz w:val="28"/>
          <w:szCs w:val="28"/>
        </w:rPr>
        <w:t>нании молодой семьи участницей П</w:t>
      </w:r>
      <w:r w:rsidRPr="00DE254E">
        <w:rPr>
          <w:rFonts w:ascii="Times New Roman" w:hAnsi="Times New Roman" w:cs="Times New Roman"/>
          <w:bCs/>
          <w:sz w:val="28"/>
          <w:szCs w:val="28"/>
        </w:rPr>
        <w:t>рограммы, формирует спи</w:t>
      </w:r>
      <w:r w:rsidR="009E01D1">
        <w:rPr>
          <w:rFonts w:ascii="Times New Roman" w:hAnsi="Times New Roman" w:cs="Times New Roman"/>
          <w:bCs/>
          <w:sz w:val="28"/>
          <w:szCs w:val="28"/>
        </w:rPr>
        <w:t>сок молодых семей – участников П</w:t>
      </w:r>
      <w:r w:rsidRPr="00DE254E">
        <w:rPr>
          <w:rFonts w:ascii="Times New Roman" w:hAnsi="Times New Roman" w:cs="Times New Roman"/>
          <w:bCs/>
          <w:sz w:val="28"/>
          <w:szCs w:val="28"/>
        </w:rPr>
        <w:t>рограммы, изъявивших желание получить социальную выплату в планируемом году (далее – список молодых сем</w:t>
      </w:r>
      <w:r w:rsidR="009E01D1">
        <w:rPr>
          <w:rFonts w:ascii="Times New Roman" w:hAnsi="Times New Roman" w:cs="Times New Roman"/>
          <w:bCs/>
          <w:sz w:val="28"/>
          <w:szCs w:val="28"/>
        </w:rPr>
        <w:t>ей – участников П</w:t>
      </w:r>
      <w:r w:rsidRPr="00DE254E">
        <w:rPr>
          <w:rFonts w:ascii="Times New Roman" w:hAnsi="Times New Roman" w:cs="Times New Roman"/>
          <w:bCs/>
          <w:sz w:val="28"/>
          <w:szCs w:val="28"/>
        </w:rPr>
        <w:t>рограммы) и представляет его в управление Алтайского края по образованию и делам молодежи в срок до</w:t>
      </w:r>
      <w:proofErr w:type="gramEnd"/>
      <w:r w:rsidRPr="00DE254E">
        <w:rPr>
          <w:rFonts w:ascii="Times New Roman" w:hAnsi="Times New Roman" w:cs="Times New Roman"/>
          <w:bCs/>
          <w:sz w:val="28"/>
          <w:szCs w:val="28"/>
        </w:rPr>
        <w:t xml:space="preserve"> 1 сентября.</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Список молодых семей – участников Программы формируется в хронологическом порядке согласно поданным заявлениям на участие в Программе в соответствии со следующей очередностью молодых семей на получение социальной выплаты: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в первую очередь в список включаются молодые семьи, поставленные на учет в качестве нуждающихся в улучшении жилищных условий до 1 марта 2005 года, а так же многодетные молодые семьи, воспитывающие трех и более детей;</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во вторую очередь - молодые</w:t>
      </w:r>
      <w:r w:rsidR="009E01D1">
        <w:rPr>
          <w:rFonts w:ascii="Times New Roman" w:hAnsi="Times New Roman" w:cs="Times New Roman"/>
          <w:bCs/>
          <w:sz w:val="28"/>
          <w:szCs w:val="28"/>
        </w:rPr>
        <w:t xml:space="preserve"> семьи, признанные участниками П</w:t>
      </w:r>
      <w:r w:rsidRPr="00DE254E">
        <w:rPr>
          <w:rFonts w:ascii="Times New Roman" w:hAnsi="Times New Roman" w:cs="Times New Roman"/>
          <w:bCs/>
          <w:sz w:val="28"/>
          <w:szCs w:val="28"/>
        </w:rPr>
        <w:t>рограммы в 2007 году и входящие в резервный список на получение социальной выплаты в 2008 году;</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в третью очередь - молодые семьи, подавшие заявления на участие в Программе и признанные участниками Программы.</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Условием получения социальной выплаты является наличие у молодой семьи дополнительных средств - собственных средств или средств, поученных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приобретаемого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Порядок предоставления молодым семьям социальных выплат на приобретение жилья или строительство индивидуального жилого дома, устанавливается Правительством Российской Федерации.</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Общая площадь приобретаемого жилого дома в расчете на каждого члена молодой семьи, учитываемая при расчете размера социальной выплаты, не может быть меньше учетной нормы общей площади жилого дома, установленной администрациями сельсоветов в целях принятия </w:t>
      </w:r>
      <w:r w:rsidRPr="00DE254E">
        <w:rPr>
          <w:rFonts w:ascii="Times New Roman" w:hAnsi="Times New Roman" w:cs="Times New Roman"/>
          <w:bCs/>
          <w:sz w:val="28"/>
          <w:szCs w:val="28"/>
        </w:rPr>
        <w:lastRenderedPageBreak/>
        <w:t>граждан на учет в качестве нуждающихся в улучшении жилищных условий. Приобретаемый жилой дом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жилого дома в собственность одного из супругов или обоих супругов. При этом молодая семья заключает с администрацией Калманского района соглашение, в котором обязуется переоформить приобретенное с помощью социальной выплаты жилой дом в собственность всех членов семьи, указанных в свидетельстве, после снятия обременения с жилого дома</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Молодым семьям - участникам Программы предоставляется дополнительная социальная выплата за счет средств краевого бюджета в размере 5 процентов от расчетной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или строительство индивидуального жилого дома при условии предоставления заказчику Программы документов, подтверждающих рождение ребенка, до 20 января года, следующего за годом рождения ребенка. Расчет дополнительной социальной выплаты производится исходя из количества членов молодой семьи (по 18 кв. на каждого члена семьи) и средней стоимости жилья в </w:t>
      </w:r>
      <w:proofErr w:type="spellStart"/>
      <w:r w:rsidRPr="00DE254E">
        <w:rPr>
          <w:rFonts w:ascii="Times New Roman" w:hAnsi="Times New Roman" w:cs="Times New Roman"/>
          <w:bCs/>
          <w:sz w:val="28"/>
          <w:szCs w:val="28"/>
        </w:rPr>
        <w:t>Калманском</w:t>
      </w:r>
      <w:proofErr w:type="spellEnd"/>
      <w:r w:rsidRPr="00DE254E">
        <w:rPr>
          <w:rFonts w:ascii="Times New Roman" w:hAnsi="Times New Roman" w:cs="Times New Roman"/>
          <w:bCs/>
          <w:sz w:val="28"/>
          <w:szCs w:val="28"/>
        </w:rPr>
        <w:t xml:space="preserve"> районе на 25 января года, следующего за годом рождения ребенка. Данная социальная выплата предоставляется молодой семье однократно. </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На основании представленных документов на получение дополнительной социальной выплаты с учетом размера средств, предусмотренных в краевом бюджете на соответствующий год, управление Алтайского края по образованию и делам молодежи утверждает сводный список молодых семей-претендентов на получение дополнительной социальной выплаты в планируемом году. Выписки из сводного списка молодых семей-претендентов на получение дополнительной социальной выплаты направляются управление Алтайского края  по образованию и делам молодежи в администрацию Калманского района.</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Порядок предоставления социальной выплаты молодым семьям определяется согласно действующему законодательству Российской Федерации.</w:t>
      </w:r>
    </w:p>
    <w:p w:rsidR="00156742" w:rsidRPr="00DE254E"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 xml:space="preserve">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дома,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w:t>
      </w:r>
      <w:r w:rsidRPr="00DE254E">
        <w:rPr>
          <w:rFonts w:ascii="Times New Roman" w:hAnsi="Times New Roman" w:cs="Times New Roman"/>
          <w:bCs/>
          <w:sz w:val="28"/>
          <w:szCs w:val="28"/>
        </w:rPr>
        <w:lastRenderedPageBreak/>
        <w:t>индивидуального жилищного строительства либо уплату оставшейся части паевого взноса члена жилищного накопительного кооператива. Перечисление указанных средств является основанием для исключения молодой семьи из списка участников Программы.</w:t>
      </w:r>
    </w:p>
    <w:p w:rsidR="00156742" w:rsidRPr="00133102" w:rsidRDefault="00156742" w:rsidP="00DE254E">
      <w:pPr>
        <w:pStyle w:val="ConsPlusNonformat"/>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DE254E">
        <w:rPr>
          <w:rFonts w:ascii="Times New Roman" w:hAnsi="Times New Roman" w:cs="Times New Roman"/>
          <w:bCs/>
          <w:sz w:val="28"/>
          <w:szCs w:val="28"/>
        </w:rPr>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rsidR="00156742" w:rsidRDefault="00156742" w:rsidP="009004E6">
      <w:pPr>
        <w:pStyle w:val="ConsPlusNonformat"/>
        <w:jc w:val="both"/>
        <w:outlineLvl w:val="0"/>
        <w:rPr>
          <w:rFonts w:ascii="Times New Roman" w:hAnsi="Times New Roman" w:cs="Times New Roman"/>
          <w:bCs/>
          <w:sz w:val="28"/>
          <w:szCs w:val="28"/>
        </w:rPr>
        <w:sectPr w:rsidR="00156742" w:rsidSect="00F55CDD">
          <w:pgSz w:w="11906" w:h="16838" w:code="9"/>
          <w:pgMar w:top="1134" w:right="850" w:bottom="899" w:left="1701" w:header="720" w:footer="720" w:gutter="0"/>
          <w:cols w:space="720"/>
        </w:sectPr>
      </w:pPr>
    </w:p>
    <w:p w:rsidR="00156742" w:rsidRDefault="00156742" w:rsidP="00C941E9">
      <w:pPr>
        <w:pStyle w:val="ConsPlusNonformat"/>
        <w:ind w:firstLine="538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2</w:t>
      </w:r>
    </w:p>
    <w:p w:rsidR="00156742" w:rsidRDefault="009E01D1" w:rsidP="00C941E9">
      <w:pPr>
        <w:pStyle w:val="ConsPlusNonformat"/>
        <w:ind w:firstLine="5387"/>
        <w:jc w:val="both"/>
        <w:outlineLvl w:val="0"/>
        <w:rPr>
          <w:rFonts w:ascii="Times New Roman" w:hAnsi="Times New Roman" w:cs="Times New Roman"/>
          <w:bCs/>
          <w:sz w:val="28"/>
          <w:szCs w:val="28"/>
        </w:rPr>
      </w:pPr>
      <w:r>
        <w:rPr>
          <w:rFonts w:ascii="Times New Roman" w:hAnsi="Times New Roman" w:cs="Times New Roman"/>
          <w:bCs/>
          <w:sz w:val="28"/>
          <w:szCs w:val="28"/>
        </w:rPr>
        <w:t>к муниципальной п</w:t>
      </w:r>
      <w:r w:rsidR="00156742">
        <w:rPr>
          <w:rFonts w:ascii="Times New Roman" w:hAnsi="Times New Roman" w:cs="Times New Roman"/>
          <w:bCs/>
          <w:sz w:val="28"/>
          <w:szCs w:val="28"/>
        </w:rPr>
        <w:t>рограмме</w:t>
      </w:r>
    </w:p>
    <w:p w:rsidR="00156742" w:rsidRPr="001D2545" w:rsidRDefault="00156742" w:rsidP="00C941E9">
      <w:pPr>
        <w:pStyle w:val="ConsPlusNonformat"/>
        <w:ind w:left="5387"/>
        <w:jc w:val="both"/>
        <w:outlineLvl w:val="0"/>
        <w:rPr>
          <w:rFonts w:ascii="Times New Roman" w:hAnsi="Times New Roman" w:cs="Times New Roman"/>
          <w:b/>
          <w:bCs/>
          <w:sz w:val="28"/>
          <w:szCs w:val="28"/>
        </w:rPr>
      </w:pPr>
      <w:r w:rsidRPr="00AD6D67">
        <w:rPr>
          <w:rFonts w:ascii="Times New Roman" w:hAnsi="Times New Roman" w:cs="Times New Roman"/>
          <w:sz w:val="28"/>
          <w:szCs w:val="28"/>
        </w:rPr>
        <w:t xml:space="preserve">«Обеспечение жильем молодых семей в </w:t>
      </w:r>
      <w:proofErr w:type="spellStart"/>
      <w:r w:rsidRPr="00AD6D67">
        <w:rPr>
          <w:rFonts w:ascii="Times New Roman" w:hAnsi="Times New Roman" w:cs="Times New Roman"/>
          <w:sz w:val="28"/>
          <w:szCs w:val="28"/>
        </w:rPr>
        <w:t>Калманском</w:t>
      </w:r>
      <w:proofErr w:type="spellEnd"/>
      <w:r w:rsidRPr="00AD6D67">
        <w:rPr>
          <w:rFonts w:ascii="Times New Roman" w:hAnsi="Times New Roman" w:cs="Times New Roman"/>
          <w:sz w:val="28"/>
          <w:szCs w:val="28"/>
        </w:rPr>
        <w:t xml:space="preserve"> районе» на 2015-2019 гг.</w:t>
      </w:r>
    </w:p>
    <w:p w:rsidR="00156742" w:rsidRDefault="00156742" w:rsidP="00350353">
      <w:pPr>
        <w:pStyle w:val="ConsPlusNonformat"/>
        <w:ind w:left="1429" w:hanging="1429"/>
        <w:jc w:val="both"/>
        <w:outlineLvl w:val="0"/>
        <w:rPr>
          <w:rFonts w:ascii="Times New Roman" w:hAnsi="Times New Roman" w:cs="Times New Roman"/>
          <w:bCs/>
          <w:sz w:val="28"/>
          <w:szCs w:val="28"/>
        </w:rPr>
      </w:pPr>
    </w:p>
    <w:p w:rsidR="00156742" w:rsidRPr="00AD6D67" w:rsidRDefault="00156742" w:rsidP="00FE355A">
      <w:pPr>
        <w:spacing w:after="0" w:line="240" w:lineRule="auto"/>
        <w:ind w:firstLine="708"/>
        <w:jc w:val="both"/>
        <w:rPr>
          <w:rFonts w:ascii="Times New Roman" w:hAnsi="Times New Roman" w:cs="Times New Roman"/>
          <w:sz w:val="28"/>
          <w:szCs w:val="28"/>
        </w:rPr>
      </w:pPr>
    </w:p>
    <w:p w:rsidR="00156742" w:rsidRDefault="00156742" w:rsidP="00EC30F1">
      <w:pPr>
        <w:pStyle w:val="ConsPlusNormal"/>
        <w:ind w:firstLine="0"/>
        <w:jc w:val="center"/>
        <w:rPr>
          <w:rFonts w:ascii="Times New Roman" w:hAnsi="Times New Roman" w:cs="Times New Roman"/>
          <w:bCs/>
          <w:sz w:val="28"/>
          <w:szCs w:val="28"/>
        </w:rPr>
      </w:pPr>
      <w:r w:rsidRPr="00842E61">
        <w:rPr>
          <w:rFonts w:ascii="Times New Roman" w:hAnsi="Times New Roman" w:cs="Times New Roman"/>
          <w:bCs/>
          <w:sz w:val="28"/>
          <w:szCs w:val="28"/>
        </w:rPr>
        <w:t>Сведени</w:t>
      </w:r>
      <w:r w:rsidR="009E01D1">
        <w:rPr>
          <w:rFonts w:ascii="Times New Roman" w:hAnsi="Times New Roman" w:cs="Times New Roman"/>
          <w:bCs/>
          <w:sz w:val="28"/>
          <w:szCs w:val="28"/>
        </w:rPr>
        <w:t>я об индикаторах муниципальной П</w:t>
      </w:r>
      <w:r w:rsidRPr="00842E61">
        <w:rPr>
          <w:rFonts w:ascii="Times New Roman" w:hAnsi="Times New Roman" w:cs="Times New Roman"/>
          <w:bCs/>
          <w:sz w:val="28"/>
          <w:szCs w:val="28"/>
        </w:rPr>
        <w:t>рограммы</w:t>
      </w:r>
    </w:p>
    <w:p w:rsidR="00156742" w:rsidRPr="00842E61" w:rsidRDefault="00156742" w:rsidP="00EC30F1">
      <w:pPr>
        <w:pStyle w:val="ConsPlusNormal"/>
        <w:ind w:firstLine="0"/>
        <w:jc w:val="center"/>
        <w:rPr>
          <w:rFonts w:ascii="Times New Roman" w:hAnsi="Times New Roman" w:cs="Times New Roman"/>
          <w:bCs/>
          <w:sz w:val="28"/>
          <w:szCs w:val="28"/>
        </w:rPr>
      </w:pPr>
      <w:r w:rsidRPr="00842E61">
        <w:rPr>
          <w:rFonts w:ascii="Times New Roman" w:hAnsi="Times New Roman" w:cs="Times New Roman"/>
          <w:bCs/>
          <w:sz w:val="28"/>
          <w:szCs w:val="28"/>
        </w:rPr>
        <w:t xml:space="preserve"> и их значения</w:t>
      </w:r>
    </w:p>
    <w:tbl>
      <w:tblPr>
        <w:tblpPr w:leftFromText="180" w:rightFromText="180" w:vertAnchor="text" w:horzAnchor="margin" w:tblpXSpec="center"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012"/>
        <w:gridCol w:w="993"/>
        <w:gridCol w:w="1275"/>
        <w:gridCol w:w="993"/>
        <w:gridCol w:w="814"/>
        <w:gridCol w:w="992"/>
        <w:gridCol w:w="993"/>
        <w:gridCol w:w="886"/>
      </w:tblGrid>
      <w:tr w:rsidR="00156742" w:rsidRPr="00AD6D67" w:rsidTr="00842E61">
        <w:tc>
          <w:tcPr>
            <w:tcW w:w="498" w:type="dxa"/>
            <w:vMerge w:val="restart"/>
          </w:tcPr>
          <w:p w:rsidR="00156742" w:rsidRPr="00B94091" w:rsidRDefault="00156742" w:rsidP="00C941E9">
            <w:pPr>
              <w:spacing w:after="0" w:line="240" w:lineRule="auto"/>
              <w:jc w:val="both"/>
              <w:rPr>
                <w:rFonts w:ascii="Times New Roman" w:hAnsi="Times New Roman" w:cs="Times New Roman"/>
                <w:sz w:val="24"/>
                <w:szCs w:val="24"/>
              </w:rPr>
            </w:pPr>
            <w:r w:rsidRPr="00B94091">
              <w:rPr>
                <w:rFonts w:ascii="Times New Roman" w:hAnsi="Times New Roman" w:cs="Times New Roman"/>
                <w:sz w:val="24"/>
                <w:szCs w:val="24"/>
              </w:rPr>
              <w:t>№ п/п</w:t>
            </w:r>
          </w:p>
        </w:tc>
        <w:tc>
          <w:tcPr>
            <w:tcW w:w="3012" w:type="dxa"/>
            <w:vMerge w:val="restart"/>
          </w:tcPr>
          <w:p w:rsidR="00156742" w:rsidRPr="00B94091" w:rsidRDefault="00156742" w:rsidP="00C941E9">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Наименование индикатора (показателя)</w:t>
            </w:r>
          </w:p>
        </w:tc>
        <w:tc>
          <w:tcPr>
            <w:tcW w:w="993" w:type="dxa"/>
            <w:vMerge w:val="restart"/>
          </w:tcPr>
          <w:p w:rsidR="00156742" w:rsidRPr="00B94091" w:rsidRDefault="00156742" w:rsidP="00C941E9">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Ед. изм.</w:t>
            </w:r>
          </w:p>
        </w:tc>
        <w:tc>
          <w:tcPr>
            <w:tcW w:w="5953" w:type="dxa"/>
            <w:gridSpan w:val="6"/>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Значение по годам</w:t>
            </w:r>
          </w:p>
        </w:tc>
      </w:tr>
      <w:tr w:rsidR="00156742" w:rsidRPr="00AD6D67" w:rsidTr="00842E61">
        <w:tc>
          <w:tcPr>
            <w:tcW w:w="498" w:type="dxa"/>
            <w:vMerge/>
          </w:tcPr>
          <w:p w:rsidR="00156742" w:rsidRPr="00B94091" w:rsidRDefault="00156742" w:rsidP="00842E61">
            <w:pPr>
              <w:spacing w:after="0" w:line="240" w:lineRule="auto"/>
              <w:jc w:val="center"/>
              <w:rPr>
                <w:rFonts w:ascii="Times New Roman" w:hAnsi="Times New Roman" w:cs="Times New Roman"/>
                <w:sz w:val="24"/>
                <w:szCs w:val="24"/>
              </w:rPr>
            </w:pPr>
          </w:p>
        </w:tc>
        <w:tc>
          <w:tcPr>
            <w:tcW w:w="3012" w:type="dxa"/>
            <w:vMerge/>
          </w:tcPr>
          <w:p w:rsidR="00156742" w:rsidRPr="00B94091" w:rsidRDefault="00156742" w:rsidP="00842E61">
            <w:pPr>
              <w:spacing w:after="0" w:line="240" w:lineRule="auto"/>
              <w:ind w:left="25"/>
              <w:jc w:val="center"/>
              <w:rPr>
                <w:rFonts w:ascii="Times New Roman" w:hAnsi="Times New Roman" w:cs="Times New Roman"/>
                <w:sz w:val="24"/>
                <w:szCs w:val="24"/>
              </w:rPr>
            </w:pPr>
          </w:p>
        </w:tc>
        <w:tc>
          <w:tcPr>
            <w:tcW w:w="993" w:type="dxa"/>
            <w:vMerge/>
          </w:tcPr>
          <w:p w:rsidR="00156742" w:rsidRPr="00B94091" w:rsidRDefault="00156742" w:rsidP="00842E61">
            <w:pPr>
              <w:spacing w:after="0" w:line="240" w:lineRule="auto"/>
              <w:jc w:val="center"/>
              <w:rPr>
                <w:rFonts w:ascii="Times New Roman" w:hAnsi="Times New Roman" w:cs="Times New Roman"/>
                <w:sz w:val="24"/>
                <w:szCs w:val="24"/>
              </w:rPr>
            </w:pPr>
          </w:p>
        </w:tc>
        <w:tc>
          <w:tcPr>
            <w:tcW w:w="1275" w:type="dxa"/>
            <w:vMerge w:val="restart"/>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2014г (оценка)</w:t>
            </w:r>
          </w:p>
        </w:tc>
        <w:tc>
          <w:tcPr>
            <w:tcW w:w="4678" w:type="dxa"/>
            <w:gridSpan w:val="5"/>
          </w:tcPr>
          <w:p w:rsidR="00156742" w:rsidRPr="00B94091" w:rsidRDefault="009E01D1" w:rsidP="00842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 реализации муниципальной П</w:t>
            </w:r>
            <w:r w:rsidR="00156742" w:rsidRPr="00B94091">
              <w:rPr>
                <w:rFonts w:ascii="Times New Roman" w:hAnsi="Times New Roman" w:cs="Times New Roman"/>
                <w:sz w:val="24"/>
                <w:szCs w:val="24"/>
              </w:rPr>
              <w:t>рограммы</w:t>
            </w:r>
          </w:p>
        </w:tc>
      </w:tr>
      <w:tr w:rsidR="00156742" w:rsidRPr="00AD6D67" w:rsidTr="00842E61">
        <w:tc>
          <w:tcPr>
            <w:tcW w:w="498" w:type="dxa"/>
            <w:vMerge/>
          </w:tcPr>
          <w:p w:rsidR="00156742" w:rsidRPr="00B94091" w:rsidRDefault="00156742" w:rsidP="00842E61">
            <w:pPr>
              <w:spacing w:after="0" w:line="240" w:lineRule="auto"/>
              <w:jc w:val="center"/>
              <w:rPr>
                <w:rFonts w:ascii="Times New Roman" w:hAnsi="Times New Roman" w:cs="Times New Roman"/>
                <w:sz w:val="24"/>
                <w:szCs w:val="24"/>
              </w:rPr>
            </w:pPr>
          </w:p>
        </w:tc>
        <w:tc>
          <w:tcPr>
            <w:tcW w:w="3012" w:type="dxa"/>
            <w:vMerge/>
          </w:tcPr>
          <w:p w:rsidR="00156742" w:rsidRPr="00B94091" w:rsidRDefault="00156742" w:rsidP="00842E61">
            <w:pPr>
              <w:spacing w:after="0" w:line="240" w:lineRule="auto"/>
              <w:ind w:left="25"/>
              <w:jc w:val="center"/>
              <w:rPr>
                <w:rFonts w:ascii="Times New Roman" w:hAnsi="Times New Roman" w:cs="Times New Roman"/>
                <w:sz w:val="24"/>
                <w:szCs w:val="24"/>
              </w:rPr>
            </w:pPr>
          </w:p>
        </w:tc>
        <w:tc>
          <w:tcPr>
            <w:tcW w:w="993" w:type="dxa"/>
            <w:vMerge/>
          </w:tcPr>
          <w:p w:rsidR="00156742" w:rsidRPr="00B94091" w:rsidRDefault="00156742" w:rsidP="00842E61">
            <w:pPr>
              <w:spacing w:after="0" w:line="240" w:lineRule="auto"/>
              <w:jc w:val="center"/>
              <w:rPr>
                <w:rFonts w:ascii="Times New Roman" w:hAnsi="Times New Roman" w:cs="Times New Roman"/>
                <w:sz w:val="24"/>
                <w:szCs w:val="24"/>
              </w:rPr>
            </w:pPr>
          </w:p>
        </w:tc>
        <w:tc>
          <w:tcPr>
            <w:tcW w:w="1275" w:type="dxa"/>
            <w:vMerge/>
          </w:tcPr>
          <w:p w:rsidR="00156742" w:rsidRPr="00B94091" w:rsidRDefault="00156742" w:rsidP="00842E61">
            <w:pPr>
              <w:spacing w:after="0" w:line="240" w:lineRule="auto"/>
              <w:jc w:val="center"/>
              <w:rPr>
                <w:rFonts w:ascii="Times New Roman" w:hAnsi="Times New Roman" w:cs="Times New Roman"/>
                <w:sz w:val="24"/>
                <w:szCs w:val="24"/>
              </w:rPr>
            </w:pPr>
          </w:p>
        </w:tc>
        <w:tc>
          <w:tcPr>
            <w:tcW w:w="993"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2015 год</w:t>
            </w:r>
          </w:p>
        </w:tc>
        <w:tc>
          <w:tcPr>
            <w:tcW w:w="814"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2016 год</w:t>
            </w:r>
          </w:p>
        </w:tc>
        <w:tc>
          <w:tcPr>
            <w:tcW w:w="992"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2017 год</w:t>
            </w:r>
          </w:p>
        </w:tc>
        <w:tc>
          <w:tcPr>
            <w:tcW w:w="993"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2018 год</w:t>
            </w:r>
          </w:p>
        </w:tc>
        <w:tc>
          <w:tcPr>
            <w:tcW w:w="886"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2019 год</w:t>
            </w:r>
          </w:p>
        </w:tc>
      </w:tr>
      <w:tr w:rsidR="00156742" w:rsidRPr="00AD6D67" w:rsidTr="00C941E9">
        <w:tc>
          <w:tcPr>
            <w:tcW w:w="498" w:type="dxa"/>
            <w:vAlign w:val="center"/>
          </w:tcPr>
          <w:p w:rsidR="00156742" w:rsidRPr="00B94091" w:rsidRDefault="00156742" w:rsidP="00C941E9">
            <w:pPr>
              <w:spacing w:after="0" w:line="240" w:lineRule="auto"/>
              <w:ind w:firstLine="709"/>
              <w:jc w:val="center"/>
              <w:rPr>
                <w:rFonts w:ascii="Times New Roman" w:hAnsi="Times New Roman" w:cs="Times New Roman"/>
                <w:sz w:val="24"/>
                <w:szCs w:val="24"/>
              </w:rPr>
            </w:pPr>
          </w:p>
          <w:p w:rsidR="00156742" w:rsidRPr="00B94091" w:rsidRDefault="00156742" w:rsidP="00C941E9">
            <w:pPr>
              <w:jc w:val="center"/>
              <w:rPr>
                <w:rFonts w:ascii="Times New Roman" w:hAnsi="Times New Roman" w:cs="Times New Roman"/>
                <w:sz w:val="24"/>
                <w:szCs w:val="24"/>
              </w:rPr>
            </w:pPr>
            <w:r w:rsidRPr="00B94091">
              <w:rPr>
                <w:rFonts w:ascii="Times New Roman" w:hAnsi="Times New Roman" w:cs="Times New Roman"/>
                <w:sz w:val="24"/>
                <w:szCs w:val="24"/>
              </w:rPr>
              <w:t>1</w:t>
            </w:r>
          </w:p>
        </w:tc>
        <w:tc>
          <w:tcPr>
            <w:tcW w:w="3012" w:type="dxa"/>
          </w:tcPr>
          <w:p w:rsidR="00156742" w:rsidRPr="00B94091" w:rsidRDefault="00156742" w:rsidP="00842E61">
            <w:pPr>
              <w:spacing w:after="0" w:line="240" w:lineRule="auto"/>
              <w:jc w:val="both"/>
              <w:rPr>
                <w:rFonts w:ascii="Times New Roman" w:hAnsi="Times New Roman" w:cs="Times New Roman"/>
                <w:color w:val="000000"/>
                <w:sz w:val="24"/>
                <w:szCs w:val="24"/>
                <w:lang w:eastAsia="ru-RU"/>
              </w:rPr>
            </w:pPr>
            <w:r w:rsidRPr="00B94091">
              <w:rPr>
                <w:rFonts w:ascii="Times New Roman" w:hAnsi="Times New Roman" w:cs="Times New Roman"/>
                <w:sz w:val="24"/>
                <w:szCs w:val="24"/>
              </w:rPr>
              <w:t>Количество молодых семей, улучшивших свои жилищные условия</w:t>
            </w:r>
          </w:p>
        </w:tc>
        <w:tc>
          <w:tcPr>
            <w:tcW w:w="993" w:type="dxa"/>
          </w:tcPr>
          <w:p w:rsidR="00156742" w:rsidRPr="00B94091" w:rsidRDefault="00156742" w:rsidP="00842E61">
            <w:pPr>
              <w:spacing w:after="0" w:line="240" w:lineRule="auto"/>
              <w:jc w:val="both"/>
              <w:rPr>
                <w:rFonts w:ascii="Times New Roman" w:hAnsi="Times New Roman" w:cs="Times New Roman"/>
                <w:sz w:val="24"/>
                <w:szCs w:val="24"/>
              </w:rPr>
            </w:pPr>
            <w:r w:rsidRPr="00B94091">
              <w:rPr>
                <w:rFonts w:ascii="Times New Roman" w:hAnsi="Times New Roman" w:cs="Times New Roman"/>
                <w:sz w:val="24"/>
                <w:szCs w:val="24"/>
              </w:rPr>
              <w:t>семей</w:t>
            </w:r>
          </w:p>
        </w:tc>
        <w:tc>
          <w:tcPr>
            <w:tcW w:w="1275"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1</w:t>
            </w:r>
          </w:p>
        </w:tc>
        <w:tc>
          <w:tcPr>
            <w:tcW w:w="993"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1</w:t>
            </w:r>
          </w:p>
        </w:tc>
        <w:tc>
          <w:tcPr>
            <w:tcW w:w="814"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w:t>
            </w:r>
          </w:p>
        </w:tc>
        <w:tc>
          <w:tcPr>
            <w:tcW w:w="992"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w:t>
            </w:r>
          </w:p>
        </w:tc>
        <w:tc>
          <w:tcPr>
            <w:tcW w:w="993"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w:t>
            </w:r>
          </w:p>
        </w:tc>
        <w:tc>
          <w:tcPr>
            <w:tcW w:w="886" w:type="dxa"/>
          </w:tcPr>
          <w:p w:rsidR="00156742" w:rsidRPr="00B94091" w:rsidRDefault="00156742" w:rsidP="00842E61">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w:t>
            </w:r>
          </w:p>
        </w:tc>
      </w:tr>
      <w:tr w:rsidR="00156742" w:rsidRPr="00AD6D67" w:rsidTr="00C941E9">
        <w:tc>
          <w:tcPr>
            <w:tcW w:w="498" w:type="dxa"/>
            <w:vAlign w:val="center"/>
          </w:tcPr>
          <w:p w:rsidR="00156742" w:rsidRPr="00B94091" w:rsidRDefault="00156742" w:rsidP="00C941E9">
            <w:pPr>
              <w:spacing w:after="0" w:line="240" w:lineRule="auto"/>
              <w:jc w:val="center"/>
              <w:rPr>
                <w:rFonts w:ascii="Times New Roman" w:hAnsi="Times New Roman" w:cs="Times New Roman"/>
                <w:sz w:val="24"/>
                <w:szCs w:val="24"/>
              </w:rPr>
            </w:pPr>
            <w:r w:rsidRPr="00B94091">
              <w:rPr>
                <w:rFonts w:ascii="Times New Roman" w:hAnsi="Times New Roman" w:cs="Times New Roman"/>
                <w:sz w:val="24"/>
                <w:szCs w:val="24"/>
              </w:rPr>
              <w:t>2</w:t>
            </w:r>
          </w:p>
        </w:tc>
        <w:tc>
          <w:tcPr>
            <w:tcW w:w="3012" w:type="dxa"/>
          </w:tcPr>
          <w:p w:rsidR="00156742" w:rsidRPr="00B94091" w:rsidRDefault="00156742" w:rsidP="00C941E9">
            <w:pPr>
              <w:spacing w:after="0" w:line="240" w:lineRule="auto"/>
              <w:jc w:val="both"/>
              <w:rPr>
                <w:rFonts w:ascii="Times New Roman" w:hAnsi="Times New Roman" w:cs="Times New Roman"/>
                <w:color w:val="000000"/>
                <w:sz w:val="24"/>
                <w:szCs w:val="24"/>
                <w:lang w:eastAsia="ru-RU"/>
              </w:rPr>
            </w:pPr>
            <w:r w:rsidRPr="00B94091">
              <w:rPr>
                <w:rFonts w:ascii="Times New Roman" w:hAnsi="Times New Roman" w:cs="Times New Roman"/>
                <w:sz w:val="24"/>
                <w:szCs w:val="24"/>
              </w:rPr>
              <w:t>в том числе с использованием ипотечных жилищных кредитов и займов</w:t>
            </w:r>
          </w:p>
        </w:tc>
        <w:tc>
          <w:tcPr>
            <w:tcW w:w="993" w:type="dxa"/>
          </w:tcPr>
          <w:p w:rsidR="00156742" w:rsidRPr="00B94091" w:rsidRDefault="00156742" w:rsidP="00842E61">
            <w:pPr>
              <w:spacing w:after="0" w:line="240" w:lineRule="auto"/>
              <w:rPr>
                <w:rFonts w:ascii="Times New Roman" w:hAnsi="Times New Roman" w:cs="Times New Roman"/>
                <w:color w:val="000000"/>
                <w:sz w:val="24"/>
                <w:szCs w:val="24"/>
                <w:lang w:eastAsia="ru-RU"/>
              </w:rPr>
            </w:pPr>
            <w:r w:rsidRPr="00B94091">
              <w:rPr>
                <w:rFonts w:ascii="Times New Roman" w:hAnsi="Times New Roman" w:cs="Times New Roman"/>
                <w:sz w:val="24"/>
                <w:szCs w:val="24"/>
              </w:rPr>
              <w:t>семей</w:t>
            </w:r>
          </w:p>
        </w:tc>
        <w:tc>
          <w:tcPr>
            <w:tcW w:w="1275"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w:t>
            </w:r>
          </w:p>
        </w:tc>
        <w:tc>
          <w:tcPr>
            <w:tcW w:w="814"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2</w:t>
            </w:r>
          </w:p>
        </w:tc>
        <w:tc>
          <w:tcPr>
            <w:tcW w:w="992"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2</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2</w:t>
            </w:r>
          </w:p>
        </w:tc>
        <w:tc>
          <w:tcPr>
            <w:tcW w:w="886"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2</w:t>
            </w:r>
          </w:p>
        </w:tc>
      </w:tr>
      <w:tr w:rsidR="00156742" w:rsidRPr="00AD6D67" w:rsidTr="00C941E9">
        <w:trPr>
          <w:trHeight w:val="1396"/>
        </w:trPr>
        <w:tc>
          <w:tcPr>
            <w:tcW w:w="498" w:type="dxa"/>
            <w:vAlign w:val="center"/>
          </w:tcPr>
          <w:p w:rsidR="00156742" w:rsidRPr="00B94091" w:rsidRDefault="00156742" w:rsidP="00C941E9">
            <w:pPr>
              <w:spacing w:after="0" w:line="240" w:lineRule="auto"/>
              <w:ind w:firstLine="709"/>
              <w:jc w:val="center"/>
              <w:rPr>
                <w:rFonts w:ascii="Times New Roman" w:hAnsi="Times New Roman" w:cs="Times New Roman"/>
                <w:sz w:val="24"/>
                <w:szCs w:val="24"/>
              </w:rPr>
            </w:pPr>
          </w:p>
          <w:p w:rsidR="00156742" w:rsidRPr="00B94091" w:rsidRDefault="00156742" w:rsidP="00C941E9">
            <w:pPr>
              <w:jc w:val="center"/>
              <w:rPr>
                <w:rFonts w:ascii="Times New Roman" w:hAnsi="Times New Roman" w:cs="Times New Roman"/>
                <w:sz w:val="24"/>
                <w:szCs w:val="24"/>
              </w:rPr>
            </w:pPr>
            <w:r w:rsidRPr="00B94091">
              <w:rPr>
                <w:rFonts w:ascii="Times New Roman" w:hAnsi="Times New Roman" w:cs="Times New Roman"/>
                <w:sz w:val="24"/>
                <w:szCs w:val="24"/>
              </w:rPr>
              <w:t>3</w:t>
            </w:r>
          </w:p>
        </w:tc>
        <w:tc>
          <w:tcPr>
            <w:tcW w:w="3012" w:type="dxa"/>
          </w:tcPr>
          <w:p w:rsidR="00156742" w:rsidRPr="00B94091" w:rsidRDefault="00156742" w:rsidP="00842E61">
            <w:pPr>
              <w:pStyle w:val="ConsPlusNormal"/>
              <w:ind w:firstLine="0"/>
              <w:jc w:val="both"/>
              <w:rPr>
                <w:rFonts w:ascii="Times New Roman" w:hAnsi="Times New Roman" w:cs="Times New Roman"/>
                <w:sz w:val="24"/>
                <w:szCs w:val="24"/>
              </w:rPr>
            </w:pPr>
            <w:r w:rsidRPr="00B94091">
              <w:rPr>
                <w:rFonts w:ascii="Times New Roman" w:hAnsi="Times New Roman" w:cs="Times New Roman"/>
                <w:sz w:val="24"/>
                <w:szCs w:val="24"/>
              </w:rPr>
              <w:t>Доля молодых семей, улучшавших жилищные условия, в общем количестве молодых семей, нуждающихся в улучшении жилищных условий</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w:t>
            </w:r>
          </w:p>
        </w:tc>
        <w:tc>
          <w:tcPr>
            <w:tcW w:w="1275"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1,1</w:t>
            </w:r>
          </w:p>
        </w:tc>
        <w:tc>
          <w:tcPr>
            <w:tcW w:w="814"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1,1</w:t>
            </w:r>
          </w:p>
        </w:tc>
        <w:tc>
          <w:tcPr>
            <w:tcW w:w="992"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1,1</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2,5</w:t>
            </w:r>
          </w:p>
        </w:tc>
        <w:tc>
          <w:tcPr>
            <w:tcW w:w="886"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3,7</w:t>
            </w:r>
          </w:p>
        </w:tc>
      </w:tr>
      <w:tr w:rsidR="00156742" w:rsidRPr="00AD6D67" w:rsidTr="00C941E9">
        <w:tc>
          <w:tcPr>
            <w:tcW w:w="498" w:type="dxa"/>
            <w:vAlign w:val="center"/>
          </w:tcPr>
          <w:p w:rsidR="00156742" w:rsidRPr="00B94091" w:rsidRDefault="00156742" w:rsidP="00C941E9">
            <w:pPr>
              <w:spacing w:after="0" w:line="240" w:lineRule="auto"/>
              <w:ind w:firstLine="709"/>
              <w:jc w:val="center"/>
              <w:rPr>
                <w:rFonts w:ascii="Times New Roman" w:hAnsi="Times New Roman" w:cs="Times New Roman"/>
                <w:sz w:val="24"/>
                <w:szCs w:val="24"/>
              </w:rPr>
            </w:pPr>
          </w:p>
          <w:p w:rsidR="00156742" w:rsidRPr="00B94091" w:rsidRDefault="00156742" w:rsidP="00C941E9">
            <w:pPr>
              <w:jc w:val="center"/>
              <w:rPr>
                <w:rFonts w:ascii="Times New Roman" w:hAnsi="Times New Roman" w:cs="Times New Roman"/>
                <w:sz w:val="24"/>
                <w:szCs w:val="24"/>
              </w:rPr>
            </w:pPr>
            <w:r w:rsidRPr="00B94091">
              <w:rPr>
                <w:rFonts w:ascii="Times New Roman" w:hAnsi="Times New Roman" w:cs="Times New Roman"/>
                <w:sz w:val="24"/>
                <w:szCs w:val="24"/>
              </w:rPr>
              <w:t>4</w:t>
            </w:r>
          </w:p>
        </w:tc>
        <w:tc>
          <w:tcPr>
            <w:tcW w:w="3012" w:type="dxa"/>
          </w:tcPr>
          <w:p w:rsidR="00156742" w:rsidRPr="00B94091" w:rsidRDefault="00156742" w:rsidP="00842E61">
            <w:pPr>
              <w:pStyle w:val="ConsPlusNormal"/>
              <w:ind w:firstLine="0"/>
              <w:jc w:val="both"/>
              <w:rPr>
                <w:rFonts w:ascii="Times New Roman" w:hAnsi="Times New Roman" w:cs="Times New Roman"/>
                <w:sz w:val="24"/>
                <w:szCs w:val="24"/>
              </w:rPr>
            </w:pPr>
            <w:r w:rsidRPr="00B94091">
              <w:rPr>
                <w:rFonts w:ascii="Times New Roman" w:hAnsi="Times New Roman" w:cs="Times New Roman"/>
                <w:sz w:val="24"/>
                <w:szCs w:val="24"/>
              </w:rPr>
              <w:t>Доля оплаченных свидетельств на приобретение жилья в общем количестве свидетельств на приобретение жилья, выданных молодым семьям</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w:t>
            </w:r>
          </w:p>
        </w:tc>
        <w:tc>
          <w:tcPr>
            <w:tcW w:w="1275"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c>
          <w:tcPr>
            <w:tcW w:w="814"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c>
          <w:tcPr>
            <w:tcW w:w="992"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c>
          <w:tcPr>
            <w:tcW w:w="993"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c>
          <w:tcPr>
            <w:tcW w:w="886" w:type="dxa"/>
          </w:tcPr>
          <w:p w:rsidR="00156742" w:rsidRPr="00B94091" w:rsidRDefault="00156742" w:rsidP="00842E61">
            <w:pPr>
              <w:spacing w:after="0" w:line="240" w:lineRule="auto"/>
              <w:jc w:val="center"/>
              <w:rPr>
                <w:rFonts w:ascii="Times New Roman" w:hAnsi="Times New Roman" w:cs="Times New Roman"/>
                <w:color w:val="000000"/>
                <w:sz w:val="24"/>
                <w:szCs w:val="24"/>
                <w:lang w:eastAsia="ru-RU"/>
              </w:rPr>
            </w:pPr>
            <w:r w:rsidRPr="00B94091">
              <w:rPr>
                <w:rFonts w:ascii="Times New Roman" w:hAnsi="Times New Roman" w:cs="Times New Roman"/>
                <w:color w:val="000000"/>
                <w:sz w:val="24"/>
                <w:szCs w:val="24"/>
                <w:lang w:eastAsia="ru-RU"/>
              </w:rPr>
              <w:t>100</w:t>
            </w:r>
          </w:p>
        </w:tc>
      </w:tr>
    </w:tbl>
    <w:p w:rsidR="00156742" w:rsidRPr="00AD6D67" w:rsidRDefault="00156742" w:rsidP="0073392D">
      <w:pPr>
        <w:pStyle w:val="ConsPlusNormal"/>
        <w:ind w:firstLine="709"/>
        <w:jc w:val="center"/>
        <w:rPr>
          <w:rFonts w:ascii="Times New Roman" w:hAnsi="Times New Roman" w:cs="Times New Roman"/>
          <w:sz w:val="28"/>
          <w:szCs w:val="28"/>
        </w:rPr>
      </w:pPr>
    </w:p>
    <w:p w:rsidR="00156742" w:rsidRDefault="00156742" w:rsidP="0073392D">
      <w:pPr>
        <w:pStyle w:val="ConsPlusNonformat"/>
        <w:ind w:firstLine="709"/>
        <w:rPr>
          <w:rFonts w:ascii="Times New Roman" w:hAnsi="Times New Roman" w:cs="Times New Roman"/>
          <w:b/>
          <w:bCs/>
          <w:sz w:val="28"/>
          <w:szCs w:val="28"/>
        </w:rPr>
        <w:sectPr w:rsidR="00156742" w:rsidSect="00F55CDD">
          <w:pgSz w:w="11906" w:h="16838" w:code="9"/>
          <w:pgMar w:top="1134" w:right="850" w:bottom="899" w:left="1701" w:header="720" w:footer="720" w:gutter="0"/>
          <w:cols w:space="720"/>
        </w:sectPr>
      </w:pPr>
    </w:p>
    <w:p w:rsidR="00156742" w:rsidRDefault="00156742" w:rsidP="00C941E9">
      <w:pPr>
        <w:pStyle w:val="ConsPlusNonformat"/>
        <w:ind w:firstLine="538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3</w:t>
      </w:r>
    </w:p>
    <w:p w:rsidR="00156742" w:rsidRDefault="009E01D1" w:rsidP="00C941E9">
      <w:pPr>
        <w:pStyle w:val="ConsPlusNonformat"/>
        <w:ind w:firstLine="5387"/>
        <w:jc w:val="both"/>
        <w:outlineLvl w:val="0"/>
        <w:rPr>
          <w:rFonts w:ascii="Times New Roman" w:hAnsi="Times New Roman" w:cs="Times New Roman"/>
          <w:bCs/>
          <w:sz w:val="28"/>
          <w:szCs w:val="28"/>
        </w:rPr>
      </w:pPr>
      <w:r>
        <w:rPr>
          <w:rFonts w:ascii="Times New Roman" w:hAnsi="Times New Roman" w:cs="Times New Roman"/>
          <w:bCs/>
          <w:sz w:val="28"/>
          <w:szCs w:val="28"/>
        </w:rPr>
        <w:t>к муниципальной п</w:t>
      </w:r>
      <w:r w:rsidR="00156742">
        <w:rPr>
          <w:rFonts w:ascii="Times New Roman" w:hAnsi="Times New Roman" w:cs="Times New Roman"/>
          <w:bCs/>
          <w:sz w:val="28"/>
          <w:szCs w:val="28"/>
        </w:rPr>
        <w:t>рограмме</w:t>
      </w:r>
    </w:p>
    <w:p w:rsidR="00156742" w:rsidRPr="001D2545" w:rsidRDefault="00156742" w:rsidP="00C941E9">
      <w:pPr>
        <w:pStyle w:val="ConsPlusNonformat"/>
        <w:ind w:left="5387"/>
        <w:jc w:val="both"/>
        <w:outlineLvl w:val="0"/>
        <w:rPr>
          <w:rFonts w:ascii="Times New Roman" w:hAnsi="Times New Roman" w:cs="Times New Roman"/>
          <w:b/>
          <w:bCs/>
          <w:sz w:val="28"/>
          <w:szCs w:val="28"/>
        </w:rPr>
      </w:pPr>
      <w:r w:rsidRPr="00AD6D67">
        <w:rPr>
          <w:rFonts w:ascii="Times New Roman" w:hAnsi="Times New Roman" w:cs="Times New Roman"/>
          <w:sz w:val="28"/>
          <w:szCs w:val="28"/>
        </w:rPr>
        <w:t xml:space="preserve">«Обеспечение жильем молодых семей в </w:t>
      </w:r>
      <w:proofErr w:type="spellStart"/>
      <w:r w:rsidRPr="00AD6D67">
        <w:rPr>
          <w:rFonts w:ascii="Times New Roman" w:hAnsi="Times New Roman" w:cs="Times New Roman"/>
          <w:sz w:val="28"/>
          <w:szCs w:val="28"/>
        </w:rPr>
        <w:t>Калманском</w:t>
      </w:r>
      <w:proofErr w:type="spellEnd"/>
      <w:r w:rsidRPr="00AD6D67">
        <w:rPr>
          <w:rFonts w:ascii="Times New Roman" w:hAnsi="Times New Roman" w:cs="Times New Roman"/>
          <w:sz w:val="28"/>
          <w:szCs w:val="28"/>
        </w:rPr>
        <w:t xml:space="preserve"> районе» на 2015-2019 гг.</w:t>
      </w:r>
    </w:p>
    <w:p w:rsidR="00156742" w:rsidRPr="00C941E9" w:rsidRDefault="00156742" w:rsidP="00C941E9">
      <w:pPr>
        <w:spacing w:after="0" w:line="240" w:lineRule="auto"/>
        <w:jc w:val="center"/>
        <w:rPr>
          <w:rFonts w:ascii="Times New Roman" w:hAnsi="Times New Roman" w:cs="Times New Roman"/>
          <w:sz w:val="28"/>
          <w:szCs w:val="24"/>
          <w:lang w:eastAsia="ru-RU"/>
        </w:rPr>
      </w:pPr>
    </w:p>
    <w:p w:rsidR="00156742" w:rsidRPr="00C941E9" w:rsidRDefault="00156742" w:rsidP="00C941E9">
      <w:pPr>
        <w:spacing w:after="0" w:line="240" w:lineRule="auto"/>
        <w:jc w:val="center"/>
        <w:rPr>
          <w:rFonts w:ascii="Times New Roman" w:hAnsi="Times New Roman" w:cs="Times New Roman"/>
          <w:sz w:val="28"/>
          <w:szCs w:val="24"/>
          <w:lang w:eastAsia="ru-RU"/>
        </w:rPr>
      </w:pPr>
    </w:p>
    <w:p w:rsidR="00156742" w:rsidRPr="00C941E9" w:rsidRDefault="00156742" w:rsidP="00C941E9">
      <w:pPr>
        <w:spacing w:after="0" w:line="240" w:lineRule="auto"/>
        <w:jc w:val="center"/>
        <w:rPr>
          <w:rFonts w:ascii="Times New Roman" w:hAnsi="Times New Roman" w:cs="Times New Roman"/>
          <w:sz w:val="28"/>
          <w:szCs w:val="24"/>
          <w:lang w:eastAsia="ru-RU"/>
        </w:rPr>
      </w:pPr>
    </w:p>
    <w:p w:rsidR="00156742" w:rsidRPr="00C941E9" w:rsidRDefault="00156742" w:rsidP="00C941E9">
      <w:pPr>
        <w:spacing w:after="0" w:line="240" w:lineRule="auto"/>
        <w:jc w:val="center"/>
        <w:rPr>
          <w:rFonts w:ascii="Times New Roman" w:hAnsi="Times New Roman" w:cs="Times New Roman"/>
          <w:sz w:val="28"/>
          <w:szCs w:val="24"/>
          <w:lang w:eastAsia="ru-RU"/>
        </w:rPr>
      </w:pPr>
      <w:r w:rsidRPr="00C941E9">
        <w:rPr>
          <w:rFonts w:ascii="Times New Roman" w:hAnsi="Times New Roman" w:cs="Times New Roman"/>
          <w:sz w:val="28"/>
          <w:szCs w:val="24"/>
          <w:lang w:eastAsia="ru-RU"/>
        </w:rPr>
        <w:t xml:space="preserve">Объем финансовых ресурсов, </w:t>
      </w:r>
    </w:p>
    <w:p w:rsidR="00156742" w:rsidRPr="00C941E9" w:rsidRDefault="00156742" w:rsidP="00C941E9">
      <w:pPr>
        <w:spacing w:after="0" w:line="240" w:lineRule="auto"/>
        <w:jc w:val="center"/>
        <w:rPr>
          <w:rFonts w:ascii="Times New Roman" w:hAnsi="Times New Roman" w:cs="Times New Roman"/>
          <w:sz w:val="28"/>
          <w:szCs w:val="24"/>
          <w:lang w:eastAsia="ru-RU"/>
        </w:rPr>
      </w:pPr>
      <w:proofErr w:type="gramStart"/>
      <w:r w:rsidRPr="00C941E9">
        <w:rPr>
          <w:rFonts w:ascii="Times New Roman" w:hAnsi="Times New Roman" w:cs="Times New Roman"/>
          <w:sz w:val="28"/>
          <w:szCs w:val="24"/>
          <w:lang w:eastAsia="ru-RU"/>
        </w:rPr>
        <w:t>необходимы</w:t>
      </w:r>
      <w:r w:rsidR="009E01D1">
        <w:rPr>
          <w:rFonts w:ascii="Times New Roman" w:hAnsi="Times New Roman" w:cs="Times New Roman"/>
          <w:sz w:val="28"/>
          <w:szCs w:val="24"/>
          <w:lang w:eastAsia="ru-RU"/>
        </w:rPr>
        <w:t>х</w:t>
      </w:r>
      <w:proofErr w:type="gramEnd"/>
      <w:r w:rsidR="009E01D1">
        <w:rPr>
          <w:rFonts w:ascii="Times New Roman" w:hAnsi="Times New Roman" w:cs="Times New Roman"/>
          <w:sz w:val="28"/>
          <w:szCs w:val="24"/>
          <w:lang w:eastAsia="ru-RU"/>
        </w:rPr>
        <w:t xml:space="preserve"> для реализации муниципальной П</w:t>
      </w:r>
      <w:r w:rsidRPr="00C941E9">
        <w:rPr>
          <w:rFonts w:ascii="Times New Roman" w:hAnsi="Times New Roman" w:cs="Times New Roman"/>
          <w:sz w:val="28"/>
          <w:szCs w:val="24"/>
          <w:lang w:eastAsia="ru-RU"/>
        </w:rPr>
        <w:t>рограммы</w:t>
      </w:r>
    </w:p>
    <w:p w:rsidR="00156742" w:rsidRPr="00C941E9" w:rsidRDefault="00156742" w:rsidP="00C941E9">
      <w:pPr>
        <w:spacing w:after="0" w:line="240" w:lineRule="auto"/>
        <w:jc w:val="center"/>
        <w:rPr>
          <w:rFonts w:ascii="Times New Roman" w:hAnsi="Times New Roman" w:cs="Times New Roman"/>
          <w:sz w:val="28"/>
          <w:szCs w:val="24"/>
          <w:lang w:eastAsia="ru-RU"/>
        </w:rPr>
      </w:pPr>
    </w:p>
    <w:p w:rsidR="00156742" w:rsidRPr="00C941E9" w:rsidRDefault="00156742" w:rsidP="00C941E9">
      <w:pPr>
        <w:spacing w:after="0" w:line="240" w:lineRule="auto"/>
        <w:jc w:val="center"/>
        <w:rPr>
          <w:rFonts w:ascii="Times New Roman" w:hAnsi="Times New Roman" w:cs="Times New Roman"/>
          <w:sz w:val="28"/>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4111"/>
        <w:gridCol w:w="900"/>
        <w:gridCol w:w="945"/>
        <w:gridCol w:w="900"/>
        <w:gridCol w:w="799"/>
        <w:gridCol w:w="709"/>
        <w:gridCol w:w="1134"/>
      </w:tblGrid>
      <w:tr w:rsidR="00156742" w:rsidRPr="00C941E9" w:rsidTr="00C941E9">
        <w:trPr>
          <w:cantSplit/>
          <w:trHeight w:val="240"/>
        </w:trPr>
        <w:tc>
          <w:tcPr>
            <w:tcW w:w="4111" w:type="dxa"/>
            <w:vMerge w:val="restart"/>
            <w:tcBorders>
              <w:top w:val="single" w:sz="6" w:space="0" w:color="auto"/>
              <w:left w:val="single" w:sz="6" w:space="0" w:color="auto"/>
              <w:bottom w:val="nil"/>
              <w:right w:val="single" w:sz="6" w:space="0" w:color="auto"/>
            </w:tcBorders>
            <w:vAlign w:val="center"/>
          </w:tcPr>
          <w:p w:rsidR="00156742" w:rsidRPr="00B94091" w:rsidRDefault="00156742" w:rsidP="00C941E9">
            <w:pPr>
              <w:autoSpaceDE w:val="0"/>
              <w:autoSpaceDN w:val="0"/>
              <w:adjustRightInd w:val="0"/>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Источники и направления</w:t>
            </w:r>
          </w:p>
          <w:p w:rsidR="00156742" w:rsidRPr="00B94091" w:rsidRDefault="00156742" w:rsidP="00C941E9">
            <w:pPr>
              <w:autoSpaceDE w:val="0"/>
              <w:autoSpaceDN w:val="0"/>
              <w:adjustRightInd w:val="0"/>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расходов</w:t>
            </w:r>
          </w:p>
        </w:tc>
        <w:tc>
          <w:tcPr>
            <w:tcW w:w="5387" w:type="dxa"/>
            <w:gridSpan w:val="6"/>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Сумма расходов, тыс. рублей</w:t>
            </w:r>
          </w:p>
        </w:tc>
      </w:tr>
      <w:tr w:rsidR="00156742" w:rsidRPr="00C941E9" w:rsidTr="005C7B69">
        <w:trPr>
          <w:cantSplit/>
          <w:trHeight w:val="600"/>
        </w:trPr>
        <w:tc>
          <w:tcPr>
            <w:tcW w:w="4111" w:type="dxa"/>
            <w:vMerge/>
            <w:tcBorders>
              <w:top w:val="nil"/>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2015 год</w:t>
            </w:r>
          </w:p>
        </w:tc>
        <w:tc>
          <w:tcPr>
            <w:tcW w:w="945"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2016 год</w:t>
            </w:r>
          </w:p>
        </w:tc>
        <w:tc>
          <w:tcPr>
            <w:tcW w:w="900"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2017 год</w:t>
            </w:r>
          </w:p>
        </w:tc>
        <w:tc>
          <w:tcPr>
            <w:tcW w:w="799"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2018 год</w:t>
            </w:r>
          </w:p>
        </w:tc>
        <w:tc>
          <w:tcPr>
            <w:tcW w:w="709"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2019 год</w:t>
            </w:r>
          </w:p>
        </w:tc>
        <w:tc>
          <w:tcPr>
            <w:tcW w:w="1134"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всего</w:t>
            </w:r>
          </w:p>
        </w:tc>
      </w:tr>
      <w:tr w:rsidR="00156742" w:rsidRPr="00C941E9" w:rsidTr="005C7B69">
        <w:trPr>
          <w:cantSplit/>
          <w:trHeight w:val="703"/>
        </w:trPr>
        <w:tc>
          <w:tcPr>
            <w:tcW w:w="4111" w:type="dxa"/>
            <w:tcBorders>
              <w:top w:val="single" w:sz="6" w:space="0" w:color="auto"/>
              <w:left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Всего финансовых затрат</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2250</w:t>
            </w:r>
            <w:r w:rsidRPr="00B94091">
              <w:rPr>
                <w:rFonts w:ascii="Times New Roman" w:hAnsi="Times New Roman" w:cs="Times New Roman"/>
                <w:sz w:val="24"/>
                <w:szCs w:val="24"/>
                <w:lang w:eastAsia="ru-RU"/>
              </w:rPr>
              <w:t>,3</w:t>
            </w:r>
          </w:p>
        </w:tc>
        <w:tc>
          <w:tcPr>
            <w:tcW w:w="945"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2950</w:t>
            </w:r>
            <w:r w:rsidRPr="00B94091">
              <w:rPr>
                <w:rFonts w:ascii="Times New Roman" w:hAnsi="Times New Roman" w:cs="Times New Roman"/>
                <w:sz w:val="24"/>
                <w:szCs w:val="24"/>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3450</w:t>
            </w:r>
            <w:r w:rsidRPr="00B94091">
              <w:rPr>
                <w:rFonts w:ascii="Times New Roman" w:hAnsi="Times New Roman" w:cs="Times New Roman"/>
                <w:sz w:val="24"/>
                <w:szCs w:val="24"/>
                <w:lang w:eastAsia="ru-RU"/>
              </w:rPr>
              <w:t>,3</w:t>
            </w:r>
          </w:p>
        </w:tc>
        <w:tc>
          <w:tcPr>
            <w:tcW w:w="79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3472</w:t>
            </w:r>
          </w:p>
        </w:tc>
        <w:tc>
          <w:tcPr>
            <w:tcW w:w="70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4928</w:t>
            </w:r>
          </w:p>
        </w:tc>
        <w:tc>
          <w:tcPr>
            <w:tcW w:w="1134"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17050</w:t>
            </w:r>
            <w:r w:rsidRPr="00B94091">
              <w:rPr>
                <w:rFonts w:ascii="Times New Roman" w:hAnsi="Times New Roman" w:cs="Times New Roman"/>
                <w:sz w:val="24"/>
                <w:szCs w:val="24"/>
                <w:lang w:eastAsia="ru-RU"/>
              </w:rPr>
              <w:t>,9</w:t>
            </w:r>
          </w:p>
        </w:tc>
      </w:tr>
      <w:tr w:rsidR="00156742" w:rsidRPr="00C941E9" w:rsidTr="005C7B69">
        <w:trPr>
          <w:cantSplit/>
          <w:trHeight w:val="853"/>
        </w:trPr>
        <w:tc>
          <w:tcPr>
            <w:tcW w:w="4111"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 том числе из федерального бюджета</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384,5</w:t>
            </w:r>
          </w:p>
        </w:tc>
        <w:tc>
          <w:tcPr>
            <w:tcW w:w="945"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384,5</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384,5</w:t>
            </w:r>
          </w:p>
        </w:tc>
        <w:tc>
          <w:tcPr>
            <w:tcW w:w="79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400</w:t>
            </w:r>
          </w:p>
        </w:tc>
        <w:tc>
          <w:tcPr>
            <w:tcW w:w="70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450</w:t>
            </w:r>
          </w:p>
        </w:tc>
        <w:tc>
          <w:tcPr>
            <w:tcW w:w="1134"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2003,5</w:t>
            </w:r>
          </w:p>
        </w:tc>
      </w:tr>
      <w:tr w:rsidR="00156742" w:rsidRPr="00C941E9" w:rsidTr="005C7B69">
        <w:trPr>
          <w:cantSplit/>
          <w:trHeight w:val="853"/>
        </w:trPr>
        <w:tc>
          <w:tcPr>
            <w:tcW w:w="4111"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 том числе из краевого бюджета:</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65,8</w:t>
            </w:r>
          </w:p>
        </w:tc>
        <w:tc>
          <w:tcPr>
            <w:tcW w:w="945"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65,8</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65,8</w:t>
            </w:r>
          </w:p>
        </w:tc>
        <w:tc>
          <w:tcPr>
            <w:tcW w:w="79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72</w:t>
            </w:r>
          </w:p>
        </w:tc>
        <w:tc>
          <w:tcPr>
            <w:tcW w:w="70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78</w:t>
            </w:r>
          </w:p>
        </w:tc>
        <w:tc>
          <w:tcPr>
            <w:tcW w:w="1134"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347,4</w:t>
            </w:r>
          </w:p>
        </w:tc>
      </w:tr>
      <w:tr w:rsidR="00156742" w:rsidRPr="00C941E9" w:rsidTr="005C7B69">
        <w:trPr>
          <w:cantSplit/>
          <w:trHeight w:val="853"/>
        </w:trPr>
        <w:tc>
          <w:tcPr>
            <w:tcW w:w="4111"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 том числе из районного бюджета:</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w:t>
            </w:r>
            <w:r>
              <w:rPr>
                <w:rFonts w:ascii="Times New Roman" w:hAnsi="Times New Roman" w:cs="Times New Roman"/>
                <w:sz w:val="24"/>
                <w:szCs w:val="24"/>
                <w:lang w:eastAsia="ru-RU"/>
              </w:rPr>
              <w:t>00</w:t>
            </w:r>
          </w:p>
        </w:tc>
        <w:tc>
          <w:tcPr>
            <w:tcW w:w="945"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w:t>
            </w:r>
            <w:r>
              <w:rPr>
                <w:rFonts w:ascii="Times New Roman" w:hAnsi="Times New Roman" w:cs="Times New Roman"/>
                <w:sz w:val="24"/>
                <w:szCs w:val="24"/>
                <w:lang w:eastAsia="ru-RU"/>
              </w:rPr>
              <w:t>00</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3</w:t>
            </w:r>
            <w:r>
              <w:rPr>
                <w:rFonts w:ascii="Times New Roman" w:hAnsi="Times New Roman" w:cs="Times New Roman"/>
                <w:sz w:val="24"/>
                <w:szCs w:val="24"/>
                <w:lang w:eastAsia="ru-RU"/>
              </w:rPr>
              <w:t>00</w:t>
            </w:r>
          </w:p>
        </w:tc>
        <w:tc>
          <w:tcPr>
            <w:tcW w:w="79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B94091">
              <w:rPr>
                <w:rFonts w:ascii="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B94091">
              <w:rPr>
                <w:rFonts w:ascii="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sidRPr="00B94091">
              <w:rPr>
                <w:rFonts w:ascii="Times New Roman" w:hAnsi="Times New Roman" w:cs="Times New Roman"/>
                <w:sz w:val="24"/>
                <w:szCs w:val="24"/>
                <w:lang w:eastAsia="ru-RU"/>
              </w:rPr>
              <w:t>1</w:t>
            </w:r>
            <w:r>
              <w:rPr>
                <w:rFonts w:ascii="Times New Roman" w:hAnsi="Times New Roman" w:cs="Times New Roman"/>
                <w:sz w:val="24"/>
                <w:szCs w:val="24"/>
                <w:lang w:eastAsia="ru-RU"/>
              </w:rPr>
              <w:t>500</w:t>
            </w:r>
          </w:p>
        </w:tc>
      </w:tr>
      <w:tr w:rsidR="00156742" w:rsidRPr="00C941E9" w:rsidTr="005C7B69">
        <w:trPr>
          <w:cantSplit/>
          <w:trHeight w:val="853"/>
        </w:trPr>
        <w:tc>
          <w:tcPr>
            <w:tcW w:w="4111" w:type="dxa"/>
            <w:tcBorders>
              <w:top w:val="single" w:sz="6" w:space="0" w:color="auto"/>
              <w:left w:val="single" w:sz="6" w:space="0" w:color="auto"/>
              <w:bottom w:val="single" w:sz="6" w:space="0" w:color="auto"/>
              <w:right w:val="single" w:sz="6" w:space="0" w:color="auto"/>
            </w:tcBorders>
          </w:tcPr>
          <w:p w:rsidR="00156742" w:rsidRPr="00B94091" w:rsidRDefault="00156742" w:rsidP="00C941E9">
            <w:pPr>
              <w:autoSpaceDE w:val="0"/>
              <w:autoSpaceDN w:val="0"/>
              <w:adjustRightInd w:val="0"/>
              <w:spacing w:after="0" w:line="240" w:lineRule="auto"/>
              <w:rPr>
                <w:rFonts w:ascii="Times New Roman" w:hAnsi="Times New Roman" w:cs="Times New Roman"/>
                <w:sz w:val="24"/>
                <w:szCs w:val="24"/>
                <w:lang w:eastAsia="ru-RU"/>
              </w:rPr>
            </w:pPr>
            <w:r w:rsidRPr="00B94091">
              <w:rPr>
                <w:rFonts w:ascii="Times New Roman" w:hAnsi="Times New Roman" w:cs="Times New Roman"/>
                <w:sz w:val="24"/>
                <w:szCs w:val="24"/>
                <w:lang w:eastAsia="ru-RU"/>
              </w:rPr>
              <w:t>В том числе из собственных, кредитных и заемных средств</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B94091">
              <w:rPr>
                <w:rFonts w:ascii="Times New Roman" w:hAnsi="Times New Roman" w:cs="Times New Roman"/>
                <w:sz w:val="24"/>
                <w:szCs w:val="24"/>
                <w:lang w:eastAsia="ru-RU"/>
              </w:rPr>
              <w:t>00</w:t>
            </w:r>
          </w:p>
        </w:tc>
        <w:tc>
          <w:tcPr>
            <w:tcW w:w="945"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B94091">
              <w:rPr>
                <w:rFonts w:ascii="Times New Roman" w:hAnsi="Times New Roman" w:cs="Times New Roman"/>
                <w:sz w:val="24"/>
                <w:szCs w:val="24"/>
                <w:lang w:eastAsia="ru-RU"/>
              </w:rPr>
              <w:t>00</w:t>
            </w:r>
          </w:p>
        </w:tc>
        <w:tc>
          <w:tcPr>
            <w:tcW w:w="900"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r w:rsidRPr="00B94091">
              <w:rPr>
                <w:rFonts w:ascii="Times New Roman" w:hAnsi="Times New Roman" w:cs="Times New Roman"/>
                <w:sz w:val="24"/>
                <w:szCs w:val="24"/>
                <w:lang w:eastAsia="ru-RU"/>
              </w:rPr>
              <w:t>00</w:t>
            </w:r>
          </w:p>
        </w:tc>
        <w:tc>
          <w:tcPr>
            <w:tcW w:w="79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r w:rsidRPr="00B94091">
              <w:rPr>
                <w:rFonts w:ascii="Times New Roman" w:hAnsi="Times New Roman" w:cs="Times New Roman"/>
                <w:sz w:val="24"/>
                <w:szCs w:val="24"/>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Pr="00B94091">
              <w:rPr>
                <w:rFonts w:ascii="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vAlign w:val="center"/>
          </w:tcPr>
          <w:p w:rsidR="00156742" w:rsidRPr="00B94091" w:rsidRDefault="00156742" w:rsidP="00FF2CE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r w:rsidRPr="00B94091">
              <w:rPr>
                <w:rFonts w:ascii="Times New Roman" w:hAnsi="Times New Roman" w:cs="Times New Roman"/>
                <w:sz w:val="24"/>
                <w:szCs w:val="24"/>
                <w:lang w:eastAsia="ru-RU"/>
              </w:rPr>
              <w:t>00</w:t>
            </w:r>
          </w:p>
        </w:tc>
      </w:tr>
    </w:tbl>
    <w:p w:rsidR="00156742" w:rsidRDefault="00156742" w:rsidP="00C941E9">
      <w:pPr>
        <w:rPr>
          <w:rFonts w:ascii="Times New Roman" w:hAnsi="Times New Roman" w:cs="Times New Roman"/>
          <w:sz w:val="28"/>
          <w:szCs w:val="28"/>
        </w:rPr>
      </w:pPr>
    </w:p>
    <w:p w:rsidR="00156742" w:rsidRDefault="00156742" w:rsidP="00C941E9">
      <w:pPr>
        <w:rPr>
          <w:rFonts w:ascii="Times New Roman" w:hAnsi="Times New Roman" w:cs="Times New Roman"/>
          <w:sz w:val="28"/>
          <w:szCs w:val="28"/>
        </w:rPr>
        <w:sectPr w:rsidR="00156742" w:rsidSect="00F55CDD">
          <w:pgSz w:w="11906" w:h="16838" w:code="9"/>
          <w:pgMar w:top="1134" w:right="850" w:bottom="899" w:left="1701" w:header="720" w:footer="720" w:gutter="0"/>
          <w:cols w:space="720"/>
        </w:sectPr>
      </w:pPr>
    </w:p>
    <w:p w:rsidR="00156742" w:rsidRDefault="00156742" w:rsidP="00916072">
      <w:pPr>
        <w:spacing w:after="0"/>
        <w:ind w:firstLine="9498"/>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56742" w:rsidRDefault="00156742" w:rsidP="00916072">
      <w:pPr>
        <w:spacing w:after="0"/>
        <w:ind w:firstLine="9498"/>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156742" w:rsidRDefault="00156742" w:rsidP="00916072">
      <w:pPr>
        <w:spacing w:after="0"/>
        <w:ind w:firstLine="9498"/>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w:t>
      </w:r>
    </w:p>
    <w:p w:rsidR="00156742" w:rsidRPr="00AD6D67" w:rsidRDefault="00156742" w:rsidP="00916072">
      <w:pPr>
        <w:spacing w:after="0"/>
        <w:ind w:firstLine="9498"/>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Калманском</w:t>
      </w:r>
      <w:proofErr w:type="spellEnd"/>
      <w:r>
        <w:rPr>
          <w:rFonts w:ascii="Times New Roman" w:hAnsi="Times New Roman" w:cs="Times New Roman"/>
          <w:sz w:val="28"/>
          <w:szCs w:val="28"/>
        </w:rPr>
        <w:t xml:space="preserve"> районе» на 2015-2019 годы</w:t>
      </w:r>
    </w:p>
    <w:p w:rsidR="00156742" w:rsidRPr="00AD6D67" w:rsidRDefault="00156742" w:rsidP="009F57A1">
      <w:pPr>
        <w:jc w:val="right"/>
        <w:rPr>
          <w:rFonts w:ascii="Times New Roman" w:hAnsi="Times New Roman" w:cs="Times New Roman"/>
          <w:sz w:val="28"/>
          <w:szCs w:val="28"/>
        </w:rPr>
      </w:pPr>
    </w:p>
    <w:p w:rsidR="00156742" w:rsidRPr="00AD6D67" w:rsidRDefault="00156742" w:rsidP="005C7B69">
      <w:pPr>
        <w:jc w:val="center"/>
        <w:rPr>
          <w:rFonts w:ascii="Times New Roman" w:hAnsi="Times New Roman" w:cs="Times New Roman"/>
          <w:sz w:val="28"/>
          <w:szCs w:val="28"/>
        </w:rPr>
      </w:pPr>
      <w:r>
        <w:rPr>
          <w:rFonts w:ascii="Times New Roman" w:hAnsi="Times New Roman" w:cs="Times New Roman"/>
          <w:sz w:val="28"/>
          <w:szCs w:val="28"/>
        </w:rPr>
        <w:t>Перечень м</w:t>
      </w:r>
      <w:r w:rsidR="009E01D1">
        <w:rPr>
          <w:rFonts w:ascii="Times New Roman" w:hAnsi="Times New Roman" w:cs="Times New Roman"/>
          <w:sz w:val="28"/>
          <w:szCs w:val="28"/>
        </w:rPr>
        <w:t>ероприятий муниципальной П</w:t>
      </w:r>
      <w:r w:rsidRPr="00AD6D67">
        <w:rPr>
          <w:rFonts w:ascii="Times New Roman" w:hAnsi="Times New Roman" w:cs="Times New Roman"/>
          <w:sz w:val="28"/>
          <w:szCs w:val="28"/>
        </w:rPr>
        <w:t xml:space="preserve">рограммы </w:t>
      </w:r>
    </w:p>
    <w:p w:rsidR="00156742" w:rsidRDefault="00156742" w:rsidP="009F57A1">
      <w:pPr>
        <w:jc w:val="right"/>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12"/>
        <w:gridCol w:w="2842"/>
        <w:gridCol w:w="879"/>
        <w:gridCol w:w="2880"/>
        <w:gridCol w:w="1080"/>
        <w:gridCol w:w="43"/>
        <w:gridCol w:w="1037"/>
        <w:gridCol w:w="86"/>
        <w:gridCol w:w="994"/>
        <w:gridCol w:w="130"/>
        <w:gridCol w:w="770"/>
        <w:gridCol w:w="353"/>
        <w:gridCol w:w="547"/>
        <w:gridCol w:w="577"/>
        <w:gridCol w:w="503"/>
        <w:gridCol w:w="620"/>
        <w:gridCol w:w="1124"/>
      </w:tblGrid>
      <w:tr w:rsidR="00156742" w:rsidRPr="0040719D" w:rsidTr="00AA69E5">
        <w:trPr>
          <w:trHeight w:val="461"/>
        </w:trPr>
        <w:tc>
          <w:tcPr>
            <w:tcW w:w="515" w:type="dxa"/>
            <w:vMerge w:val="restart"/>
          </w:tcPr>
          <w:p w:rsidR="00156742" w:rsidRPr="0040719D" w:rsidRDefault="00156742" w:rsidP="0040719D">
            <w:pPr>
              <w:spacing w:after="0" w:line="240" w:lineRule="auto"/>
              <w:ind w:right="-122" w:hanging="142"/>
              <w:jc w:val="center"/>
              <w:rPr>
                <w:rFonts w:ascii="Times New Roman" w:hAnsi="Times New Roman" w:cs="Times New Roman"/>
                <w:sz w:val="24"/>
                <w:szCs w:val="20"/>
                <w:lang w:eastAsia="ru-RU"/>
              </w:rPr>
            </w:pPr>
            <w:r w:rsidRPr="0040719D">
              <w:rPr>
                <w:rFonts w:ascii="Times New Roman" w:hAnsi="Times New Roman" w:cs="Times New Roman"/>
                <w:sz w:val="24"/>
                <w:szCs w:val="20"/>
                <w:lang w:eastAsia="ru-RU"/>
              </w:rPr>
              <w:t xml:space="preserve">№ </w:t>
            </w:r>
          </w:p>
        </w:tc>
        <w:tc>
          <w:tcPr>
            <w:tcW w:w="2854" w:type="dxa"/>
            <w:gridSpan w:val="2"/>
            <w:vMerge w:val="restart"/>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Цель, задача,</w:t>
            </w:r>
          </w:p>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w:t>
            </w:r>
          </w:p>
        </w:tc>
        <w:tc>
          <w:tcPr>
            <w:tcW w:w="879" w:type="dxa"/>
            <w:vMerge w:val="restart"/>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Срок реализации</w:t>
            </w:r>
          </w:p>
        </w:tc>
        <w:tc>
          <w:tcPr>
            <w:tcW w:w="2880" w:type="dxa"/>
            <w:vMerge w:val="restart"/>
            <w:vAlign w:val="center"/>
          </w:tcPr>
          <w:p w:rsidR="00156742" w:rsidRPr="007A7B6F" w:rsidRDefault="009E01D1" w:rsidP="0091607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Участник П</w:t>
            </w:r>
            <w:r w:rsidR="00156742" w:rsidRPr="007A7B6F">
              <w:rPr>
                <w:rFonts w:ascii="Times New Roman" w:hAnsi="Times New Roman" w:cs="Times New Roman"/>
                <w:sz w:val="24"/>
                <w:szCs w:val="24"/>
                <w:lang w:eastAsia="ru-RU"/>
              </w:rPr>
              <w:t>рограммы</w:t>
            </w:r>
          </w:p>
        </w:tc>
        <w:tc>
          <w:tcPr>
            <w:tcW w:w="6120" w:type="dxa"/>
            <w:gridSpan w:val="11"/>
            <w:vAlign w:val="center"/>
          </w:tcPr>
          <w:p w:rsidR="00156742"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Сумма расходов, тыс. рублей</w:t>
            </w:r>
          </w:p>
          <w:p w:rsidR="00156742" w:rsidRPr="007A7B6F" w:rsidRDefault="00156742" w:rsidP="00916072">
            <w:pPr>
              <w:spacing w:after="0" w:line="240" w:lineRule="auto"/>
              <w:jc w:val="center"/>
              <w:rPr>
                <w:rFonts w:ascii="Times New Roman" w:hAnsi="Times New Roman" w:cs="Times New Roman"/>
                <w:sz w:val="24"/>
                <w:szCs w:val="24"/>
                <w:lang w:eastAsia="ru-RU"/>
              </w:rPr>
            </w:pPr>
          </w:p>
        </w:tc>
        <w:tc>
          <w:tcPr>
            <w:tcW w:w="1744" w:type="dxa"/>
            <w:gridSpan w:val="2"/>
            <w:vMerge w:val="restart"/>
            <w:vAlign w:val="center"/>
          </w:tcPr>
          <w:p w:rsidR="00156742"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Источники финансирования</w:t>
            </w:r>
          </w:p>
          <w:p w:rsidR="00156742" w:rsidRPr="007A7B6F" w:rsidRDefault="00156742" w:rsidP="00916072">
            <w:pPr>
              <w:spacing w:after="0" w:line="240" w:lineRule="auto"/>
              <w:jc w:val="center"/>
              <w:rPr>
                <w:rFonts w:ascii="Times New Roman" w:hAnsi="Times New Roman" w:cs="Times New Roman"/>
                <w:sz w:val="24"/>
                <w:szCs w:val="24"/>
                <w:lang w:eastAsia="ru-RU"/>
              </w:rPr>
            </w:pPr>
          </w:p>
        </w:tc>
      </w:tr>
      <w:tr w:rsidR="00156742" w:rsidRPr="0040719D" w:rsidTr="00AA69E5">
        <w:trPr>
          <w:trHeight w:val="464"/>
        </w:trPr>
        <w:tc>
          <w:tcPr>
            <w:tcW w:w="515" w:type="dxa"/>
            <w:vMerge/>
          </w:tcPr>
          <w:p w:rsidR="00156742" w:rsidRPr="0040719D" w:rsidRDefault="00156742" w:rsidP="0040719D">
            <w:pPr>
              <w:spacing w:after="0" w:line="240" w:lineRule="auto"/>
              <w:jc w:val="center"/>
              <w:rPr>
                <w:rFonts w:ascii="Times New Roman" w:hAnsi="Times New Roman" w:cs="Times New Roman"/>
                <w:sz w:val="24"/>
                <w:szCs w:val="20"/>
                <w:lang w:eastAsia="ru-RU"/>
              </w:rPr>
            </w:pPr>
          </w:p>
        </w:tc>
        <w:tc>
          <w:tcPr>
            <w:tcW w:w="2854" w:type="dxa"/>
            <w:gridSpan w:val="2"/>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2015г</w:t>
            </w:r>
          </w:p>
        </w:tc>
        <w:tc>
          <w:tcPr>
            <w:tcW w:w="1080" w:type="dxa"/>
            <w:gridSpan w:val="2"/>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2016г</w:t>
            </w:r>
          </w:p>
        </w:tc>
        <w:tc>
          <w:tcPr>
            <w:tcW w:w="1080" w:type="dxa"/>
            <w:gridSpan w:val="2"/>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2017г</w:t>
            </w:r>
          </w:p>
        </w:tc>
        <w:tc>
          <w:tcPr>
            <w:tcW w:w="900" w:type="dxa"/>
            <w:gridSpan w:val="2"/>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2018г</w:t>
            </w:r>
          </w:p>
        </w:tc>
        <w:tc>
          <w:tcPr>
            <w:tcW w:w="900" w:type="dxa"/>
            <w:gridSpan w:val="2"/>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2019г</w:t>
            </w:r>
          </w:p>
        </w:tc>
        <w:tc>
          <w:tcPr>
            <w:tcW w:w="1080" w:type="dxa"/>
            <w:gridSpan w:val="2"/>
            <w:vAlign w:val="center"/>
          </w:tcPr>
          <w:p w:rsidR="00156742" w:rsidRPr="007A7B6F" w:rsidRDefault="00156742" w:rsidP="00916072">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всего</w:t>
            </w:r>
          </w:p>
        </w:tc>
        <w:tc>
          <w:tcPr>
            <w:tcW w:w="1744" w:type="dxa"/>
            <w:gridSpan w:val="2"/>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r>
      <w:tr w:rsidR="00156742" w:rsidRPr="0040719D" w:rsidTr="00642641">
        <w:trPr>
          <w:trHeight w:val="158"/>
        </w:trPr>
        <w:tc>
          <w:tcPr>
            <w:tcW w:w="515" w:type="dxa"/>
          </w:tcPr>
          <w:p w:rsidR="00156742" w:rsidRPr="0040719D" w:rsidRDefault="00156742" w:rsidP="0040719D">
            <w:pPr>
              <w:spacing w:after="0" w:line="240" w:lineRule="auto"/>
              <w:jc w:val="center"/>
              <w:rPr>
                <w:rFonts w:ascii="Times New Roman" w:hAnsi="Times New Roman" w:cs="Times New Roman"/>
                <w:sz w:val="24"/>
                <w:szCs w:val="20"/>
                <w:lang w:eastAsia="ru-RU"/>
              </w:rPr>
            </w:pPr>
            <w:r w:rsidRPr="0040719D">
              <w:rPr>
                <w:rFonts w:ascii="Times New Roman" w:hAnsi="Times New Roman" w:cs="Times New Roman"/>
                <w:sz w:val="24"/>
                <w:szCs w:val="20"/>
                <w:lang w:eastAsia="ru-RU"/>
              </w:rPr>
              <w:t>1</w:t>
            </w:r>
          </w:p>
        </w:tc>
        <w:tc>
          <w:tcPr>
            <w:tcW w:w="2854"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3</w:t>
            </w:r>
          </w:p>
        </w:tc>
        <w:tc>
          <w:tcPr>
            <w:tcW w:w="2880"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4</w:t>
            </w:r>
          </w:p>
        </w:tc>
        <w:tc>
          <w:tcPr>
            <w:tcW w:w="1080"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5</w:t>
            </w:r>
          </w:p>
        </w:tc>
        <w:tc>
          <w:tcPr>
            <w:tcW w:w="1080"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6</w:t>
            </w:r>
          </w:p>
        </w:tc>
        <w:tc>
          <w:tcPr>
            <w:tcW w:w="1080"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7</w:t>
            </w:r>
          </w:p>
        </w:tc>
        <w:tc>
          <w:tcPr>
            <w:tcW w:w="900"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8</w:t>
            </w:r>
          </w:p>
        </w:tc>
        <w:tc>
          <w:tcPr>
            <w:tcW w:w="900"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9</w:t>
            </w:r>
          </w:p>
        </w:tc>
        <w:tc>
          <w:tcPr>
            <w:tcW w:w="1080" w:type="dxa"/>
            <w:gridSpan w:val="2"/>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10</w:t>
            </w:r>
          </w:p>
        </w:tc>
        <w:tc>
          <w:tcPr>
            <w:tcW w:w="1744" w:type="dxa"/>
            <w:gridSpan w:val="2"/>
          </w:tcPr>
          <w:p w:rsidR="00156742" w:rsidRPr="007A7B6F" w:rsidRDefault="00156742" w:rsidP="00642641">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11</w:t>
            </w:r>
          </w:p>
        </w:tc>
      </w:tr>
      <w:tr w:rsidR="00156742" w:rsidRPr="0040719D" w:rsidTr="00642641">
        <w:trPr>
          <w:trHeight w:val="417"/>
        </w:trPr>
        <w:tc>
          <w:tcPr>
            <w:tcW w:w="527" w:type="dxa"/>
            <w:gridSpan w:val="2"/>
            <w:vMerge w:val="restart"/>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val="restart"/>
          </w:tcPr>
          <w:p w:rsidR="00156742" w:rsidRPr="007A7B6F" w:rsidRDefault="00156742" w:rsidP="0040719D">
            <w:pPr>
              <w:spacing w:after="0" w:line="240" w:lineRule="auto"/>
              <w:rPr>
                <w:rFonts w:ascii="Times New Roman" w:hAnsi="Times New Roman" w:cs="Times New Roman"/>
                <w:b/>
                <w:sz w:val="24"/>
                <w:szCs w:val="24"/>
                <w:lang w:eastAsia="ru-RU"/>
              </w:rPr>
            </w:pPr>
            <w:r w:rsidRPr="007A7B6F">
              <w:rPr>
                <w:rFonts w:ascii="Times New Roman" w:hAnsi="Times New Roman" w:cs="Times New Roman"/>
                <w:b/>
                <w:sz w:val="24"/>
                <w:szCs w:val="24"/>
                <w:lang w:eastAsia="ru-RU"/>
              </w:rPr>
              <w:t>Цель:</w:t>
            </w:r>
          </w:p>
          <w:p w:rsidR="00156742" w:rsidRPr="00642641" w:rsidRDefault="00156742" w:rsidP="00916072">
            <w:pPr>
              <w:spacing w:after="0" w:line="240" w:lineRule="auto"/>
              <w:jc w:val="both"/>
              <w:rPr>
                <w:rFonts w:ascii="Times New Roman" w:hAnsi="Times New Roman" w:cs="Times New Roman"/>
                <w:sz w:val="24"/>
                <w:szCs w:val="24"/>
                <w:lang w:eastAsia="ru-RU"/>
              </w:rPr>
            </w:pPr>
            <w:r w:rsidRPr="00642641">
              <w:rPr>
                <w:rFonts w:ascii="Times New Roman" w:hAnsi="Times New Roman" w:cs="Times New Roman"/>
                <w:sz w:val="24"/>
                <w:szCs w:val="24"/>
              </w:rPr>
              <w:t>Создание условий для обеспечения жильем молодых семей, нуждающихся в улучшении жилищных условий</w:t>
            </w:r>
            <w:r w:rsidRPr="00642641">
              <w:rPr>
                <w:rFonts w:ascii="Times New Roman" w:hAnsi="Times New Roman" w:cs="Times New Roman"/>
                <w:sz w:val="24"/>
                <w:szCs w:val="24"/>
                <w:lang w:eastAsia="ru-RU"/>
              </w:rPr>
              <w:t xml:space="preserve"> </w:t>
            </w:r>
          </w:p>
        </w:tc>
        <w:tc>
          <w:tcPr>
            <w:tcW w:w="879" w:type="dxa"/>
            <w:vMerge w:val="restart"/>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val="restart"/>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2250,3</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2950,3</w:t>
            </w:r>
          </w:p>
        </w:tc>
        <w:tc>
          <w:tcPr>
            <w:tcW w:w="108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3450,3</w:t>
            </w:r>
          </w:p>
        </w:tc>
        <w:tc>
          <w:tcPr>
            <w:tcW w:w="900" w:type="dxa"/>
            <w:gridSpan w:val="2"/>
            <w:shd w:val="clear" w:color="auto" w:fill="FFFFFF"/>
            <w:vAlign w:val="center"/>
          </w:tcPr>
          <w:p w:rsidR="00156742" w:rsidRPr="00642641" w:rsidRDefault="00156742" w:rsidP="0022230B">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3472</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4928</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17050,9</w:t>
            </w:r>
          </w:p>
        </w:tc>
        <w:tc>
          <w:tcPr>
            <w:tcW w:w="1744"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 xml:space="preserve">Всего, </w:t>
            </w:r>
          </w:p>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 том числе:</w:t>
            </w:r>
          </w:p>
        </w:tc>
      </w:tr>
      <w:tr w:rsidR="00156742" w:rsidRPr="0040719D" w:rsidTr="00642641">
        <w:trPr>
          <w:trHeight w:val="217"/>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400</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450</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2003,5</w:t>
            </w:r>
          </w:p>
        </w:tc>
        <w:tc>
          <w:tcPr>
            <w:tcW w:w="1744"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ФБ</w:t>
            </w:r>
          </w:p>
        </w:tc>
      </w:tr>
      <w:tr w:rsidR="00156742" w:rsidRPr="0040719D" w:rsidTr="00642641">
        <w:trPr>
          <w:trHeight w:val="337"/>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shd w:val="clear" w:color="auto" w:fill="FFFFFF"/>
            <w:vAlign w:val="center"/>
          </w:tcPr>
          <w:p w:rsidR="00156742" w:rsidRPr="00642641" w:rsidRDefault="00156742" w:rsidP="008C7ED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72</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78</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347,4</w:t>
            </w:r>
          </w:p>
        </w:tc>
        <w:tc>
          <w:tcPr>
            <w:tcW w:w="1744"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КБ</w:t>
            </w:r>
          </w:p>
        </w:tc>
      </w:tr>
      <w:tr w:rsidR="00156742" w:rsidRPr="0040719D" w:rsidTr="00642641">
        <w:trPr>
          <w:trHeight w:val="293"/>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744"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РБ</w:t>
            </w:r>
          </w:p>
        </w:tc>
      </w:tr>
      <w:tr w:rsidR="00156742" w:rsidRPr="0040719D" w:rsidTr="00642641">
        <w:trPr>
          <w:trHeight w:val="179"/>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vAlign w:val="center"/>
          </w:tcPr>
          <w:p w:rsidR="00156742" w:rsidRPr="00642641" w:rsidRDefault="00156742" w:rsidP="006E6898">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080" w:type="dxa"/>
            <w:gridSpan w:val="2"/>
            <w:vAlign w:val="center"/>
          </w:tcPr>
          <w:p w:rsidR="00156742" w:rsidRPr="00642641" w:rsidRDefault="00156742" w:rsidP="006E6898">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2200</w:t>
            </w:r>
          </w:p>
        </w:tc>
        <w:tc>
          <w:tcPr>
            <w:tcW w:w="1080" w:type="dxa"/>
            <w:gridSpan w:val="2"/>
            <w:shd w:val="clear" w:color="auto" w:fill="FFFFFF"/>
            <w:vAlign w:val="center"/>
          </w:tcPr>
          <w:p w:rsidR="00156742" w:rsidRPr="00642641" w:rsidRDefault="003E4941" w:rsidP="006E68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156742" w:rsidRPr="00642641">
              <w:rPr>
                <w:rFonts w:ascii="Times New Roman" w:hAnsi="Times New Roman" w:cs="Times New Roman"/>
                <w:sz w:val="24"/>
                <w:szCs w:val="24"/>
                <w:lang w:eastAsia="ru-RU"/>
              </w:rPr>
              <w:t>00</w:t>
            </w:r>
          </w:p>
        </w:tc>
        <w:tc>
          <w:tcPr>
            <w:tcW w:w="900" w:type="dxa"/>
            <w:gridSpan w:val="2"/>
            <w:shd w:val="clear" w:color="auto" w:fill="FFFFFF"/>
            <w:vAlign w:val="center"/>
          </w:tcPr>
          <w:p w:rsidR="00156742" w:rsidRPr="00642641" w:rsidRDefault="00156742" w:rsidP="006E6898">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2700</w:t>
            </w:r>
          </w:p>
        </w:tc>
        <w:tc>
          <w:tcPr>
            <w:tcW w:w="900" w:type="dxa"/>
            <w:gridSpan w:val="2"/>
            <w:shd w:val="clear" w:color="auto" w:fill="FFFFFF"/>
            <w:vAlign w:val="center"/>
          </w:tcPr>
          <w:p w:rsidR="00156742" w:rsidRPr="00642641" w:rsidRDefault="003E4941" w:rsidP="006E68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156742" w:rsidRPr="00642641">
              <w:rPr>
                <w:rFonts w:ascii="Times New Roman" w:hAnsi="Times New Roman" w:cs="Times New Roman"/>
                <w:sz w:val="24"/>
                <w:szCs w:val="24"/>
                <w:lang w:eastAsia="ru-RU"/>
              </w:rPr>
              <w:t>00</w:t>
            </w:r>
          </w:p>
        </w:tc>
        <w:tc>
          <w:tcPr>
            <w:tcW w:w="1080" w:type="dxa"/>
            <w:gridSpan w:val="2"/>
            <w:vAlign w:val="center"/>
          </w:tcPr>
          <w:p w:rsidR="00156742" w:rsidRPr="00642641" w:rsidRDefault="003E4941"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r w:rsidR="00156742" w:rsidRPr="00642641">
              <w:rPr>
                <w:rFonts w:ascii="Times New Roman" w:hAnsi="Times New Roman" w:cs="Times New Roman"/>
                <w:sz w:val="24"/>
                <w:szCs w:val="24"/>
                <w:lang w:eastAsia="ru-RU"/>
              </w:rPr>
              <w:t>00</w:t>
            </w:r>
          </w:p>
        </w:tc>
        <w:tc>
          <w:tcPr>
            <w:tcW w:w="1744" w:type="dxa"/>
            <w:gridSpan w:val="2"/>
            <w:vAlign w:val="center"/>
          </w:tcPr>
          <w:p w:rsidR="00156742" w:rsidRPr="00642641" w:rsidRDefault="00156742" w:rsidP="006E6898">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ВИ</w:t>
            </w:r>
          </w:p>
        </w:tc>
      </w:tr>
      <w:tr w:rsidR="00156742" w:rsidRPr="0040719D" w:rsidTr="00AA69E5">
        <w:trPr>
          <w:trHeight w:val="2546"/>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tcPr>
          <w:p w:rsidR="00156742" w:rsidRPr="007A7B6F" w:rsidRDefault="00156742" w:rsidP="0040719D">
            <w:pPr>
              <w:tabs>
                <w:tab w:val="left" w:pos="3420"/>
              </w:tabs>
              <w:spacing w:after="0" w:line="240" w:lineRule="auto"/>
              <w:ind w:right="99"/>
              <w:jc w:val="both"/>
              <w:rPr>
                <w:rFonts w:ascii="Times New Roman" w:hAnsi="Times New Roman" w:cs="Times New Roman"/>
                <w:b/>
                <w:sz w:val="24"/>
                <w:szCs w:val="24"/>
                <w:lang w:eastAsia="ru-RU"/>
              </w:rPr>
            </w:pPr>
            <w:r w:rsidRPr="007A7B6F">
              <w:rPr>
                <w:rFonts w:ascii="Times New Roman" w:hAnsi="Times New Roman" w:cs="Times New Roman"/>
                <w:b/>
                <w:sz w:val="24"/>
                <w:szCs w:val="24"/>
                <w:lang w:eastAsia="ru-RU"/>
              </w:rPr>
              <w:t>Задача 1</w:t>
            </w:r>
          </w:p>
          <w:p w:rsidR="00156742" w:rsidRDefault="00156742" w:rsidP="00C241EF">
            <w:pPr>
              <w:pStyle w:val="ConsPlusNormal"/>
              <w:tabs>
                <w:tab w:val="left" w:pos="3420"/>
              </w:tabs>
              <w:ind w:firstLine="0"/>
              <w:jc w:val="both"/>
              <w:rPr>
                <w:rFonts w:ascii="Times New Roman" w:hAnsi="Times New Roman" w:cs="Times New Roman"/>
                <w:sz w:val="24"/>
                <w:szCs w:val="24"/>
              </w:rPr>
            </w:pPr>
            <w:r w:rsidRPr="007A7B6F">
              <w:rPr>
                <w:rFonts w:ascii="Times New Roman" w:hAnsi="Times New Roman" w:cs="Times New Roman"/>
                <w:sz w:val="24"/>
                <w:szCs w:val="24"/>
              </w:rPr>
              <w:t>Выявление реальных потребностей и возможностей молодых семей в улучшении жилищных условий, организационное и методическое обеспечение реализации Программы</w:t>
            </w:r>
          </w:p>
          <w:p w:rsidR="00156742" w:rsidRDefault="00156742" w:rsidP="00C241EF">
            <w:pPr>
              <w:pStyle w:val="ConsPlusNormal"/>
              <w:tabs>
                <w:tab w:val="left" w:pos="3420"/>
              </w:tabs>
              <w:ind w:firstLine="0"/>
              <w:jc w:val="both"/>
              <w:rPr>
                <w:rFonts w:ascii="Times New Roman" w:hAnsi="Times New Roman" w:cs="Times New Roman"/>
                <w:sz w:val="24"/>
                <w:szCs w:val="24"/>
              </w:rPr>
            </w:pPr>
          </w:p>
          <w:p w:rsidR="00156742" w:rsidRPr="007A7B6F" w:rsidRDefault="00156742" w:rsidP="00C241EF">
            <w:pPr>
              <w:pStyle w:val="ConsPlusNormal"/>
              <w:tabs>
                <w:tab w:val="left" w:pos="3420"/>
              </w:tabs>
              <w:ind w:firstLine="0"/>
              <w:jc w:val="both"/>
              <w:rPr>
                <w:rFonts w:ascii="Times New Roman" w:hAnsi="Times New Roman" w:cs="Times New Roman"/>
                <w:sz w:val="24"/>
                <w:szCs w:val="24"/>
              </w:rPr>
            </w:pP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tcPr>
          <w:p w:rsidR="00156742" w:rsidRPr="007A7B6F" w:rsidRDefault="00156742" w:rsidP="009B253C">
            <w:pPr>
              <w:spacing w:after="0" w:line="240" w:lineRule="auto"/>
              <w:jc w:val="both"/>
              <w:rPr>
                <w:rFonts w:ascii="Times New Roman" w:hAnsi="Times New Roman" w:cs="Times New Roman"/>
                <w:b/>
                <w:sz w:val="24"/>
                <w:szCs w:val="24"/>
                <w:lang w:eastAsia="ru-RU"/>
              </w:rPr>
            </w:pPr>
          </w:p>
        </w:tc>
        <w:tc>
          <w:tcPr>
            <w:tcW w:w="7864" w:type="dxa"/>
            <w:gridSpan w:val="13"/>
            <w:vAlign w:val="center"/>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r>
      <w:tr w:rsidR="00156742" w:rsidRPr="0040719D" w:rsidTr="00642641">
        <w:trPr>
          <w:trHeight w:val="70"/>
        </w:trPr>
        <w:tc>
          <w:tcPr>
            <w:tcW w:w="527" w:type="dxa"/>
            <w:gridSpan w:val="2"/>
          </w:tcPr>
          <w:p w:rsidR="00156742" w:rsidRPr="007A7B6F" w:rsidRDefault="00156742" w:rsidP="00642641">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2842"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880"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23"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23"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24"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123"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24"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123" w:type="dxa"/>
            <w:gridSpan w:val="2"/>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24" w:type="dxa"/>
            <w:vAlign w:val="center"/>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r w:rsidR="00156742" w:rsidRPr="0040719D" w:rsidTr="00AA69E5">
        <w:trPr>
          <w:trHeight w:val="893"/>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1.1.</w:t>
            </w:r>
          </w:p>
          <w:p w:rsidR="00156742" w:rsidRPr="007A7B6F" w:rsidRDefault="00156742" w:rsidP="00916072">
            <w:pPr>
              <w:spacing w:after="0" w:line="240" w:lineRule="auto"/>
              <w:ind w:left="-108" w:right="-108"/>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Сбор данных о молодых семьях, изъявивших желание участвовать в Программе</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tcPr>
          <w:p w:rsidR="00156742" w:rsidRPr="007A7B6F" w:rsidRDefault="00156742" w:rsidP="0012405C">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Администрации сельсоветов, комитет</w:t>
            </w:r>
            <w:r>
              <w:rPr>
                <w:rFonts w:ascii="Times New Roman" w:hAnsi="Times New Roman" w:cs="Times New Roman"/>
                <w:sz w:val="24"/>
                <w:szCs w:val="24"/>
                <w:lang w:eastAsia="ru-RU"/>
              </w:rPr>
              <w:t xml:space="preserve"> администрации</w:t>
            </w:r>
            <w:r w:rsidRPr="007A7B6F">
              <w:rPr>
                <w:rFonts w:ascii="Times New Roman" w:hAnsi="Times New Roman" w:cs="Times New Roman"/>
                <w:sz w:val="24"/>
                <w:szCs w:val="24"/>
                <w:lang w:eastAsia="ru-RU"/>
              </w:rPr>
              <w:t xml:space="preserve"> района по образованию, комитет администрации района ЖКХ, строительства и газификации, управление федеральной службы государственной регистрации, кадастра и картографии в АК, управление федеральной миграционной службы</w:t>
            </w:r>
          </w:p>
        </w:tc>
        <w:tc>
          <w:tcPr>
            <w:tcW w:w="7864" w:type="dxa"/>
            <w:gridSpan w:val="13"/>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r>
      <w:tr w:rsidR="00156742" w:rsidRPr="0040719D" w:rsidTr="00AA69E5">
        <w:trPr>
          <w:trHeight w:val="720"/>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1.2.</w:t>
            </w:r>
          </w:p>
          <w:p w:rsidR="00156742" w:rsidRPr="007A7B6F" w:rsidRDefault="00156742" w:rsidP="00916072">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Организационное и методическое обеспечение реализации Программы</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tcPr>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Комитет администрации района по образованию</w:t>
            </w:r>
          </w:p>
        </w:tc>
        <w:tc>
          <w:tcPr>
            <w:tcW w:w="1080" w:type="dxa"/>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744"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r>
      <w:tr w:rsidR="00156742" w:rsidRPr="0040719D" w:rsidTr="00AA69E5">
        <w:trPr>
          <w:trHeight w:val="524"/>
        </w:trPr>
        <w:tc>
          <w:tcPr>
            <w:tcW w:w="527" w:type="dxa"/>
            <w:gridSpan w:val="2"/>
            <w:vMerge w:val="restart"/>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val="restart"/>
          </w:tcPr>
          <w:p w:rsidR="00156742" w:rsidRPr="007A7B6F" w:rsidRDefault="00156742" w:rsidP="007A7B6F">
            <w:pPr>
              <w:tabs>
                <w:tab w:val="left" w:pos="1545"/>
              </w:tabs>
              <w:spacing w:after="0" w:line="240" w:lineRule="auto"/>
              <w:rPr>
                <w:rFonts w:ascii="Times New Roman" w:hAnsi="Times New Roman" w:cs="Times New Roman"/>
                <w:b/>
                <w:sz w:val="24"/>
                <w:szCs w:val="24"/>
                <w:lang w:eastAsia="ru-RU"/>
              </w:rPr>
            </w:pPr>
            <w:r w:rsidRPr="007A7B6F">
              <w:rPr>
                <w:rFonts w:ascii="Times New Roman" w:hAnsi="Times New Roman" w:cs="Times New Roman"/>
                <w:b/>
                <w:sz w:val="24"/>
                <w:szCs w:val="24"/>
                <w:lang w:eastAsia="ru-RU"/>
              </w:rPr>
              <w:t>Задача 2</w:t>
            </w:r>
            <w:r w:rsidRPr="007A7B6F">
              <w:rPr>
                <w:rFonts w:ascii="Times New Roman" w:hAnsi="Times New Roman" w:cs="Times New Roman"/>
                <w:b/>
                <w:sz w:val="24"/>
                <w:szCs w:val="24"/>
                <w:lang w:eastAsia="ru-RU"/>
              </w:rPr>
              <w:tab/>
            </w:r>
          </w:p>
          <w:p w:rsidR="00156742" w:rsidRPr="007A7B6F" w:rsidRDefault="00156742" w:rsidP="00916072">
            <w:pPr>
              <w:spacing w:after="0" w:line="240" w:lineRule="auto"/>
              <w:jc w:val="both"/>
              <w:rPr>
                <w:rFonts w:ascii="Times New Roman" w:hAnsi="Times New Roman" w:cs="Times New Roman"/>
                <w:b/>
                <w:sz w:val="24"/>
                <w:szCs w:val="24"/>
                <w:lang w:eastAsia="ru-RU"/>
              </w:rPr>
            </w:pPr>
            <w:r w:rsidRPr="007A7B6F">
              <w:rPr>
                <w:rFonts w:ascii="Times New Roman" w:hAnsi="Times New Roman" w:cs="Times New Roman"/>
                <w:sz w:val="24"/>
                <w:szCs w:val="24"/>
              </w:rPr>
              <w:t xml:space="preserve">Содействие приобретению  жилья на первичном рынке и строительству индивидуальных жилых домов в </w:t>
            </w:r>
            <w:proofErr w:type="spellStart"/>
            <w:r>
              <w:rPr>
                <w:rFonts w:ascii="Times New Roman" w:hAnsi="Times New Roman" w:cs="Times New Roman"/>
                <w:sz w:val="24"/>
                <w:szCs w:val="24"/>
              </w:rPr>
              <w:t>Калманском</w:t>
            </w:r>
            <w:proofErr w:type="spellEnd"/>
            <w:r>
              <w:rPr>
                <w:rFonts w:ascii="Times New Roman" w:hAnsi="Times New Roman" w:cs="Times New Roman"/>
                <w:sz w:val="24"/>
                <w:szCs w:val="24"/>
              </w:rPr>
              <w:t xml:space="preserve"> </w:t>
            </w:r>
            <w:r w:rsidRPr="007A7B6F">
              <w:rPr>
                <w:rFonts w:ascii="Times New Roman" w:hAnsi="Times New Roman" w:cs="Times New Roman"/>
                <w:sz w:val="24"/>
                <w:szCs w:val="24"/>
              </w:rPr>
              <w:t>районе</w:t>
            </w:r>
          </w:p>
        </w:tc>
        <w:tc>
          <w:tcPr>
            <w:tcW w:w="879" w:type="dxa"/>
            <w:vMerge w:val="restart"/>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val="restart"/>
          </w:tcPr>
          <w:p w:rsidR="00156742" w:rsidRPr="007A7B6F" w:rsidRDefault="00156742" w:rsidP="00735F9C">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2250,3</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2950,3</w:t>
            </w:r>
          </w:p>
        </w:tc>
        <w:tc>
          <w:tcPr>
            <w:tcW w:w="108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3450,3</w:t>
            </w:r>
          </w:p>
        </w:tc>
        <w:tc>
          <w:tcPr>
            <w:tcW w:w="900" w:type="dxa"/>
            <w:gridSpan w:val="2"/>
            <w:shd w:val="clear" w:color="auto" w:fill="FFFFFF"/>
            <w:vAlign w:val="center"/>
          </w:tcPr>
          <w:p w:rsidR="00156742" w:rsidRPr="00642641" w:rsidRDefault="00156742" w:rsidP="00CE2929">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3472</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4928</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17050,9</w:t>
            </w:r>
          </w:p>
        </w:tc>
        <w:tc>
          <w:tcPr>
            <w:tcW w:w="1744"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 xml:space="preserve">Всего, </w:t>
            </w:r>
          </w:p>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 том числе:</w:t>
            </w:r>
          </w:p>
        </w:tc>
      </w:tr>
      <w:tr w:rsidR="00156742" w:rsidRPr="0040719D" w:rsidTr="00AA69E5">
        <w:trPr>
          <w:trHeight w:val="364"/>
        </w:trPr>
        <w:tc>
          <w:tcPr>
            <w:tcW w:w="527" w:type="dxa"/>
            <w:gridSpan w:val="2"/>
            <w:vMerge/>
          </w:tcPr>
          <w:p w:rsidR="00156742" w:rsidRPr="007A7B6F" w:rsidRDefault="00156742" w:rsidP="00A70CFC">
            <w:pPr>
              <w:spacing w:after="0" w:line="240" w:lineRule="auto"/>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735F9C">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400</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450</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2003,5</w:t>
            </w:r>
          </w:p>
        </w:tc>
        <w:tc>
          <w:tcPr>
            <w:tcW w:w="1744"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ФБ</w:t>
            </w:r>
          </w:p>
        </w:tc>
      </w:tr>
      <w:tr w:rsidR="00156742" w:rsidRPr="0040719D" w:rsidTr="00AA69E5">
        <w:trPr>
          <w:trHeight w:val="140"/>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735F9C">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72</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78</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347,4</w:t>
            </w:r>
          </w:p>
        </w:tc>
        <w:tc>
          <w:tcPr>
            <w:tcW w:w="1744"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КБ</w:t>
            </w:r>
          </w:p>
        </w:tc>
      </w:tr>
      <w:tr w:rsidR="00156742" w:rsidRPr="0040719D" w:rsidTr="00AA69E5">
        <w:trPr>
          <w:trHeight w:val="205"/>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735F9C">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744"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РБ</w:t>
            </w:r>
          </w:p>
        </w:tc>
      </w:tr>
      <w:tr w:rsidR="00156742" w:rsidRPr="0040719D" w:rsidTr="00AA69E5">
        <w:trPr>
          <w:trHeight w:val="285"/>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b/>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b/>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2880" w:type="dxa"/>
            <w:vMerge/>
          </w:tcPr>
          <w:p w:rsidR="00156742" w:rsidRPr="007A7B6F" w:rsidRDefault="00156742" w:rsidP="00735F9C">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2200</w:t>
            </w:r>
          </w:p>
        </w:tc>
        <w:tc>
          <w:tcPr>
            <w:tcW w:w="108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2700</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2700</w:t>
            </w:r>
          </w:p>
        </w:tc>
        <w:tc>
          <w:tcPr>
            <w:tcW w:w="900" w:type="dxa"/>
            <w:gridSpan w:val="2"/>
            <w:shd w:val="clear" w:color="auto" w:fill="FFFFFF"/>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4100</w:t>
            </w:r>
          </w:p>
        </w:tc>
        <w:tc>
          <w:tcPr>
            <w:tcW w:w="1080"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13200</w:t>
            </w:r>
          </w:p>
        </w:tc>
        <w:tc>
          <w:tcPr>
            <w:tcW w:w="1744" w:type="dxa"/>
            <w:gridSpan w:val="2"/>
            <w:vAlign w:val="center"/>
          </w:tcPr>
          <w:p w:rsidR="00156742" w:rsidRPr="00642641" w:rsidRDefault="00156742" w:rsidP="00916072">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ВИ</w:t>
            </w:r>
          </w:p>
        </w:tc>
      </w:tr>
      <w:tr w:rsidR="00156742" w:rsidRPr="0040719D" w:rsidTr="00642641">
        <w:trPr>
          <w:trHeight w:val="2141"/>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2.1.</w:t>
            </w:r>
          </w:p>
          <w:p w:rsidR="00156742" w:rsidRPr="007A7B6F" w:rsidRDefault="00156742" w:rsidP="00916072">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rPr>
              <w:t>Подготовка пакета документов для участия в конкурсном отборе муниципальных образовани</w:t>
            </w:r>
            <w:r>
              <w:rPr>
                <w:rFonts w:ascii="Times New Roman" w:hAnsi="Times New Roman" w:cs="Times New Roman"/>
                <w:sz w:val="24"/>
                <w:szCs w:val="24"/>
              </w:rPr>
              <w:t>й Алтайского края в реализации П</w:t>
            </w:r>
            <w:r w:rsidRPr="007A7B6F">
              <w:rPr>
                <w:rFonts w:ascii="Times New Roman" w:hAnsi="Times New Roman" w:cs="Times New Roman"/>
                <w:sz w:val="24"/>
                <w:szCs w:val="24"/>
              </w:rPr>
              <w:t>рограммы</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tcPr>
          <w:p w:rsidR="00156742" w:rsidRPr="007A7B6F" w:rsidRDefault="00156742" w:rsidP="008109F4">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Комитет администрации района по образованию</w:t>
            </w:r>
          </w:p>
        </w:tc>
        <w:tc>
          <w:tcPr>
            <w:tcW w:w="1080" w:type="dxa"/>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c>
          <w:tcPr>
            <w:tcW w:w="1744" w:type="dxa"/>
            <w:gridSpan w:val="2"/>
            <w:vAlign w:val="center"/>
          </w:tcPr>
          <w:p w:rsidR="00156742" w:rsidRPr="00642641" w:rsidRDefault="00156742" w:rsidP="0040719D">
            <w:pPr>
              <w:spacing w:after="0" w:line="240" w:lineRule="auto"/>
              <w:jc w:val="center"/>
              <w:rPr>
                <w:rFonts w:ascii="Times New Roman" w:hAnsi="Times New Roman" w:cs="Times New Roman"/>
                <w:sz w:val="24"/>
                <w:szCs w:val="24"/>
                <w:lang w:eastAsia="ru-RU"/>
              </w:rPr>
            </w:pPr>
          </w:p>
        </w:tc>
      </w:tr>
      <w:tr w:rsidR="00156742" w:rsidRPr="0040719D" w:rsidTr="00642641">
        <w:trPr>
          <w:trHeight w:val="344"/>
        </w:trPr>
        <w:tc>
          <w:tcPr>
            <w:tcW w:w="527" w:type="dxa"/>
            <w:gridSpan w:val="2"/>
          </w:tcPr>
          <w:p w:rsidR="00156742" w:rsidRPr="007A7B6F" w:rsidRDefault="00156742" w:rsidP="00642641">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2842"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880" w:type="dxa"/>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80" w:type="dxa"/>
          </w:tcPr>
          <w:p w:rsidR="00156742" w:rsidRPr="007A7B6F" w:rsidRDefault="00156742" w:rsidP="0064264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1080" w:type="dxa"/>
            <w:gridSpan w:val="2"/>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080" w:type="dxa"/>
            <w:gridSpan w:val="2"/>
            <w:shd w:val="clear" w:color="auto" w:fill="FFFFFF"/>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00" w:type="dxa"/>
            <w:gridSpan w:val="2"/>
            <w:shd w:val="clear" w:color="auto" w:fill="FFFFFF"/>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00" w:type="dxa"/>
            <w:gridSpan w:val="2"/>
            <w:shd w:val="clear" w:color="auto" w:fill="FFFFFF"/>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080" w:type="dxa"/>
            <w:gridSpan w:val="2"/>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744" w:type="dxa"/>
            <w:gridSpan w:val="2"/>
          </w:tcPr>
          <w:p w:rsidR="00156742" w:rsidRPr="007A7B6F" w:rsidRDefault="00156742" w:rsidP="0064264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r w:rsidR="00156742" w:rsidRPr="0040719D" w:rsidTr="00AA69E5">
        <w:trPr>
          <w:trHeight w:val="1461"/>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2.2.</w:t>
            </w:r>
          </w:p>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Заключение соглашения с Администрацие</w:t>
            </w:r>
            <w:r>
              <w:rPr>
                <w:rFonts w:ascii="Times New Roman" w:hAnsi="Times New Roman" w:cs="Times New Roman"/>
                <w:sz w:val="24"/>
                <w:szCs w:val="24"/>
                <w:lang w:eastAsia="ru-RU"/>
              </w:rPr>
              <w:t>й Алтайского края о реализации П</w:t>
            </w:r>
            <w:r w:rsidRPr="007A7B6F">
              <w:rPr>
                <w:rFonts w:ascii="Times New Roman" w:hAnsi="Times New Roman" w:cs="Times New Roman"/>
                <w:sz w:val="24"/>
                <w:szCs w:val="24"/>
                <w:lang w:eastAsia="ru-RU"/>
              </w:rPr>
              <w:t>рограммных мероприятий</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tcPr>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Комитет администрации района по образованию</w:t>
            </w:r>
          </w:p>
        </w:tc>
        <w:tc>
          <w:tcPr>
            <w:tcW w:w="1080" w:type="dxa"/>
            <w:vAlign w:val="center"/>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744"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r>
      <w:tr w:rsidR="00156742" w:rsidRPr="0040719D" w:rsidTr="00AA69E5">
        <w:trPr>
          <w:trHeight w:val="655"/>
        </w:trPr>
        <w:tc>
          <w:tcPr>
            <w:tcW w:w="527" w:type="dxa"/>
            <w:gridSpan w:val="2"/>
            <w:vMerge w:val="restart"/>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vMerge w:val="restart"/>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2.3.</w:t>
            </w:r>
          </w:p>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w:t>
            </w:r>
          </w:p>
        </w:tc>
        <w:tc>
          <w:tcPr>
            <w:tcW w:w="879" w:type="dxa"/>
            <w:vMerge w:val="restart"/>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vMerge w:val="restart"/>
          </w:tcPr>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Комитет администрации района по образованию</w:t>
            </w:r>
          </w:p>
        </w:tc>
        <w:tc>
          <w:tcPr>
            <w:tcW w:w="1080" w:type="dxa"/>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2250,3</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2950,3</w:t>
            </w:r>
          </w:p>
        </w:tc>
        <w:tc>
          <w:tcPr>
            <w:tcW w:w="108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3450,3</w:t>
            </w:r>
          </w:p>
        </w:tc>
        <w:tc>
          <w:tcPr>
            <w:tcW w:w="900" w:type="dxa"/>
            <w:gridSpan w:val="2"/>
            <w:shd w:val="clear" w:color="auto" w:fill="FFFFFF"/>
            <w:vAlign w:val="center"/>
          </w:tcPr>
          <w:p w:rsidR="00156742" w:rsidRPr="00642641" w:rsidRDefault="00156742" w:rsidP="00CE2929">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3472</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4928</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17050,9</w:t>
            </w:r>
          </w:p>
        </w:tc>
        <w:tc>
          <w:tcPr>
            <w:tcW w:w="1744"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 xml:space="preserve">Всего, </w:t>
            </w:r>
          </w:p>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 том числе:</w:t>
            </w:r>
          </w:p>
        </w:tc>
      </w:tr>
      <w:tr w:rsidR="00156742" w:rsidRPr="0040719D" w:rsidTr="00AA69E5">
        <w:trPr>
          <w:trHeight w:val="513"/>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vMerge/>
          </w:tcPr>
          <w:p w:rsidR="00156742" w:rsidRPr="007A7B6F" w:rsidRDefault="00156742" w:rsidP="0040719D">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108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384,5</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400</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450</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2003,5</w:t>
            </w:r>
          </w:p>
        </w:tc>
        <w:tc>
          <w:tcPr>
            <w:tcW w:w="1744"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ФБ</w:t>
            </w:r>
          </w:p>
        </w:tc>
      </w:tr>
      <w:tr w:rsidR="00156742" w:rsidRPr="0040719D" w:rsidTr="00AA69E5">
        <w:trPr>
          <w:trHeight w:val="693"/>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vMerge/>
          </w:tcPr>
          <w:p w:rsidR="00156742" w:rsidRPr="007A7B6F" w:rsidRDefault="00156742" w:rsidP="0040719D">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108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65,8</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72</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78</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347,4</w:t>
            </w:r>
          </w:p>
        </w:tc>
        <w:tc>
          <w:tcPr>
            <w:tcW w:w="1744"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КБ</w:t>
            </w:r>
          </w:p>
        </w:tc>
      </w:tr>
      <w:tr w:rsidR="00156742" w:rsidRPr="0040719D" w:rsidTr="00AA69E5">
        <w:trPr>
          <w:trHeight w:val="572"/>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vMerge/>
          </w:tcPr>
          <w:p w:rsidR="00156742" w:rsidRPr="007A7B6F" w:rsidRDefault="00156742" w:rsidP="0040719D">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300</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744"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РБ</w:t>
            </w:r>
          </w:p>
        </w:tc>
      </w:tr>
      <w:tr w:rsidR="00156742" w:rsidRPr="0040719D" w:rsidTr="00AA69E5">
        <w:trPr>
          <w:trHeight w:val="552"/>
        </w:trPr>
        <w:tc>
          <w:tcPr>
            <w:tcW w:w="527" w:type="dxa"/>
            <w:gridSpan w:val="2"/>
            <w:vMerge/>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vMerge/>
          </w:tcPr>
          <w:p w:rsidR="00156742" w:rsidRPr="007A7B6F" w:rsidRDefault="00156742" w:rsidP="0040719D">
            <w:pPr>
              <w:spacing w:after="0" w:line="240" w:lineRule="auto"/>
              <w:rPr>
                <w:rFonts w:ascii="Times New Roman" w:hAnsi="Times New Roman" w:cs="Times New Roman"/>
                <w:sz w:val="24"/>
                <w:szCs w:val="24"/>
                <w:lang w:eastAsia="ru-RU"/>
              </w:rPr>
            </w:pPr>
          </w:p>
        </w:tc>
        <w:tc>
          <w:tcPr>
            <w:tcW w:w="879" w:type="dxa"/>
            <w:vMerge/>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2880" w:type="dxa"/>
            <w:vMerge/>
          </w:tcPr>
          <w:p w:rsidR="00156742" w:rsidRPr="007A7B6F" w:rsidRDefault="00156742" w:rsidP="0040719D">
            <w:pPr>
              <w:spacing w:after="0" w:line="240" w:lineRule="auto"/>
              <w:jc w:val="both"/>
              <w:rPr>
                <w:rFonts w:ascii="Times New Roman" w:hAnsi="Times New Roman" w:cs="Times New Roman"/>
                <w:sz w:val="24"/>
                <w:szCs w:val="24"/>
                <w:lang w:eastAsia="ru-RU"/>
              </w:rPr>
            </w:pPr>
          </w:p>
        </w:tc>
        <w:tc>
          <w:tcPr>
            <w:tcW w:w="1080" w:type="dxa"/>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1500</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2200</w:t>
            </w:r>
          </w:p>
        </w:tc>
        <w:tc>
          <w:tcPr>
            <w:tcW w:w="108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2700</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2700</w:t>
            </w:r>
          </w:p>
        </w:tc>
        <w:tc>
          <w:tcPr>
            <w:tcW w:w="900" w:type="dxa"/>
            <w:gridSpan w:val="2"/>
            <w:shd w:val="clear" w:color="auto" w:fill="FFFFFF"/>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4100</w:t>
            </w:r>
          </w:p>
        </w:tc>
        <w:tc>
          <w:tcPr>
            <w:tcW w:w="1080"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13200</w:t>
            </w:r>
          </w:p>
        </w:tc>
        <w:tc>
          <w:tcPr>
            <w:tcW w:w="1744" w:type="dxa"/>
            <w:gridSpan w:val="2"/>
            <w:vAlign w:val="center"/>
          </w:tcPr>
          <w:p w:rsidR="00156742" w:rsidRPr="00642641" w:rsidRDefault="00156742" w:rsidP="007A7B6F">
            <w:pPr>
              <w:spacing w:after="0" w:line="240" w:lineRule="auto"/>
              <w:jc w:val="center"/>
              <w:rPr>
                <w:rFonts w:ascii="Times New Roman" w:hAnsi="Times New Roman" w:cs="Times New Roman"/>
                <w:sz w:val="24"/>
                <w:szCs w:val="24"/>
                <w:lang w:eastAsia="ru-RU"/>
              </w:rPr>
            </w:pPr>
            <w:r w:rsidRPr="00642641">
              <w:rPr>
                <w:rFonts w:ascii="Times New Roman" w:hAnsi="Times New Roman" w:cs="Times New Roman"/>
                <w:sz w:val="24"/>
                <w:szCs w:val="24"/>
                <w:lang w:eastAsia="ru-RU"/>
              </w:rPr>
              <w:t>ВИ</w:t>
            </w:r>
          </w:p>
        </w:tc>
      </w:tr>
      <w:tr w:rsidR="00156742" w:rsidRPr="0040719D" w:rsidTr="00AA69E5">
        <w:trPr>
          <w:trHeight w:val="703"/>
        </w:trPr>
        <w:tc>
          <w:tcPr>
            <w:tcW w:w="527" w:type="dxa"/>
            <w:gridSpan w:val="2"/>
          </w:tcPr>
          <w:p w:rsidR="00156742" w:rsidRPr="007A7B6F" w:rsidRDefault="00156742" w:rsidP="0040719D">
            <w:pPr>
              <w:numPr>
                <w:ilvl w:val="0"/>
                <w:numId w:val="7"/>
              </w:numPr>
              <w:spacing w:after="0" w:line="240" w:lineRule="auto"/>
              <w:ind w:hanging="720"/>
              <w:rPr>
                <w:rFonts w:ascii="Times New Roman" w:hAnsi="Times New Roman" w:cs="Times New Roman"/>
                <w:sz w:val="24"/>
                <w:szCs w:val="24"/>
                <w:lang w:eastAsia="ru-RU"/>
              </w:rPr>
            </w:pPr>
          </w:p>
        </w:tc>
        <w:tc>
          <w:tcPr>
            <w:tcW w:w="2842" w:type="dxa"/>
          </w:tcPr>
          <w:p w:rsidR="00156742" w:rsidRPr="007A7B6F" w:rsidRDefault="00156742" w:rsidP="0040719D">
            <w:pPr>
              <w:spacing w:after="0" w:line="240" w:lineRule="auto"/>
              <w:rPr>
                <w:rFonts w:ascii="Times New Roman" w:hAnsi="Times New Roman" w:cs="Times New Roman"/>
                <w:sz w:val="24"/>
                <w:szCs w:val="24"/>
                <w:lang w:eastAsia="ru-RU"/>
              </w:rPr>
            </w:pPr>
            <w:r w:rsidRPr="007A7B6F">
              <w:rPr>
                <w:rFonts w:ascii="Times New Roman" w:hAnsi="Times New Roman" w:cs="Times New Roman"/>
                <w:sz w:val="24"/>
                <w:szCs w:val="24"/>
                <w:lang w:eastAsia="ru-RU"/>
              </w:rPr>
              <w:t>Мероприятие  2.4.</w:t>
            </w:r>
          </w:p>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Предоставление в Управление Алтайского края по образованию и делам молодежи отчетов об использовании средств федерального и краевого бюджетов, выделенных на предоставление социальных выплат</w:t>
            </w:r>
          </w:p>
        </w:tc>
        <w:tc>
          <w:tcPr>
            <w:tcW w:w="879" w:type="dxa"/>
          </w:tcPr>
          <w:p w:rsidR="00156742" w:rsidRPr="007A7B6F" w:rsidRDefault="00156742" w:rsidP="0040719D">
            <w:pPr>
              <w:spacing w:after="0" w:line="240" w:lineRule="auto"/>
              <w:jc w:val="center"/>
              <w:rPr>
                <w:rFonts w:ascii="Times New Roman" w:hAnsi="Times New Roman" w:cs="Times New Roman"/>
                <w:sz w:val="24"/>
                <w:szCs w:val="24"/>
                <w:lang w:eastAsia="ru-RU"/>
              </w:rPr>
            </w:pPr>
            <w:r w:rsidRPr="007A7B6F">
              <w:rPr>
                <w:rFonts w:ascii="Times New Roman" w:hAnsi="Times New Roman" w:cs="Times New Roman"/>
                <w:sz w:val="24"/>
                <w:szCs w:val="24"/>
                <w:lang w:eastAsia="ru-RU"/>
              </w:rPr>
              <w:t>2015-2019 годы</w:t>
            </w:r>
          </w:p>
        </w:tc>
        <w:tc>
          <w:tcPr>
            <w:tcW w:w="2880" w:type="dxa"/>
          </w:tcPr>
          <w:p w:rsidR="00156742" w:rsidRPr="007A7B6F" w:rsidRDefault="00156742" w:rsidP="0040719D">
            <w:pPr>
              <w:spacing w:after="0" w:line="240" w:lineRule="auto"/>
              <w:jc w:val="both"/>
              <w:rPr>
                <w:rFonts w:ascii="Times New Roman" w:hAnsi="Times New Roman" w:cs="Times New Roman"/>
                <w:sz w:val="24"/>
                <w:szCs w:val="24"/>
                <w:lang w:eastAsia="ru-RU"/>
              </w:rPr>
            </w:pPr>
            <w:r w:rsidRPr="007A7B6F">
              <w:rPr>
                <w:rFonts w:ascii="Times New Roman" w:hAnsi="Times New Roman" w:cs="Times New Roman"/>
                <w:sz w:val="24"/>
                <w:szCs w:val="24"/>
                <w:lang w:eastAsia="ru-RU"/>
              </w:rPr>
              <w:t>Комитет администрации района по образованию</w:t>
            </w:r>
          </w:p>
        </w:tc>
        <w:tc>
          <w:tcPr>
            <w:tcW w:w="1080" w:type="dxa"/>
            <w:vAlign w:val="center"/>
          </w:tcPr>
          <w:p w:rsidR="00156742" w:rsidRPr="007A7B6F" w:rsidRDefault="00156742" w:rsidP="0040719D">
            <w:pPr>
              <w:spacing w:after="0" w:line="240" w:lineRule="auto"/>
              <w:jc w:val="center"/>
              <w:rPr>
                <w:rFonts w:ascii="Times New Roman" w:hAnsi="Times New Roman" w:cs="Times New Roman"/>
                <w:b/>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900" w:type="dxa"/>
            <w:gridSpan w:val="2"/>
            <w:shd w:val="clear" w:color="auto" w:fill="FFFFFF"/>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080"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c>
          <w:tcPr>
            <w:tcW w:w="1744" w:type="dxa"/>
            <w:gridSpan w:val="2"/>
            <w:vAlign w:val="center"/>
          </w:tcPr>
          <w:p w:rsidR="00156742" w:rsidRPr="007A7B6F" w:rsidRDefault="00156742" w:rsidP="0040719D">
            <w:pPr>
              <w:spacing w:after="0" w:line="240" w:lineRule="auto"/>
              <w:jc w:val="center"/>
              <w:rPr>
                <w:rFonts w:ascii="Times New Roman" w:hAnsi="Times New Roman" w:cs="Times New Roman"/>
                <w:sz w:val="24"/>
                <w:szCs w:val="24"/>
                <w:lang w:eastAsia="ru-RU"/>
              </w:rPr>
            </w:pPr>
          </w:p>
        </w:tc>
      </w:tr>
    </w:tbl>
    <w:p w:rsidR="00156742" w:rsidRPr="00AD6D67" w:rsidRDefault="00156742" w:rsidP="006108FA">
      <w:pPr>
        <w:tabs>
          <w:tab w:val="decimal" w:pos="360"/>
        </w:tabs>
        <w:jc w:val="right"/>
        <w:rPr>
          <w:rFonts w:ascii="Times New Roman" w:hAnsi="Times New Roman" w:cs="Times New Roman"/>
          <w:sz w:val="28"/>
          <w:szCs w:val="28"/>
        </w:rPr>
      </w:pPr>
    </w:p>
    <w:sectPr w:rsidR="00156742" w:rsidRPr="00AD6D67" w:rsidSect="00642641">
      <w:pgSz w:w="16838" w:h="11906" w:orient="landscape" w:code="9"/>
      <w:pgMar w:top="719" w:right="1134" w:bottom="1258"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AD" w:rsidRDefault="003533AD">
      <w:pPr>
        <w:spacing w:after="0" w:line="240" w:lineRule="auto"/>
      </w:pPr>
      <w:r>
        <w:separator/>
      </w:r>
    </w:p>
  </w:endnote>
  <w:endnote w:type="continuationSeparator" w:id="0">
    <w:p w:rsidR="003533AD" w:rsidRDefault="003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AD" w:rsidRDefault="003533AD">
      <w:pPr>
        <w:spacing w:after="0" w:line="240" w:lineRule="auto"/>
      </w:pPr>
      <w:r>
        <w:separator/>
      </w:r>
    </w:p>
  </w:footnote>
  <w:footnote w:type="continuationSeparator" w:id="0">
    <w:p w:rsidR="003533AD" w:rsidRDefault="00353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C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8D03568"/>
    <w:multiLevelType w:val="multilevel"/>
    <w:tmpl w:val="6018D2A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CE67F1"/>
    <w:multiLevelType w:val="multilevel"/>
    <w:tmpl w:val="6018D2A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12F67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436466"/>
    <w:multiLevelType w:val="hybridMultilevel"/>
    <w:tmpl w:val="E49CEED6"/>
    <w:lvl w:ilvl="0" w:tplc="0419000F">
      <w:start w:val="1"/>
      <w:numFmt w:val="decimal"/>
      <w:lvlText w:val="%1."/>
      <w:lvlJc w:val="left"/>
      <w:pPr>
        <w:tabs>
          <w:tab w:val="num" w:pos="1500"/>
        </w:tabs>
        <w:ind w:left="1500" w:hanging="360"/>
      </w:pPr>
      <w:rPr>
        <w:rFonts w:cs="Times New Roman"/>
      </w:rPr>
    </w:lvl>
    <w:lvl w:ilvl="1" w:tplc="04190019">
      <w:start w:val="1"/>
      <w:numFmt w:val="lowerLetter"/>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5">
    <w:nsid w:val="46D76019"/>
    <w:multiLevelType w:val="hybridMultilevel"/>
    <w:tmpl w:val="FC4C7A9E"/>
    <w:lvl w:ilvl="0" w:tplc="922E97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D2E09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6F642D2B"/>
    <w:multiLevelType w:val="hybridMultilevel"/>
    <w:tmpl w:val="C19E69AC"/>
    <w:lvl w:ilvl="0" w:tplc="065C5A68">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08A25FA"/>
    <w:multiLevelType w:val="hybridMultilevel"/>
    <w:tmpl w:val="6018D2A4"/>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6B6119"/>
    <w:multiLevelType w:val="multilevel"/>
    <w:tmpl w:val="9CB695CA"/>
    <w:lvl w:ilvl="0">
      <w:start w:val="1"/>
      <w:numFmt w:val="decimal"/>
      <w:lvlText w:val="%1."/>
      <w:lvlJc w:val="left"/>
      <w:pPr>
        <w:ind w:left="420" w:hanging="420"/>
      </w:pPr>
      <w:rPr>
        <w:rFonts w:ascii="Times New Roman" w:hAnsi="Times New Roman" w:cs="Times New Roman" w:hint="default"/>
        <w:b/>
        <w:bCs/>
        <w:sz w:val="24"/>
        <w:szCs w:val="24"/>
      </w:rPr>
    </w:lvl>
    <w:lvl w:ilvl="1">
      <w:start w:val="1"/>
      <w:numFmt w:val="decimal"/>
      <w:lvlText w:val="%1.%2."/>
      <w:lvlJc w:val="left"/>
      <w:pPr>
        <w:ind w:left="1129" w:hanging="420"/>
      </w:pPr>
      <w:rPr>
        <w:rFonts w:ascii="Times New Roman" w:hAnsi="Times New Roman" w:cs="Times New Roman" w:hint="default"/>
        <w:b/>
        <w:bCs/>
        <w:sz w:val="24"/>
        <w:szCs w:val="24"/>
      </w:rPr>
    </w:lvl>
    <w:lvl w:ilvl="2">
      <w:start w:val="1"/>
      <w:numFmt w:val="decimal"/>
      <w:lvlText w:val="%1.%2.%3."/>
      <w:lvlJc w:val="left"/>
      <w:pPr>
        <w:ind w:left="2138" w:hanging="720"/>
      </w:pPr>
      <w:rPr>
        <w:rFonts w:ascii="Times New Roman" w:hAnsi="Times New Roman" w:cs="Times New Roman" w:hint="default"/>
        <w:b/>
        <w:bCs/>
        <w:sz w:val="24"/>
        <w:szCs w:val="24"/>
      </w:rPr>
    </w:lvl>
    <w:lvl w:ilvl="3">
      <w:start w:val="1"/>
      <w:numFmt w:val="decimal"/>
      <w:lvlText w:val="%1.%2.%3.%4."/>
      <w:lvlJc w:val="left"/>
      <w:pPr>
        <w:ind w:left="2847" w:hanging="720"/>
      </w:pPr>
      <w:rPr>
        <w:rFonts w:ascii="Times New Roman" w:hAnsi="Times New Roman" w:cs="Times New Roman" w:hint="default"/>
        <w:b/>
        <w:bCs/>
        <w:sz w:val="24"/>
        <w:szCs w:val="24"/>
      </w:rPr>
    </w:lvl>
    <w:lvl w:ilvl="4">
      <w:start w:val="1"/>
      <w:numFmt w:val="decimal"/>
      <w:lvlText w:val="%1.%2.%3.%4.%5."/>
      <w:lvlJc w:val="left"/>
      <w:pPr>
        <w:ind w:left="3916" w:hanging="1080"/>
      </w:pPr>
      <w:rPr>
        <w:rFonts w:ascii="Times New Roman" w:hAnsi="Times New Roman" w:cs="Times New Roman" w:hint="default"/>
        <w:b/>
        <w:bCs/>
        <w:sz w:val="24"/>
        <w:szCs w:val="24"/>
      </w:rPr>
    </w:lvl>
    <w:lvl w:ilvl="5">
      <w:start w:val="1"/>
      <w:numFmt w:val="decimal"/>
      <w:lvlText w:val="%1.%2.%3.%4.%5.%6."/>
      <w:lvlJc w:val="left"/>
      <w:pPr>
        <w:ind w:left="4625" w:hanging="1080"/>
      </w:pPr>
      <w:rPr>
        <w:rFonts w:ascii="Times New Roman" w:hAnsi="Times New Roman" w:cs="Times New Roman" w:hint="default"/>
        <w:b/>
        <w:bCs/>
        <w:sz w:val="24"/>
        <w:szCs w:val="24"/>
      </w:rPr>
    </w:lvl>
    <w:lvl w:ilvl="6">
      <w:start w:val="1"/>
      <w:numFmt w:val="decimal"/>
      <w:lvlText w:val="%1.%2.%3.%4.%5.%6.%7."/>
      <w:lvlJc w:val="left"/>
      <w:pPr>
        <w:ind w:left="5694" w:hanging="1440"/>
      </w:pPr>
      <w:rPr>
        <w:rFonts w:ascii="Times New Roman" w:hAnsi="Times New Roman" w:cs="Times New Roman" w:hint="default"/>
        <w:b/>
        <w:bCs/>
        <w:sz w:val="24"/>
        <w:szCs w:val="24"/>
      </w:rPr>
    </w:lvl>
    <w:lvl w:ilvl="7">
      <w:start w:val="1"/>
      <w:numFmt w:val="decimal"/>
      <w:lvlText w:val="%1.%2.%3.%4.%5.%6.%7.%8."/>
      <w:lvlJc w:val="left"/>
      <w:pPr>
        <w:ind w:left="6403" w:hanging="1440"/>
      </w:pPr>
      <w:rPr>
        <w:rFonts w:ascii="Times New Roman" w:hAnsi="Times New Roman" w:cs="Times New Roman" w:hint="default"/>
        <w:b/>
        <w:bCs/>
        <w:sz w:val="24"/>
        <w:szCs w:val="24"/>
      </w:rPr>
    </w:lvl>
    <w:lvl w:ilvl="8">
      <w:start w:val="1"/>
      <w:numFmt w:val="decimal"/>
      <w:lvlText w:val="%1.%2.%3.%4.%5.%6.%7.%8.%9."/>
      <w:lvlJc w:val="left"/>
      <w:pPr>
        <w:ind w:left="7472" w:hanging="1800"/>
      </w:pPr>
      <w:rPr>
        <w:rFonts w:ascii="Times New Roman" w:hAnsi="Times New Roman" w:cs="Times New Roman" w:hint="default"/>
        <w:b/>
        <w:bCs/>
        <w:sz w:val="24"/>
        <w:szCs w:val="24"/>
      </w:rPr>
    </w:lvl>
  </w:abstractNum>
  <w:abstractNum w:abstractNumId="10">
    <w:nsid w:val="76154D5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796D201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E026F4D"/>
    <w:multiLevelType w:val="hybridMultilevel"/>
    <w:tmpl w:val="4212151C"/>
    <w:lvl w:ilvl="0" w:tplc="6F56BD2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5"/>
  </w:num>
  <w:num w:numId="6">
    <w:abstractNumId w:val="7"/>
  </w:num>
  <w:num w:numId="7">
    <w:abstractNumId w:val="8"/>
  </w:num>
  <w:num w:numId="8">
    <w:abstractNumId w:val="0"/>
  </w:num>
  <w:num w:numId="9">
    <w:abstractNumId w:val="1"/>
  </w:num>
  <w:num w:numId="10">
    <w:abstractNumId w:val="2"/>
  </w:num>
  <w:num w:numId="11">
    <w:abstractNumId w:val="11"/>
  </w:num>
  <w:num w:numId="12">
    <w:abstractNumId w:val="1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A6"/>
    <w:rsid w:val="000028F8"/>
    <w:rsid w:val="00011D0F"/>
    <w:rsid w:val="00012D3A"/>
    <w:rsid w:val="0001342E"/>
    <w:rsid w:val="000205F4"/>
    <w:rsid w:val="000213B1"/>
    <w:rsid w:val="00021660"/>
    <w:rsid w:val="00025687"/>
    <w:rsid w:val="00031789"/>
    <w:rsid w:val="00033655"/>
    <w:rsid w:val="00035833"/>
    <w:rsid w:val="00043CCC"/>
    <w:rsid w:val="00051BD6"/>
    <w:rsid w:val="00053047"/>
    <w:rsid w:val="00062802"/>
    <w:rsid w:val="0006722D"/>
    <w:rsid w:val="00067F74"/>
    <w:rsid w:val="00071552"/>
    <w:rsid w:val="00080AFC"/>
    <w:rsid w:val="00081647"/>
    <w:rsid w:val="000910D5"/>
    <w:rsid w:val="00093AA2"/>
    <w:rsid w:val="00094FE9"/>
    <w:rsid w:val="0009616F"/>
    <w:rsid w:val="000A7345"/>
    <w:rsid w:val="000B1F3B"/>
    <w:rsid w:val="000B209F"/>
    <w:rsid w:val="000B21C7"/>
    <w:rsid w:val="000B23EB"/>
    <w:rsid w:val="000D1457"/>
    <w:rsid w:val="000D5D36"/>
    <w:rsid w:val="000D5DAA"/>
    <w:rsid w:val="000E3426"/>
    <w:rsid w:val="000E4ACC"/>
    <w:rsid w:val="000E4B70"/>
    <w:rsid w:val="000F169B"/>
    <w:rsid w:val="00104BBF"/>
    <w:rsid w:val="00115FBF"/>
    <w:rsid w:val="00117B6A"/>
    <w:rsid w:val="0012405C"/>
    <w:rsid w:val="00127C11"/>
    <w:rsid w:val="00133102"/>
    <w:rsid w:val="0013358F"/>
    <w:rsid w:val="00144A16"/>
    <w:rsid w:val="00146EA6"/>
    <w:rsid w:val="001503C7"/>
    <w:rsid w:val="00156742"/>
    <w:rsid w:val="00161D7D"/>
    <w:rsid w:val="00164A0E"/>
    <w:rsid w:val="0016731A"/>
    <w:rsid w:val="001822E7"/>
    <w:rsid w:val="00191226"/>
    <w:rsid w:val="00193AF7"/>
    <w:rsid w:val="001A6483"/>
    <w:rsid w:val="001A7915"/>
    <w:rsid w:val="001B0B1E"/>
    <w:rsid w:val="001B5E47"/>
    <w:rsid w:val="001C504D"/>
    <w:rsid w:val="001C60E1"/>
    <w:rsid w:val="001D1935"/>
    <w:rsid w:val="001D2545"/>
    <w:rsid w:val="001E2BCE"/>
    <w:rsid w:val="001E32D8"/>
    <w:rsid w:val="001E60B3"/>
    <w:rsid w:val="001F0673"/>
    <w:rsid w:val="00201778"/>
    <w:rsid w:val="00204470"/>
    <w:rsid w:val="002051AF"/>
    <w:rsid w:val="00206041"/>
    <w:rsid w:val="0020668B"/>
    <w:rsid w:val="00206B56"/>
    <w:rsid w:val="00210216"/>
    <w:rsid w:val="002106AC"/>
    <w:rsid w:val="00213377"/>
    <w:rsid w:val="00217FC7"/>
    <w:rsid w:val="0022230B"/>
    <w:rsid w:val="002376DB"/>
    <w:rsid w:val="00237C7E"/>
    <w:rsid w:val="0024146C"/>
    <w:rsid w:val="002418F1"/>
    <w:rsid w:val="00242A84"/>
    <w:rsid w:val="0024784E"/>
    <w:rsid w:val="002619B1"/>
    <w:rsid w:val="0027106B"/>
    <w:rsid w:val="002952FB"/>
    <w:rsid w:val="0029601C"/>
    <w:rsid w:val="002A6E8E"/>
    <w:rsid w:val="002B13FF"/>
    <w:rsid w:val="002B19CE"/>
    <w:rsid w:val="002B3AC1"/>
    <w:rsid w:val="002B7205"/>
    <w:rsid w:val="002B7B91"/>
    <w:rsid w:val="002C2261"/>
    <w:rsid w:val="002C22B9"/>
    <w:rsid w:val="002C2CCD"/>
    <w:rsid w:val="002C717F"/>
    <w:rsid w:val="003036EF"/>
    <w:rsid w:val="003038F6"/>
    <w:rsid w:val="00304F17"/>
    <w:rsid w:val="00306BD6"/>
    <w:rsid w:val="003131AB"/>
    <w:rsid w:val="003135E8"/>
    <w:rsid w:val="00323166"/>
    <w:rsid w:val="00325DB6"/>
    <w:rsid w:val="003315C7"/>
    <w:rsid w:val="00335EDE"/>
    <w:rsid w:val="00350353"/>
    <w:rsid w:val="0035257F"/>
    <w:rsid w:val="00352760"/>
    <w:rsid w:val="003533AD"/>
    <w:rsid w:val="00365778"/>
    <w:rsid w:val="00372D63"/>
    <w:rsid w:val="00374FE7"/>
    <w:rsid w:val="0038664E"/>
    <w:rsid w:val="003874BB"/>
    <w:rsid w:val="003918D8"/>
    <w:rsid w:val="00392698"/>
    <w:rsid w:val="00395D80"/>
    <w:rsid w:val="003A0A95"/>
    <w:rsid w:val="003A3B92"/>
    <w:rsid w:val="003A4683"/>
    <w:rsid w:val="003A5312"/>
    <w:rsid w:val="003A5830"/>
    <w:rsid w:val="003A7CC9"/>
    <w:rsid w:val="003B36F6"/>
    <w:rsid w:val="003C66AB"/>
    <w:rsid w:val="003D3096"/>
    <w:rsid w:val="003D45C4"/>
    <w:rsid w:val="003E229B"/>
    <w:rsid w:val="003E3CAE"/>
    <w:rsid w:val="003E4941"/>
    <w:rsid w:val="003E5E45"/>
    <w:rsid w:val="003E600F"/>
    <w:rsid w:val="003F0DB9"/>
    <w:rsid w:val="003F337F"/>
    <w:rsid w:val="00402360"/>
    <w:rsid w:val="00402961"/>
    <w:rsid w:val="004035DB"/>
    <w:rsid w:val="00403D60"/>
    <w:rsid w:val="0040428D"/>
    <w:rsid w:val="0040719D"/>
    <w:rsid w:val="00414E68"/>
    <w:rsid w:val="00423296"/>
    <w:rsid w:val="00431182"/>
    <w:rsid w:val="00451134"/>
    <w:rsid w:val="00460FA9"/>
    <w:rsid w:val="0047052B"/>
    <w:rsid w:val="00472692"/>
    <w:rsid w:val="00472A3D"/>
    <w:rsid w:val="00483C2A"/>
    <w:rsid w:val="00484C01"/>
    <w:rsid w:val="00485ED8"/>
    <w:rsid w:val="00497EE2"/>
    <w:rsid w:val="004A5638"/>
    <w:rsid w:val="004B38E6"/>
    <w:rsid w:val="004B3FB5"/>
    <w:rsid w:val="004B5F5F"/>
    <w:rsid w:val="004B6901"/>
    <w:rsid w:val="004C3C17"/>
    <w:rsid w:val="004D092C"/>
    <w:rsid w:val="004D1913"/>
    <w:rsid w:val="004E3BB9"/>
    <w:rsid w:val="004F13A2"/>
    <w:rsid w:val="004F1BEB"/>
    <w:rsid w:val="004F3ADB"/>
    <w:rsid w:val="004F7049"/>
    <w:rsid w:val="004F7FED"/>
    <w:rsid w:val="00500AF6"/>
    <w:rsid w:val="00515CBD"/>
    <w:rsid w:val="00532E68"/>
    <w:rsid w:val="00533059"/>
    <w:rsid w:val="00534192"/>
    <w:rsid w:val="00544A83"/>
    <w:rsid w:val="00556ECC"/>
    <w:rsid w:val="00562ACB"/>
    <w:rsid w:val="0056484F"/>
    <w:rsid w:val="005803CA"/>
    <w:rsid w:val="005807BB"/>
    <w:rsid w:val="00581BC1"/>
    <w:rsid w:val="00582E13"/>
    <w:rsid w:val="005862F9"/>
    <w:rsid w:val="00592823"/>
    <w:rsid w:val="00593EF8"/>
    <w:rsid w:val="00597004"/>
    <w:rsid w:val="00597A60"/>
    <w:rsid w:val="005A7A55"/>
    <w:rsid w:val="005B27CB"/>
    <w:rsid w:val="005B7DE5"/>
    <w:rsid w:val="005C23E1"/>
    <w:rsid w:val="005C2CC5"/>
    <w:rsid w:val="005C6E7A"/>
    <w:rsid w:val="005C70F8"/>
    <w:rsid w:val="005C7B69"/>
    <w:rsid w:val="005D2639"/>
    <w:rsid w:val="005D45D5"/>
    <w:rsid w:val="005E1D00"/>
    <w:rsid w:val="005E5D39"/>
    <w:rsid w:val="005E6D61"/>
    <w:rsid w:val="005F0582"/>
    <w:rsid w:val="005F20BF"/>
    <w:rsid w:val="005F5CAD"/>
    <w:rsid w:val="005F7E6E"/>
    <w:rsid w:val="006024B6"/>
    <w:rsid w:val="006053E0"/>
    <w:rsid w:val="006108FA"/>
    <w:rsid w:val="006110CE"/>
    <w:rsid w:val="00611A40"/>
    <w:rsid w:val="006122EE"/>
    <w:rsid w:val="00612349"/>
    <w:rsid w:val="0061421C"/>
    <w:rsid w:val="00616D33"/>
    <w:rsid w:val="00624717"/>
    <w:rsid w:val="00624F24"/>
    <w:rsid w:val="006303BA"/>
    <w:rsid w:val="00642641"/>
    <w:rsid w:val="00642ECC"/>
    <w:rsid w:val="006446D4"/>
    <w:rsid w:val="006467DA"/>
    <w:rsid w:val="0066477F"/>
    <w:rsid w:val="00666315"/>
    <w:rsid w:val="006730F7"/>
    <w:rsid w:val="00673CDC"/>
    <w:rsid w:val="00676120"/>
    <w:rsid w:val="0067751A"/>
    <w:rsid w:val="0068373C"/>
    <w:rsid w:val="00685423"/>
    <w:rsid w:val="006924A9"/>
    <w:rsid w:val="0069386E"/>
    <w:rsid w:val="006968DA"/>
    <w:rsid w:val="006969C7"/>
    <w:rsid w:val="006A06AD"/>
    <w:rsid w:val="006B0C95"/>
    <w:rsid w:val="006B179E"/>
    <w:rsid w:val="006B4BE3"/>
    <w:rsid w:val="006B7E06"/>
    <w:rsid w:val="006C0280"/>
    <w:rsid w:val="006C24AD"/>
    <w:rsid w:val="006C6065"/>
    <w:rsid w:val="006D38F4"/>
    <w:rsid w:val="006E41F8"/>
    <w:rsid w:val="006E6898"/>
    <w:rsid w:val="006F5A32"/>
    <w:rsid w:val="006F6ED6"/>
    <w:rsid w:val="007003AA"/>
    <w:rsid w:val="00704108"/>
    <w:rsid w:val="0070429F"/>
    <w:rsid w:val="00714F48"/>
    <w:rsid w:val="007154DA"/>
    <w:rsid w:val="00717602"/>
    <w:rsid w:val="0072247E"/>
    <w:rsid w:val="00725AFD"/>
    <w:rsid w:val="00732A17"/>
    <w:rsid w:val="0073392D"/>
    <w:rsid w:val="00735F9C"/>
    <w:rsid w:val="007468B5"/>
    <w:rsid w:val="007509E6"/>
    <w:rsid w:val="007550B7"/>
    <w:rsid w:val="00765A07"/>
    <w:rsid w:val="00766D48"/>
    <w:rsid w:val="00767811"/>
    <w:rsid w:val="00774A8E"/>
    <w:rsid w:val="007764C1"/>
    <w:rsid w:val="00782738"/>
    <w:rsid w:val="00783A22"/>
    <w:rsid w:val="0078504E"/>
    <w:rsid w:val="00785DC6"/>
    <w:rsid w:val="0078669C"/>
    <w:rsid w:val="00793007"/>
    <w:rsid w:val="007A7B6F"/>
    <w:rsid w:val="007B2806"/>
    <w:rsid w:val="007B3F30"/>
    <w:rsid w:val="007C06EA"/>
    <w:rsid w:val="007C2F8D"/>
    <w:rsid w:val="007C68F4"/>
    <w:rsid w:val="007D10A8"/>
    <w:rsid w:val="007D6EE4"/>
    <w:rsid w:val="00801BF8"/>
    <w:rsid w:val="008106D2"/>
    <w:rsid w:val="008109F4"/>
    <w:rsid w:val="008179F0"/>
    <w:rsid w:val="0082345B"/>
    <w:rsid w:val="008410AE"/>
    <w:rsid w:val="00841702"/>
    <w:rsid w:val="00842E61"/>
    <w:rsid w:val="0084400D"/>
    <w:rsid w:val="0084405F"/>
    <w:rsid w:val="00845EB0"/>
    <w:rsid w:val="008479B7"/>
    <w:rsid w:val="00871765"/>
    <w:rsid w:val="00872053"/>
    <w:rsid w:val="008834B4"/>
    <w:rsid w:val="00891BD5"/>
    <w:rsid w:val="00892805"/>
    <w:rsid w:val="00895BF6"/>
    <w:rsid w:val="008A14C3"/>
    <w:rsid w:val="008A34EF"/>
    <w:rsid w:val="008A6CD6"/>
    <w:rsid w:val="008B5C78"/>
    <w:rsid w:val="008C078B"/>
    <w:rsid w:val="008C0B89"/>
    <w:rsid w:val="008C1ECD"/>
    <w:rsid w:val="008C2E9E"/>
    <w:rsid w:val="008C64D4"/>
    <w:rsid w:val="008C6C15"/>
    <w:rsid w:val="008C7EDD"/>
    <w:rsid w:val="008D0418"/>
    <w:rsid w:val="008D0B89"/>
    <w:rsid w:val="008D4B5B"/>
    <w:rsid w:val="008D7D76"/>
    <w:rsid w:val="008E1C13"/>
    <w:rsid w:val="009004E6"/>
    <w:rsid w:val="00900A6C"/>
    <w:rsid w:val="009059A0"/>
    <w:rsid w:val="00906CCD"/>
    <w:rsid w:val="00916072"/>
    <w:rsid w:val="00922FFD"/>
    <w:rsid w:val="009363DA"/>
    <w:rsid w:val="00937D86"/>
    <w:rsid w:val="00947A21"/>
    <w:rsid w:val="009543FE"/>
    <w:rsid w:val="00956721"/>
    <w:rsid w:val="009618B5"/>
    <w:rsid w:val="00975330"/>
    <w:rsid w:val="00980BA2"/>
    <w:rsid w:val="009812B1"/>
    <w:rsid w:val="009818C8"/>
    <w:rsid w:val="00983416"/>
    <w:rsid w:val="00983B16"/>
    <w:rsid w:val="009938ED"/>
    <w:rsid w:val="00994945"/>
    <w:rsid w:val="009963F4"/>
    <w:rsid w:val="009B03CB"/>
    <w:rsid w:val="009B253C"/>
    <w:rsid w:val="009B4AA8"/>
    <w:rsid w:val="009C02A8"/>
    <w:rsid w:val="009C0478"/>
    <w:rsid w:val="009C322E"/>
    <w:rsid w:val="009C479D"/>
    <w:rsid w:val="009D0361"/>
    <w:rsid w:val="009D06A5"/>
    <w:rsid w:val="009D0812"/>
    <w:rsid w:val="009D35A7"/>
    <w:rsid w:val="009D736D"/>
    <w:rsid w:val="009E00F4"/>
    <w:rsid w:val="009E01D1"/>
    <w:rsid w:val="009E71EF"/>
    <w:rsid w:val="009F1292"/>
    <w:rsid w:val="009F57A1"/>
    <w:rsid w:val="00A00978"/>
    <w:rsid w:val="00A06E57"/>
    <w:rsid w:val="00A0797E"/>
    <w:rsid w:val="00A07A09"/>
    <w:rsid w:val="00A10AE4"/>
    <w:rsid w:val="00A10E51"/>
    <w:rsid w:val="00A20233"/>
    <w:rsid w:val="00A26B1F"/>
    <w:rsid w:val="00A2747F"/>
    <w:rsid w:val="00A330FE"/>
    <w:rsid w:val="00A353F8"/>
    <w:rsid w:val="00A402AA"/>
    <w:rsid w:val="00A43308"/>
    <w:rsid w:val="00A434A9"/>
    <w:rsid w:val="00A55760"/>
    <w:rsid w:val="00A57BD1"/>
    <w:rsid w:val="00A70A16"/>
    <w:rsid w:val="00A70CFC"/>
    <w:rsid w:val="00A73241"/>
    <w:rsid w:val="00A926FF"/>
    <w:rsid w:val="00AA1AF7"/>
    <w:rsid w:val="00AA26E8"/>
    <w:rsid w:val="00AA5FE4"/>
    <w:rsid w:val="00AA637E"/>
    <w:rsid w:val="00AA69E5"/>
    <w:rsid w:val="00AB6750"/>
    <w:rsid w:val="00AC3F5F"/>
    <w:rsid w:val="00AD293A"/>
    <w:rsid w:val="00AD6D67"/>
    <w:rsid w:val="00AD7C43"/>
    <w:rsid w:val="00AE22DE"/>
    <w:rsid w:val="00AE2540"/>
    <w:rsid w:val="00AE2E8B"/>
    <w:rsid w:val="00AE49E1"/>
    <w:rsid w:val="00AF34CF"/>
    <w:rsid w:val="00AF38CC"/>
    <w:rsid w:val="00AF669E"/>
    <w:rsid w:val="00AF77DF"/>
    <w:rsid w:val="00B067BC"/>
    <w:rsid w:val="00B10C45"/>
    <w:rsid w:val="00B114D8"/>
    <w:rsid w:val="00B1492B"/>
    <w:rsid w:val="00B20543"/>
    <w:rsid w:val="00B30F39"/>
    <w:rsid w:val="00B30FA7"/>
    <w:rsid w:val="00B31842"/>
    <w:rsid w:val="00B3278A"/>
    <w:rsid w:val="00B352E8"/>
    <w:rsid w:val="00B41B17"/>
    <w:rsid w:val="00B4282A"/>
    <w:rsid w:val="00B438E9"/>
    <w:rsid w:val="00B44623"/>
    <w:rsid w:val="00B5273A"/>
    <w:rsid w:val="00B60A51"/>
    <w:rsid w:val="00B625E2"/>
    <w:rsid w:val="00B65458"/>
    <w:rsid w:val="00B65871"/>
    <w:rsid w:val="00B6631D"/>
    <w:rsid w:val="00B66FC9"/>
    <w:rsid w:val="00B72E59"/>
    <w:rsid w:val="00B766AD"/>
    <w:rsid w:val="00B91188"/>
    <w:rsid w:val="00B93B02"/>
    <w:rsid w:val="00B94091"/>
    <w:rsid w:val="00B96919"/>
    <w:rsid w:val="00BA20E8"/>
    <w:rsid w:val="00BA2CFF"/>
    <w:rsid w:val="00BA6B35"/>
    <w:rsid w:val="00BB1845"/>
    <w:rsid w:val="00BC02B3"/>
    <w:rsid w:val="00BC5326"/>
    <w:rsid w:val="00BC73EA"/>
    <w:rsid w:val="00BD43FF"/>
    <w:rsid w:val="00BD46FF"/>
    <w:rsid w:val="00BD4C8F"/>
    <w:rsid w:val="00BE27DC"/>
    <w:rsid w:val="00C01382"/>
    <w:rsid w:val="00C04DAA"/>
    <w:rsid w:val="00C11500"/>
    <w:rsid w:val="00C16A5C"/>
    <w:rsid w:val="00C17882"/>
    <w:rsid w:val="00C241EF"/>
    <w:rsid w:val="00C408F5"/>
    <w:rsid w:val="00C41044"/>
    <w:rsid w:val="00C43245"/>
    <w:rsid w:val="00C470FC"/>
    <w:rsid w:val="00C55A81"/>
    <w:rsid w:val="00C62AD4"/>
    <w:rsid w:val="00C63375"/>
    <w:rsid w:val="00C66860"/>
    <w:rsid w:val="00C6719C"/>
    <w:rsid w:val="00C73E94"/>
    <w:rsid w:val="00C74B1B"/>
    <w:rsid w:val="00C751AD"/>
    <w:rsid w:val="00C75238"/>
    <w:rsid w:val="00C75B3D"/>
    <w:rsid w:val="00C82FCE"/>
    <w:rsid w:val="00C93344"/>
    <w:rsid w:val="00C933E3"/>
    <w:rsid w:val="00C93906"/>
    <w:rsid w:val="00C941E9"/>
    <w:rsid w:val="00C946BE"/>
    <w:rsid w:val="00C952C6"/>
    <w:rsid w:val="00C97D9D"/>
    <w:rsid w:val="00CA459C"/>
    <w:rsid w:val="00CB5F99"/>
    <w:rsid w:val="00CB7A18"/>
    <w:rsid w:val="00CC6DA0"/>
    <w:rsid w:val="00CD01B9"/>
    <w:rsid w:val="00CD033A"/>
    <w:rsid w:val="00CD1B6B"/>
    <w:rsid w:val="00CD2CD7"/>
    <w:rsid w:val="00CD564D"/>
    <w:rsid w:val="00CE2929"/>
    <w:rsid w:val="00CE4D95"/>
    <w:rsid w:val="00CE52E1"/>
    <w:rsid w:val="00CF117D"/>
    <w:rsid w:val="00CF6E6D"/>
    <w:rsid w:val="00CF73E7"/>
    <w:rsid w:val="00D03837"/>
    <w:rsid w:val="00D16BA3"/>
    <w:rsid w:val="00D1733B"/>
    <w:rsid w:val="00D17FA3"/>
    <w:rsid w:val="00D22A61"/>
    <w:rsid w:val="00D240B9"/>
    <w:rsid w:val="00D27DB4"/>
    <w:rsid w:val="00D27F58"/>
    <w:rsid w:val="00D424C1"/>
    <w:rsid w:val="00D42727"/>
    <w:rsid w:val="00D42B7D"/>
    <w:rsid w:val="00D558E1"/>
    <w:rsid w:val="00D55D18"/>
    <w:rsid w:val="00D5642C"/>
    <w:rsid w:val="00D71FBE"/>
    <w:rsid w:val="00D7338B"/>
    <w:rsid w:val="00D740B8"/>
    <w:rsid w:val="00D75E97"/>
    <w:rsid w:val="00DA5CF7"/>
    <w:rsid w:val="00DB56CA"/>
    <w:rsid w:val="00DB5D95"/>
    <w:rsid w:val="00DB6621"/>
    <w:rsid w:val="00DB6BCE"/>
    <w:rsid w:val="00DC5C19"/>
    <w:rsid w:val="00DD18B0"/>
    <w:rsid w:val="00DD2F29"/>
    <w:rsid w:val="00DD7994"/>
    <w:rsid w:val="00DE254E"/>
    <w:rsid w:val="00DE756E"/>
    <w:rsid w:val="00DF7EBB"/>
    <w:rsid w:val="00E0054C"/>
    <w:rsid w:val="00E07B20"/>
    <w:rsid w:val="00E1428E"/>
    <w:rsid w:val="00E16D09"/>
    <w:rsid w:val="00E16D5E"/>
    <w:rsid w:val="00E17458"/>
    <w:rsid w:val="00E258AC"/>
    <w:rsid w:val="00E31205"/>
    <w:rsid w:val="00E316CF"/>
    <w:rsid w:val="00E3298C"/>
    <w:rsid w:val="00E34EB7"/>
    <w:rsid w:val="00E43AE5"/>
    <w:rsid w:val="00E47A0A"/>
    <w:rsid w:val="00E47D37"/>
    <w:rsid w:val="00E515A2"/>
    <w:rsid w:val="00E53E55"/>
    <w:rsid w:val="00E542C4"/>
    <w:rsid w:val="00E57521"/>
    <w:rsid w:val="00E57F0C"/>
    <w:rsid w:val="00E70BD9"/>
    <w:rsid w:val="00E70D0B"/>
    <w:rsid w:val="00E70DC4"/>
    <w:rsid w:val="00E71828"/>
    <w:rsid w:val="00E72BB6"/>
    <w:rsid w:val="00E74347"/>
    <w:rsid w:val="00E75BF6"/>
    <w:rsid w:val="00E807AB"/>
    <w:rsid w:val="00E820DC"/>
    <w:rsid w:val="00E91EDE"/>
    <w:rsid w:val="00E93939"/>
    <w:rsid w:val="00EA3F56"/>
    <w:rsid w:val="00EB0645"/>
    <w:rsid w:val="00EC30F1"/>
    <w:rsid w:val="00EC69B1"/>
    <w:rsid w:val="00EC7120"/>
    <w:rsid w:val="00ED5BE5"/>
    <w:rsid w:val="00EE0732"/>
    <w:rsid w:val="00EE0741"/>
    <w:rsid w:val="00EE2320"/>
    <w:rsid w:val="00EE7B01"/>
    <w:rsid w:val="00EF3524"/>
    <w:rsid w:val="00F10055"/>
    <w:rsid w:val="00F12473"/>
    <w:rsid w:val="00F203F8"/>
    <w:rsid w:val="00F217BE"/>
    <w:rsid w:val="00F2287C"/>
    <w:rsid w:val="00F24661"/>
    <w:rsid w:val="00F31183"/>
    <w:rsid w:val="00F33C3D"/>
    <w:rsid w:val="00F40314"/>
    <w:rsid w:val="00F42DD3"/>
    <w:rsid w:val="00F45E21"/>
    <w:rsid w:val="00F5183F"/>
    <w:rsid w:val="00F5372A"/>
    <w:rsid w:val="00F53A0C"/>
    <w:rsid w:val="00F55CDD"/>
    <w:rsid w:val="00F62814"/>
    <w:rsid w:val="00F63527"/>
    <w:rsid w:val="00F662A1"/>
    <w:rsid w:val="00F67D38"/>
    <w:rsid w:val="00F74B37"/>
    <w:rsid w:val="00F83F2D"/>
    <w:rsid w:val="00F94D38"/>
    <w:rsid w:val="00F95C5B"/>
    <w:rsid w:val="00FA0BDE"/>
    <w:rsid w:val="00FA33AE"/>
    <w:rsid w:val="00FB3956"/>
    <w:rsid w:val="00FC00F6"/>
    <w:rsid w:val="00FC2EDD"/>
    <w:rsid w:val="00FC57A1"/>
    <w:rsid w:val="00FE2540"/>
    <w:rsid w:val="00FE2A3A"/>
    <w:rsid w:val="00FE355A"/>
    <w:rsid w:val="00FF2CE9"/>
    <w:rsid w:val="00FF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EF"/>
    <w:pPr>
      <w:spacing w:after="200" w:line="276" w:lineRule="auto"/>
    </w:pPr>
    <w:rPr>
      <w:rFonts w:cs="Calibri"/>
      <w:lang w:eastAsia="en-US"/>
    </w:rPr>
  </w:style>
  <w:style w:type="paragraph" w:styleId="1">
    <w:name w:val="heading 1"/>
    <w:basedOn w:val="a"/>
    <w:next w:val="a"/>
    <w:link w:val="10"/>
    <w:uiPriority w:val="99"/>
    <w:qFormat/>
    <w:rsid w:val="00767811"/>
    <w:pPr>
      <w:keepNext/>
      <w:spacing w:after="0" w:line="240" w:lineRule="auto"/>
      <w:outlineLvl w:val="0"/>
    </w:pPr>
    <w:rPr>
      <w:rFonts w:ascii="Cambria" w:hAnsi="Cambria" w:cs="Times New Roman"/>
      <w:b/>
      <w:bCs/>
      <w:kern w:val="32"/>
      <w:sz w:val="32"/>
      <w:szCs w:val="32"/>
    </w:rPr>
  </w:style>
  <w:style w:type="paragraph" w:styleId="4">
    <w:name w:val="heading 4"/>
    <w:basedOn w:val="a"/>
    <w:next w:val="a"/>
    <w:link w:val="40"/>
    <w:uiPriority w:val="99"/>
    <w:qFormat/>
    <w:rsid w:val="00D27DB4"/>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007"/>
    <w:rPr>
      <w:rFonts w:ascii="Cambria" w:hAnsi="Cambria" w:cs="Times New Roman"/>
      <w:b/>
      <w:kern w:val="32"/>
      <w:sz w:val="32"/>
      <w:lang w:eastAsia="en-US"/>
    </w:rPr>
  </w:style>
  <w:style w:type="character" w:customStyle="1" w:styleId="40">
    <w:name w:val="Заголовок 4 Знак"/>
    <w:basedOn w:val="a0"/>
    <w:link w:val="4"/>
    <w:uiPriority w:val="99"/>
    <w:semiHidden/>
    <w:locked/>
    <w:rsid w:val="00793007"/>
    <w:rPr>
      <w:rFonts w:ascii="Calibri" w:hAnsi="Calibri" w:cs="Times New Roman"/>
      <w:b/>
      <w:sz w:val="28"/>
      <w:lang w:eastAsia="en-US"/>
    </w:rPr>
  </w:style>
  <w:style w:type="paragraph" w:customStyle="1" w:styleId="ConsPlusNormal">
    <w:name w:val="ConsPlusNormal"/>
    <w:uiPriority w:val="99"/>
    <w:rsid w:val="00146EA6"/>
    <w:pPr>
      <w:autoSpaceDE w:val="0"/>
      <w:autoSpaceDN w:val="0"/>
      <w:adjustRightInd w:val="0"/>
      <w:ind w:firstLine="720"/>
    </w:pPr>
    <w:rPr>
      <w:rFonts w:ascii="Arial" w:hAnsi="Arial" w:cs="Arial"/>
      <w:sz w:val="20"/>
      <w:szCs w:val="20"/>
      <w:lang w:eastAsia="en-US"/>
    </w:rPr>
  </w:style>
  <w:style w:type="paragraph" w:customStyle="1" w:styleId="ConsPlusNonformat">
    <w:name w:val="ConsPlusNonformat"/>
    <w:uiPriority w:val="99"/>
    <w:rsid w:val="00146EA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46EA6"/>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146EA6"/>
    <w:pPr>
      <w:autoSpaceDE w:val="0"/>
      <w:autoSpaceDN w:val="0"/>
      <w:adjustRightInd w:val="0"/>
    </w:pPr>
    <w:rPr>
      <w:rFonts w:ascii="Arial" w:hAnsi="Arial" w:cs="Arial"/>
      <w:sz w:val="20"/>
      <w:szCs w:val="20"/>
      <w:lang w:eastAsia="en-US"/>
    </w:rPr>
  </w:style>
  <w:style w:type="paragraph" w:customStyle="1" w:styleId="ConsPlusDocList">
    <w:name w:val="ConsPlusDocList"/>
    <w:uiPriority w:val="99"/>
    <w:rsid w:val="00146EA6"/>
    <w:pPr>
      <w:autoSpaceDE w:val="0"/>
      <w:autoSpaceDN w:val="0"/>
      <w:adjustRightInd w:val="0"/>
    </w:pPr>
    <w:rPr>
      <w:rFonts w:ascii="Courier New" w:hAnsi="Courier New" w:cs="Courier New"/>
      <w:sz w:val="20"/>
      <w:szCs w:val="20"/>
      <w:lang w:eastAsia="en-US"/>
    </w:rPr>
  </w:style>
  <w:style w:type="paragraph" w:styleId="a3">
    <w:name w:val="Body Text Indent"/>
    <w:basedOn w:val="a"/>
    <w:link w:val="a4"/>
    <w:uiPriority w:val="99"/>
    <w:rsid w:val="002051AF"/>
    <w:pPr>
      <w:spacing w:after="0" w:line="240" w:lineRule="auto"/>
      <w:ind w:firstLine="720"/>
      <w:jc w:val="both"/>
    </w:pPr>
    <w:rPr>
      <w:rFonts w:cs="Times New Roman"/>
      <w:sz w:val="20"/>
      <w:szCs w:val="20"/>
    </w:rPr>
  </w:style>
  <w:style w:type="character" w:customStyle="1" w:styleId="a4">
    <w:name w:val="Основной текст с отступом Знак"/>
    <w:basedOn w:val="a0"/>
    <w:link w:val="a3"/>
    <w:uiPriority w:val="99"/>
    <w:semiHidden/>
    <w:locked/>
    <w:rsid w:val="00793007"/>
    <w:rPr>
      <w:rFonts w:cs="Times New Roman"/>
      <w:lang w:eastAsia="en-US"/>
    </w:rPr>
  </w:style>
  <w:style w:type="paragraph" w:styleId="a5">
    <w:name w:val="Body Text"/>
    <w:basedOn w:val="a"/>
    <w:link w:val="a6"/>
    <w:uiPriority w:val="99"/>
    <w:rsid w:val="00484C01"/>
    <w:pPr>
      <w:spacing w:after="120"/>
    </w:pPr>
    <w:rPr>
      <w:rFonts w:cs="Times New Roman"/>
    </w:rPr>
  </w:style>
  <w:style w:type="character" w:customStyle="1" w:styleId="a6">
    <w:name w:val="Основной текст Знак"/>
    <w:basedOn w:val="a0"/>
    <w:link w:val="a5"/>
    <w:uiPriority w:val="99"/>
    <w:locked/>
    <w:rsid w:val="004D092C"/>
    <w:rPr>
      <w:rFonts w:cs="Times New Roman"/>
      <w:sz w:val="22"/>
      <w:lang w:eastAsia="en-US"/>
    </w:rPr>
  </w:style>
  <w:style w:type="character" w:styleId="a7">
    <w:name w:val="Hyperlink"/>
    <w:basedOn w:val="a0"/>
    <w:uiPriority w:val="99"/>
    <w:rsid w:val="00414E68"/>
    <w:rPr>
      <w:rFonts w:cs="Times New Roman"/>
      <w:color w:val="0000FF"/>
      <w:u w:val="single"/>
    </w:rPr>
  </w:style>
  <w:style w:type="character" w:styleId="a8">
    <w:name w:val="FollowedHyperlink"/>
    <w:basedOn w:val="a0"/>
    <w:uiPriority w:val="99"/>
    <w:rsid w:val="00414E68"/>
    <w:rPr>
      <w:rFonts w:cs="Times New Roman"/>
      <w:color w:val="800080"/>
      <w:u w:val="single"/>
    </w:rPr>
  </w:style>
  <w:style w:type="paragraph" w:customStyle="1" w:styleId="xl24">
    <w:name w:val="xl24"/>
    <w:basedOn w:val="a"/>
    <w:uiPriority w:val="99"/>
    <w:rsid w:val="00414E6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7">
    <w:name w:val="xl27"/>
    <w:basedOn w:val="a"/>
    <w:uiPriority w:val="99"/>
    <w:rsid w:val="00414E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
    <w:name w:val="xl28"/>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
    <w:name w:val="xl30"/>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uiPriority w:val="99"/>
    <w:rsid w:val="00414E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32">
    <w:name w:val="xl32"/>
    <w:basedOn w:val="a"/>
    <w:uiPriority w:val="99"/>
    <w:rsid w:val="00414E68"/>
    <w:pP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
    <w:uiPriority w:val="99"/>
    <w:rsid w:val="00414E6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4">
    <w:name w:val="xl34"/>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5">
    <w:name w:val="xl35"/>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6">
    <w:name w:val="xl36"/>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
    <w:uiPriority w:val="99"/>
    <w:rsid w:val="00414E68"/>
    <w:pPr>
      <w:pBdr>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39">
    <w:name w:val="xl39"/>
    <w:basedOn w:val="a"/>
    <w:uiPriority w:val="99"/>
    <w:rsid w:val="00414E68"/>
    <w:pP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40">
    <w:name w:val="xl40"/>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1">
    <w:name w:val="xl41"/>
    <w:basedOn w:val="a"/>
    <w:uiPriority w:val="99"/>
    <w:rsid w:val="00414E6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42">
    <w:name w:val="xl42"/>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43">
    <w:name w:val="xl43"/>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
    <w:uiPriority w:val="99"/>
    <w:rsid w:val="00414E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
    <w:name w:val="xl46"/>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
    <w:uiPriority w:val="99"/>
    <w:rsid w:val="00414E6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uiPriority w:val="99"/>
    <w:rsid w:val="00414E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99"/>
    <w:qFormat/>
    <w:rsid w:val="00414E68"/>
    <w:pPr>
      <w:spacing w:after="0" w:line="240" w:lineRule="auto"/>
      <w:jc w:val="center"/>
    </w:pPr>
    <w:rPr>
      <w:rFonts w:ascii="Cambria" w:hAnsi="Cambria" w:cs="Times New Roman"/>
      <w:b/>
      <w:bCs/>
      <w:kern w:val="28"/>
      <w:sz w:val="32"/>
      <w:szCs w:val="32"/>
    </w:rPr>
  </w:style>
  <w:style w:type="character" w:customStyle="1" w:styleId="aa">
    <w:name w:val="Название Знак"/>
    <w:basedOn w:val="a0"/>
    <w:link w:val="a9"/>
    <w:uiPriority w:val="99"/>
    <w:locked/>
    <w:rsid w:val="00793007"/>
    <w:rPr>
      <w:rFonts w:ascii="Cambria" w:hAnsi="Cambria" w:cs="Times New Roman"/>
      <w:b/>
      <w:kern w:val="28"/>
      <w:sz w:val="32"/>
      <w:lang w:eastAsia="en-US"/>
    </w:rPr>
  </w:style>
  <w:style w:type="paragraph" w:styleId="2">
    <w:name w:val="Body Text Indent 2"/>
    <w:basedOn w:val="a"/>
    <w:link w:val="20"/>
    <w:uiPriority w:val="99"/>
    <w:rsid w:val="00414E68"/>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uiPriority w:val="99"/>
    <w:semiHidden/>
    <w:locked/>
    <w:rsid w:val="00793007"/>
    <w:rPr>
      <w:rFonts w:cs="Times New Roman"/>
      <w:lang w:eastAsia="en-US"/>
    </w:rPr>
  </w:style>
  <w:style w:type="table" w:styleId="ab">
    <w:name w:val="Table Grid"/>
    <w:basedOn w:val="a1"/>
    <w:uiPriority w:val="99"/>
    <w:rsid w:val="001D19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922FFD"/>
    <w:pPr>
      <w:spacing w:after="120" w:line="480" w:lineRule="auto"/>
    </w:pPr>
    <w:rPr>
      <w:rFonts w:cs="Times New Roman"/>
    </w:rPr>
  </w:style>
  <w:style w:type="character" w:customStyle="1" w:styleId="22">
    <w:name w:val="Основной текст 2 Знак"/>
    <w:basedOn w:val="a0"/>
    <w:link w:val="21"/>
    <w:uiPriority w:val="99"/>
    <w:semiHidden/>
    <w:locked/>
    <w:rsid w:val="00922FFD"/>
    <w:rPr>
      <w:rFonts w:cs="Times New Roman"/>
      <w:sz w:val="22"/>
      <w:lang w:eastAsia="en-US"/>
    </w:rPr>
  </w:style>
  <w:style w:type="paragraph" w:styleId="ac">
    <w:name w:val="Balloon Text"/>
    <w:basedOn w:val="a"/>
    <w:link w:val="ad"/>
    <w:uiPriority w:val="99"/>
    <w:semiHidden/>
    <w:rsid w:val="00FF5EA5"/>
    <w:pPr>
      <w:spacing w:after="0" w:line="240" w:lineRule="auto"/>
    </w:pPr>
    <w:rPr>
      <w:rFonts w:ascii="Tahoma" w:hAnsi="Tahoma" w:cs="Times New Roman"/>
      <w:sz w:val="16"/>
      <w:szCs w:val="16"/>
      <w:lang w:eastAsia="ru-RU"/>
    </w:rPr>
  </w:style>
  <w:style w:type="character" w:customStyle="1" w:styleId="ad">
    <w:name w:val="Текст выноски Знак"/>
    <w:basedOn w:val="a0"/>
    <w:link w:val="ac"/>
    <w:uiPriority w:val="99"/>
    <w:locked/>
    <w:rsid w:val="00FF5EA5"/>
    <w:rPr>
      <w:rFonts w:ascii="Tahoma" w:hAnsi="Tahoma" w:cs="Times New Roman"/>
      <w:sz w:val="16"/>
    </w:rPr>
  </w:style>
  <w:style w:type="paragraph" w:styleId="ae">
    <w:name w:val="No Spacing"/>
    <w:uiPriority w:val="99"/>
    <w:qFormat/>
    <w:rsid w:val="009D0361"/>
    <w:rPr>
      <w:rFonts w:cs="Calibri"/>
      <w:lang w:eastAsia="en-US"/>
    </w:rPr>
  </w:style>
  <w:style w:type="paragraph" w:styleId="af">
    <w:name w:val="header"/>
    <w:basedOn w:val="a"/>
    <w:link w:val="af0"/>
    <w:uiPriority w:val="99"/>
    <w:rsid w:val="003D3096"/>
    <w:pPr>
      <w:tabs>
        <w:tab w:val="center" w:pos="4677"/>
        <w:tab w:val="right" w:pos="9355"/>
      </w:tabs>
    </w:pPr>
    <w:rPr>
      <w:rFonts w:cs="Times New Roman"/>
      <w:sz w:val="20"/>
      <w:szCs w:val="20"/>
    </w:rPr>
  </w:style>
  <w:style w:type="character" w:customStyle="1" w:styleId="af0">
    <w:name w:val="Верхний колонтитул Знак"/>
    <w:basedOn w:val="a0"/>
    <w:link w:val="af"/>
    <w:uiPriority w:val="99"/>
    <w:semiHidden/>
    <w:locked/>
    <w:rsid w:val="00793007"/>
    <w:rPr>
      <w:rFonts w:cs="Times New Roman"/>
      <w:lang w:eastAsia="en-US"/>
    </w:rPr>
  </w:style>
  <w:style w:type="character" w:styleId="af1">
    <w:name w:val="page number"/>
    <w:basedOn w:val="a0"/>
    <w:uiPriority w:val="99"/>
    <w:rsid w:val="003D3096"/>
    <w:rPr>
      <w:rFonts w:cs="Times New Roman"/>
    </w:rPr>
  </w:style>
  <w:style w:type="paragraph" w:styleId="af2">
    <w:name w:val="Document Map"/>
    <w:basedOn w:val="a"/>
    <w:link w:val="af3"/>
    <w:uiPriority w:val="99"/>
    <w:semiHidden/>
    <w:rsid w:val="00C470FC"/>
    <w:pPr>
      <w:shd w:val="clear" w:color="auto" w:fill="000080"/>
    </w:pPr>
    <w:rPr>
      <w:rFonts w:ascii="Times New Roman" w:hAnsi="Times New Roman" w:cs="Times New Roman"/>
      <w:sz w:val="2"/>
      <w:szCs w:val="2"/>
    </w:rPr>
  </w:style>
  <w:style w:type="character" w:customStyle="1" w:styleId="af3">
    <w:name w:val="Схема документа Знак"/>
    <w:basedOn w:val="a0"/>
    <w:link w:val="af2"/>
    <w:uiPriority w:val="99"/>
    <w:semiHidden/>
    <w:locked/>
    <w:rsid w:val="00793007"/>
    <w:rPr>
      <w:rFonts w:ascii="Times New Roman" w:hAnsi="Times New Roman" w:cs="Times New Roman"/>
      <w:sz w:val="2"/>
      <w:lang w:eastAsia="en-US"/>
    </w:rPr>
  </w:style>
  <w:style w:type="paragraph" w:styleId="af4">
    <w:name w:val="footer"/>
    <w:basedOn w:val="a"/>
    <w:link w:val="af5"/>
    <w:uiPriority w:val="99"/>
    <w:rsid w:val="00B625E2"/>
    <w:pPr>
      <w:tabs>
        <w:tab w:val="center" w:pos="4677"/>
        <w:tab w:val="right" w:pos="9355"/>
      </w:tabs>
    </w:pPr>
    <w:rPr>
      <w:rFonts w:cs="Times New Roman"/>
      <w:sz w:val="20"/>
      <w:szCs w:val="20"/>
    </w:rPr>
  </w:style>
  <w:style w:type="character" w:customStyle="1" w:styleId="af5">
    <w:name w:val="Нижний колонтитул Знак"/>
    <w:basedOn w:val="a0"/>
    <w:link w:val="af4"/>
    <w:uiPriority w:val="99"/>
    <w:semiHidden/>
    <w:locked/>
    <w:rsid w:val="00793007"/>
    <w:rPr>
      <w:rFonts w:cs="Times New Roman"/>
      <w:lang w:eastAsia="en-US"/>
    </w:rPr>
  </w:style>
  <w:style w:type="paragraph" w:styleId="af6">
    <w:name w:val="List Paragraph"/>
    <w:basedOn w:val="a"/>
    <w:uiPriority w:val="99"/>
    <w:qFormat/>
    <w:rsid w:val="002C2261"/>
    <w:pPr>
      <w:ind w:left="720"/>
    </w:pPr>
  </w:style>
  <w:style w:type="numbering" w:styleId="111111">
    <w:name w:val="Outline List 2"/>
    <w:basedOn w:val="a2"/>
    <w:uiPriority w:val="99"/>
    <w:semiHidden/>
    <w:unhideWhenUsed/>
    <w:rsid w:val="00BB46E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EF"/>
    <w:pPr>
      <w:spacing w:after="200" w:line="276" w:lineRule="auto"/>
    </w:pPr>
    <w:rPr>
      <w:rFonts w:cs="Calibri"/>
      <w:lang w:eastAsia="en-US"/>
    </w:rPr>
  </w:style>
  <w:style w:type="paragraph" w:styleId="1">
    <w:name w:val="heading 1"/>
    <w:basedOn w:val="a"/>
    <w:next w:val="a"/>
    <w:link w:val="10"/>
    <w:uiPriority w:val="99"/>
    <w:qFormat/>
    <w:rsid w:val="00767811"/>
    <w:pPr>
      <w:keepNext/>
      <w:spacing w:after="0" w:line="240" w:lineRule="auto"/>
      <w:outlineLvl w:val="0"/>
    </w:pPr>
    <w:rPr>
      <w:rFonts w:ascii="Cambria" w:hAnsi="Cambria" w:cs="Times New Roman"/>
      <w:b/>
      <w:bCs/>
      <w:kern w:val="32"/>
      <w:sz w:val="32"/>
      <w:szCs w:val="32"/>
    </w:rPr>
  </w:style>
  <w:style w:type="paragraph" w:styleId="4">
    <w:name w:val="heading 4"/>
    <w:basedOn w:val="a"/>
    <w:next w:val="a"/>
    <w:link w:val="40"/>
    <w:uiPriority w:val="99"/>
    <w:qFormat/>
    <w:rsid w:val="00D27DB4"/>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007"/>
    <w:rPr>
      <w:rFonts w:ascii="Cambria" w:hAnsi="Cambria" w:cs="Times New Roman"/>
      <w:b/>
      <w:kern w:val="32"/>
      <w:sz w:val="32"/>
      <w:lang w:eastAsia="en-US"/>
    </w:rPr>
  </w:style>
  <w:style w:type="character" w:customStyle="1" w:styleId="40">
    <w:name w:val="Заголовок 4 Знак"/>
    <w:basedOn w:val="a0"/>
    <w:link w:val="4"/>
    <w:uiPriority w:val="99"/>
    <w:semiHidden/>
    <w:locked/>
    <w:rsid w:val="00793007"/>
    <w:rPr>
      <w:rFonts w:ascii="Calibri" w:hAnsi="Calibri" w:cs="Times New Roman"/>
      <w:b/>
      <w:sz w:val="28"/>
      <w:lang w:eastAsia="en-US"/>
    </w:rPr>
  </w:style>
  <w:style w:type="paragraph" w:customStyle="1" w:styleId="ConsPlusNormal">
    <w:name w:val="ConsPlusNormal"/>
    <w:uiPriority w:val="99"/>
    <w:rsid w:val="00146EA6"/>
    <w:pPr>
      <w:autoSpaceDE w:val="0"/>
      <w:autoSpaceDN w:val="0"/>
      <w:adjustRightInd w:val="0"/>
      <w:ind w:firstLine="720"/>
    </w:pPr>
    <w:rPr>
      <w:rFonts w:ascii="Arial" w:hAnsi="Arial" w:cs="Arial"/>
      <w:sz w:val="20"/>
      <w:szCs w:val="20"/>
      <w:lang w:eastAsia="en-US"/>
    </w:rPr>
  </w:style>
  <w:style w:type="paragraph" w:customStyle="1" w:styleId="ConsPlusNonformat">
    <w:name w:val="ConsPlusNonformat"/>
    <w:uiPriority w:val="99"/>
    <w:rsid w:val="00146EA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46EA6"/>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146EA6"/>
    <w:pPr>
      <w:autoSpaceDE w:val="0"/>
      <w:autoSpaceDN w:val="0"/>
      <w:adjustRightInd w:val="0"/>
    </w:pPr>
    <w:rPr>
      <w:rFonts w:ascii="Arial" w:hAnsi="Arial" w:cs="Arial"/>
      <w:sz w:val="20"/>
      <w:szCs w:val="20"/>
      <w:lang w:eastAsia="en-US"/>
    </w:rPr>
  </w:style>
  <w:style w:type="paragraph" w:customStyle="1" w:styleId="ConsPlusDocList">
    <w:name w:val="ConsPlusDocList"/>
    <w:uiPriority w:val="99"/>
    <w:rsid w:val="00146EA6"/>
    <w:pPr>
      <w:autoSpaceDE w:val="0"/>
      <w:autoSpaceDN w:val="0"/>
      <w:adjustRightInd w:val="0"/>
    </w:pPr>
    <w:rPr>
      <w:rFonts w:ascii="Courier New" w:hAnsi="Courier New" w:cs="Courier New"/>
      <w:sz w:val="20"/>
      <w:szCs w:val="20"/>
      <w:lang w:eastAsia="en-US"/>
    </w:rPr>
  </w:style>
  <w:style w:type="paragraph" w:styleId="a3">
    <w:name w:val="Body Text Indent"/>
    <w:basedOn w:val="a"/>
    <w:link w:val="a4"/>
    <w:uiPriority w:val="99"/>
    <w:rsid w:val="002051AF"/>
    <w:pPr>
      <w:spacing w:after="0" w:line="240" w:lineRule="auto"/>
      <w:ind w:firstLine="720"/>
      <w:jc w:val="both"/>
    </w:pPr>
    <w:rPr>
      <w:rFonts w:cs="Times New Roman"/>
      <w:sz w:val="20"/>
      <w:szCs w:val="20"/>
    </w:rPr>
  </w:style>
  <w:style w:type="character" w:customStyle="1" w:styleId="a4">
    <w:name w:val="Основной текст с отступом Знак"/>
    <w:basedOn w:val="a0"/>
    <w:link w:val="a3"/>
    <w:uiPriority w:val="99"/>
    <w:semiHidden/>
    <w:locked/>
    <w:rsid w:val="00793007"/>
    <w:rPr>
      <w:rFonts w:cs="Times New Roman"/>
      <w:lang w:eastAsia="en-US"/>
    </w:rPr>
  </w:style>
  <w:style w:type="paragraph" w:styleId="a5">
    <w:name w:val="Body Text"/>
    <w:basedOn w:val="a"/>
    <w:link w:val="a6"/>
    <w:uiPriority w:val="99"/>
    <w:rsid w:val="00484C01"/>
    <w:pPr>
      <w:spacing w:after="120"/>
    </w:pPr>
    <w:rPr>
      <w:rFonts w:cs="Times New Roman"/>
    </w:rPr>
  </w:style>
  <w:style w:type="character" w:customStyle="1" w:styleId="a6">
    <w:name w:val="Основной текст Знак"/>
    <w:basedOn w:val="a0"/>
    <w:link w:val="a5"/>
    <w:uiPriority w:val="99"/>
    <w:locked/>
    <w:rsid w:val="004D092C"/>
    <w:rPr>
      <w:rFonts w:cs="Times New Roman"/>
      <w:sz w:val="22"/>
      <w:lang w:eastAsia="en-US"/>
    </w:rPr>
  </w:style>
  <w:style w:type="character" w:styleId="a7">
    <w:name w:val="Hyperlink"/>
    <w:basedOn w:val="a0"/>
    <w:uiPriority w:val="99"/>
    <w:rsid w:val="00414E68"/>
    <w:rPr>
      <w:rFonts w:cs="Times New Roman"/>
      <w:color w:val="0000FF"/>
      <w:u w:val="single"/>
    </w:rPr>
  </w:style>
  <w:style w:type="character" w:styleId="a8">
    <w:name w:val="FollowedHyperlink"/>
    <w:basedOn w:val="a0"/>
    <w:uiPriority w:val="99"/>
    <w:rsid w:val="00414E68"/>
    <w:rPr>
      <w:rFonts w:cs="Times New Roman"/>
      <w:color w:val="800080"/>
      <w:u w:val="single"/>
    </w:rPr>
  </w:style>
  <w:style w:type="paragraph" w:customStyle="1" w:styleId="xl24">
    <w:name w:val="xl24"/>
    <w:basedOn w:val="a"/>
    <w:uiPriority w:val="99"/>
    <w:rsid w:val="00414E6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7">
    <w:name w:val="xl27"/>
    <w:basedOn w:val="a"/>
    <w:uiPriority w:val="99"/>
    <w:rsid w:val="00414E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
    <w:name w:val="xl28"/>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
    <w:name w:val="xl30"/>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uiPriority w:val="99"/>
    <w:rsid w:val="00414E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32">
    <w:name w:val="xl32"/>
    <w:basedOn w:val="a"/>
    <w:uiPriority w:val="99"/>
    <w:rsid w:val="00414E68"/>
    <w:pP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
    <w:uiPriority w:val="99"/>
    <w:rsid w:val="00414E6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4">
    <w:name w:val="xl34"/>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5">
    <w:name w:val="xl35"/>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36">
    <w:name w:val="xl36"/>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
    <w:uiPriority w:val="99"/>
    <w:rsid w:val="00414E68"/>
    <w:pPr>
      <w:pBdr>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39">
    <w:name w:val="xl39"/>
    <w:basedOn w:val="a"/>
    <w:uiPriority w:val="99"/>
    <w:rsid w:val="00414E68"/>
    <w:pPr>
      <w:shd w:val="clear" w:color="auto" w:fill="CCFFCC"/>
      <w:spacing w:before="100" w:beforeAutospacing="1" w:after="100" w:afterAutospacing="1" w:line="240" w:lineRule="auto"/>
    </w:pPr>
    <w:rPr>
      <w:rFonts w:ascii="Times New Roman" w:eastAsia="Times New Roman" w:hAnsi="Times New Roman" w:cs="Times New Roman"/>
      <w:lang w:eastAsia="ru-RU"/>
    </w:rPr>
  </w:style>
  <w:style w:type="paragraph" w:customStyle="1" w:styleId="xl40">
    <w:name w:val="xl40"/>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1">
    <w:name w:val="xl41"/>
    <w:basedOn w:val="a"/>
    <w:uiPriority w:val="99"/>
    <w:rsid w:val="00414E6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42">
    <w:name w:val="xl42"/>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43">
    <w:name w:val="xl43"/>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
    <w:uiPriority w:val="99"/>
    <w:rsid w:val="00414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
    <w:uiPriority w:val="99"/>
    <w:rsid w:val="00414E6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
    <w:name w:val="xl46"/>
    <w:basedOn w:val="a"/>
    <w:uiPriority w:val="99"/>
    <w:rsid w:val="00414E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
    <w:uiPriority w:val="99"/>
    <w:rsid w:val="00414E6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uiPriority w:val="99"/>
    <w:rsid w:val="00414E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99"/>
    <w:qFormat/>
    <w:rsid w:val="00414E68"/>
    <w:pPr>
      <w:spacing w:after="0" w:line="240" w:lineRule="auto"/>
      <w:jc w:val="center"/>
    </w:pPr>
    <w:rPr>
      <w:rFonts w:ascii="Cambria" w:hAnsi="Cambria" w:cs="Times New Roman"/>
      <w:b/>
      <w:bCs/>
      <w:kern w:val="28"/>
      <w:sz w:val="32"/>
      <w:szCs w:val="32"/>
    </w:rPr>
  </w:style>
  <w:style w:type="character" w:customStyle="1" w:styleId="aa">
    <w:name w:val="Название Знак"/>
    <w:basedOn w:val="a0"/>
    <w:link w:val="a9"/>
    <w:uiPriority w:val="99"/>
    <w:locked/>
    <w:rsid w:val="00793007"/>
    <w:rPr>
      <w:rFonts w:ascii="Cambria" w:hAnsi="Cambria" w:cs="Times New Roman"/>
      <w:b/>
      <w:kern w:val="28"/>
      <w:sz w:val="32"/>
      <w:lang w:eastAsia="en-US"/>
    </w:rPr>
  </w:style>
  <w:style w:type="paragraph" w:styleId="2">
    <w:name w:val="Body Text Indent 2"/>
    <w:basedOn w:val="a"/>
    <w:link w:val="20"/>
    <w:uiPriority w:val="99"/>
    <w:rsid w:val="00414E68"/>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uiPriority w:val="99"/>
    <w:semiHidden/>
    <w:locked/>
    <w:rsid w:val="00793007"/>
    <w:rPr>
      <w:rFonts w:cs="Times New Roman"/>
      <w:lang w:eastAsia="en-US"/>
    </w:rPr>
  </w:style>
  <w:style w:type="table" w:styleId="ab">
    <w:name w:val="Table Grid"/>
    <w:basedOn w:val="a1"/>
    <w:uiPriority w:val="99"/>
    <w:rsid w:val="001D19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922FFD"/>
    <w:pPr>
      <w:spacing w:after="120" w:line="480" w:lineRule="auto"/>
    </w:pPr>
    <w:rPr>
      <w:rFonts w:cs="Times New Roman"/>
    </w:rPr>
  </w:style>
  <w:style w:type="character" w:customStyle="1" w:styleId="22">
    <w:name w:val="Основной текст 2 Знак"/>
    <w:basedOn w:val="a0"/>
    <w:link w:val="21"/>
    <w:uiPriority w:val="99"/>
    <w:semiHidden/>
    <w:locked/>
    <w:rsid w:val="00922FFD"/>
    <w:rPr>
      <w:rFonts w:cs="Times New Roman"/>
      <w:sz w:val="22"/>
      <w:lang w:eastAsia="en-US"/>
    </w:rPr>
  </w:style>
  <w:style w:type="paragraph" w:styleId="ac">
    <w:name w:val="Balloon Text"/>
    <w:basedOn w:val="a"/>
    <w:link w:val="ad"/>
    <w:uiPriority w:val="99"/>
    <w:semiHidden/>
    <w:rsid w:val="00FF5EA5"/>
    <w:pPr>
      <w:spacing w:after="0" w:line="240" w:lineRule="auto"/>
    </w:pPr>
    <w:rPr>
      <w:rFonts w:ascii="Tahoma" w:hAnsi="Tahoma" w:cs="Times New Roman"/>
      <w:sz w:val="16"/>
      <w:szCs w:val="16"/>
      <w:lang w:eastAsia="ru-RU"/>
    </w:rPr>
  </w:style>
  <w:style w:type="character" w:customStyle="1" w:styleId="ad">
    <w:name w:val="Текст выноски Знак"/>
    <w:basedOn w:val="a0"/>
    <w:link w:val="ac"/>
    <w:uiPriority w:val="99"/>
    <w:locked/>
    <w:rsid w:val="00FF5EA5"/>
    <w:rPr>
      <w:rFonts w:ascii="Tahoma" w:hAnsi="Tahoma" w:cs="Times New Roman"/>
      <w:sz w:val="16"/>
    </w:rPr>
  </w:style>
  <w:style w:type="paragraph" w:styleId="ae">
    <w:name w:val="No Spacing"/>
    <w:uiPriority w:val="99"/>
    <w:qFormat/>
    <w:rsid w:val="009D0361"/>
    <w:rPr>
      <w:rFonts w:cs="Calibri"/>
      <w:lang w:eastAsia="en-US"/>
    </w:rPr>
  </w:style>
  <w:style w:type="paragraph" w:styleId="af">
    <w:name w:val="header"/>
    <w:basedOn w:val="a"/>
    <w:link w:val="af0"/>
    <w:uiPriority w:val="99"/>
    <w:rsid w:val="003D3096"/>
    <w:pPr>
      <w:tabs>
        <w:tab w:val="center" w:pos="4677"/>
        <w:tab w:val="right" w:pos="9355"/>
      </w:tabs>
    </w:pPr>
    <w:rPr>
      <w:rFonts w:cs="Times New Roman"/>
      <w:sz w:val="20"/>
      <w:szCs w:val="20"/>
    </w:rPr>
  </w:style>
  <w:style w:type="character" w:customStyle="1" w:styleId="af0">
    <w:name w:val="Верхний колонтитул Знак"/>
    <w:basedOn w:val="a0"/>
    <w:link w:val="af"/>
    <w:uiPriority w:val="99"/>
    <w:semiHidden/>
    <w:locked/>
    <w:rsid w:val="00793007"/>
    <w:rPr>
      <w:rFonts w:cs="Times New Roman"/>
      <w:lang w:eastAsia="en-US"/>
    </w:rPr>
  </w:style>
  <w:style w:type="character" w:styleId="af1">
    <w:name w:val="page number"/>
    <w:basedOn w:val="a0"/>
    <w:uiPriority w:val="99"/>
    <w:rsid w:val="003D3096"/>
    <w:rPr>
      <w:rFonts w:cs="Times New Roman"/>
    </w:rPr>
  </w:style>
  <w:style w:type="paragraph" w:styleId="af2">
    <w:name w:val="Document Map"/>
    <w:basedOn w:val="a"/>
    <w:link w:val="af3"/>
    <w:uiPriority w:val="99"/>
    <w:semiHidden/>
    <w:rsid w:val="00C470FC"/>
    <w:pPr>
      <w:shd w:val="clear" w:color="auto" w:fill="000080"/>
    </w:pPr>
    <w:rPr>
      <w:rFonts w:ascii="Times New Roman" w:hAnsi="Times New Roman" w:cs="Times New Roman"/>
      <w:sz w:val="2"/>
      <w:szCs w:val="2"/>
    </w:rPr>
  </w:style>
  <w:style w:type="character" w:customStyle="1" w:styleId="af3">
    <w:name w:val="Схема документа Знак"/>
    <w:basedOn w:val="a0"/>
    <w:link w:val="af2"/>
    <w:uiPriority w:val="99"/>
    <w:semiHidden/>
    <w:locked/>
    <w:rsid w:val="00793007"/>
    <w:rPr>
      <w:rFonts w:ascii="Times New Roman" w:hAnsi="Times New Roman" w:cs="Times New Roman"/>
      <w:sz w:val="2"/>
      <w:lang w:eastAsia="en-US"/>
    </w:rPr>
  </w:style>
  <w:style w:type="paragraph" w:styleId="af4">
    <w:name w:val="footer"/>
    <w:basedOn w:val="a"/>
    <w:link w:val="af5"/>
    <w:uiPriority w:val="99"/>
    <w:rsid w:val="00B625E2"/>
    <w:pPr>
      <w:tabs>
        <w:tab w:val="center" w:pos="4677"/>
        <w:tab w:val="right" w:pos="9355"/>
      </w:tabs>
    </w:pPr>
    <w:rPr>
      <w:rFonts w:cs="Times New Roman"/>
      <w:sz w:val="20"/>
      <w:szCs w:val="20"/>
    </w:rPr>
  </w:style>
  <w:style w:type="character" w:customStyle="1" w:styleId="af5">
    <w:name w:val="Нижний колонтитул Знак"/>
    <w:basedOn w:val="a0"/>
    <w:link w:val="af4"/>
    <w:uiPriority w:val="99"/>
    <w:semiHidden/>
    <w:locked/>
    <w:rsid w:val="00793007"/>
    <w:rPr>
      <w:rFonts w:cs="Times New Roman"/>
      <w:lang w:eastAsia="en-US"/>
    </w:rPr>
  </w:style>
  <w:style w:type="paragraph" w:styleId="af6">
    <w:name w:val="List Paragraph"/>
    <w:basedOn w:val="a"/>
    <w:uiPriority w:val="99"/>
    <w:qFormat/>
    <w:rsid w:val="002C2261"/>
    <w:pPr>
      <w:ind w:left="720"/>
    </w:pPr>
  </w:style>
  <w:style w:type="numbering" w:styleId="111111">
    <w:name w:val="Outline List 2"/>
    <w:basedOn w:val="a2"/>
    <w:uiPriority w:val="99"/>
    <w:semiHidden/>
    <w:unhideWhenUsed/>
    <w:rsid w:val="00BB46E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8115">
      <w:marLeft w:val="0"/>
      <w:marRight w:val="0"/>
      <w:marTop w:val="0"/>
      <w:marBottom w:val="0"/>
      <w:divBdr>
        <w:top w:val="none" w:sz="0" w:space="0" w:color="auto"/>
        <w:left w:val="none" w:sz="0" w:space="0" w:color="auto"/>
        <w:bottom w:val="none" w:sz="0" w:space="0" w:color="auto"/>
        <w:right w:val="none" w:sz="0" w:space="0" w:color="auto"/>
      </w:divBdr>
    </w:div>
    <w:div w:id="1982618116">
      <w:marLeft w:val="0"/>
      <w:marRight w:val="0"/>
      <w:marTop w:val="0"/>
      <w:marBottom w:val="0"/>
      <w:divBdr>
        <w:top w:val="none" w:sz="0" w:space="0" w:color="auto"/>
        <w:left w:val="none" w:sz="0" w:space="0" w:color="auto"/>
        <w:bottom w:val="none" w:sz="0" w:space="0" w:color="auto"/>
        <w:right w:val="none" w:sz="0" w:space="0" w:color="auto"/>
      </w:divBdr>
    </w:div>
    <w:div w:id="1982618117">
      <w:marLeft w:val="0"/>
      <w:marRight w:val="0"/>
      <w:marTop w:val="0"/>
      <w:marBottom w:val="0"/>
      <w:divBdr>
        <w:top w:val="none" w:sz="0" w:space="0" w:color="auto"/>
        <w:left w:val="none" w:sz="0" w:space="0" w:color="auto"/>
        <w:bottom w:val="none" w:sz="0" w:space="0" w:color="auto"/>
        <w:right w:val="none" w:sz="0" w:space="0" w:color="auto"/>
      </w:divBdr>
    </w:div>
    <w:div w:id="1982618118">
      <w:marLeft w:val="0"/>
      <w:marRight w:val="0"/>
      <w:marTop w:val="0"/>
      <w:marBottom w:val="0"/>
      <w:divBdr>
        <w:top w:val="none" w:sz="0" w:space="0" w:color="auto"/>
        <w:left w:val="none" w:sz="0" w:space="0" w:color="auto"/>
        <w:bottom w:val="none" w:sz="0" w:space="0" w:color="auto"/>
        <w:right w:val="none" w:sz="0" w:space="0" w:color="auto"/>
      </w:divBdr>
    </w:div>
    <w:div w:id="1982618119">
      <w:marLeft w:val="0"/>
      <w:marRight w:val="0"/>
      <w:marTop w:val="0"/>
      <w:marBottom w:val="0"/>
      <w:divBdr>
        <w:top w:val="none" w:sz="0" w:space="0" w:color="auto"/>
        <w:left w:val="none" w:sz="0" w:space="0" w:color="auto"/>
        <w:bottom w:val="none" w:sz="0" w:space="0" w:color="auto"/>
        <w:right w:val="none" w:sz="0" w:space="0" w:color="auto"/>
      </w:divBdr>
    </w:div>
    <w:div w:id="1982618120">
      <w:marLeft w:val="0"/>
      <w:marRight w:val="0"/>
      <w:marTop w:val="0"/>
      <w:marBottom w:val="0"/>
      <w:divBdr>
        <w:top w:val="none" w:sz="0" w:space="0" w:color="auto"/>
        <w:left w:val="none" w:sz="0" w:space="0" w:color="auto"/>
        <w:bottom w:val="none" w:sz="0" w:space="0" w:color="auto"/>
        <w:right w:val="none" w:sz="0" w:space="0" w:color="auto"/>
      </w:divBdr>
    </w:div>
    <w:div w:id="1982618121">
      <w:marLeft w:val="0"/>
      <w:marRight w:val="0"/>
      <w:marTop w:val="0"/>
      <w:marBottom w:val="0"/>
      <w:divBdr>
        <w:top w:val="none" w:sz="0" w:space="0" w:color="auto"/>
        <w:left w:val="none" w:sz="0" w:space="0" w:color="auto"/>
        <w:bottom w:val="none" w:sz="0" w:space="0" w:color="auto"/>
        <w:right w:val="none" w:sz="0" w:space="0" w:color="auto"/>
      </w:divBdr>
    </w:div>
    <w:div w:id="1982618122">
      <w:marLeft w:val="0"/>
      <w:marRight w:val="0"/>
      <w:marTop w:val="0"/>
      <w:marBottom w:val="0"/>
      <w:divBdr>
        <w:top w:val="none" w:sz="0" w:space="0" w:color="auto"/>
        <w:left w:val="none" w:sz="0" w:space="0" w:color="auto"/>
        <w:bottom w:val="none" w:sz="0" w:space="0" w:color="auto"/>
        <w:right w:val="none" w:sz="0" w:space="0" w:color="auto"/>
      </w:divBdr>
    </w:div>
    <w:div w:id="1982618123">
      <w:marLeft w:val="0"/>
      <w:marRight w:val="0"/>
      <w:marTop w:val="0"/>
      <w:marBottom w:val="0"/>
      <w:divBdr>
        <w:top w:val="none" w:sz="0" w:space="0" w:color="auto"/>
        <w:left w:val="none" w:sz="0" w:space="0" w:color="auto"/>
        <w:bottom w:val="none" w:sz="0" w:space="0" w:color="auto"/>
        <w:right w:val="none" w:sz="0" w:space="0" w:color="auto"/>
      </w:divBdr>
    </w:div>
    <w:div w:id="1982618124">
      <w:marLeft w:val="0"/>
      <w:marRight w:val="0"/>
      <w:marTop w:val="0"/>
      <w:marBottom w:val="0"/>
      <w:divBdr>
        <w:top w:val="none" w:sz="0" w:space="0" w:color="auto"/>
        <w:left w:val="none" w:sz="0" w:space="0" w:color="auto"/>
        <w:bottom w:val="none" w:sz="0" w:space="0" w:color="auto"/>
        <w:right w:val="none" w:sz="0" w:space="0" w:color="auto"/>
      </w:divBdr>
    </w:div>
    <w:div w:id="1982618125">
      <w:marLeft w:val="0"/>
      <w:marRight w:val="0"/>
      <w:marTop w:val="0"/>
      <w:marBottom w:val="0"/>
      <w:divBdr>
        <w:top w:val="none" w:sz="0" w:space="0" w:color="auto"/>
        <w:left w:val="none" w:sz="0" w:space="0" w:color="auto"/>
        <w:bottom w:val="none" w:sz="0" w:space="0" w:color="auto"/>
        <w:right w:val="none" w:sz="0" w:space="0" w:color="auto"/>
      </w:divBdr>
    </w:div>
    <w:div w:id="1982618126">
      <w:marLeft w:val="0"/>
      <w:marRight w:val="0"/>
      <w:marTop w:val="0"/>
      <w:marBottom w:val="0"/>
      <w:divBdr>
        <w:top w:val="none" w:sz="0" w:space="0" w:color="auto"/>
        <w:left w:val="none" w:sz="0" w:space="0" w:color="auto"/>
        <w:bottom w:val="none" w:sz="0" w:space="0" w:color="auto"/>
        <w:right w:val="none" w:sz="0" w:space="0" w:color="auto"/>
      </w:divBdr>
    </w:div>
    <w:div w:id="1982618127">
      <w:marLeft w:val="0"/>
      <w:marRight w:val="0"/>
      <w:marTop w:val="0"/>
      <w:marBottom w:val="0"/>
      <w:divBdr>
        <w:top w:val="none" w:sz="0" w:space="0" w:color="auto"/>
        <w:left w:val="none" w:sz="0" w:space="0" w:color="auto"/>
        <w:bottom w:val="none" w:sz="0" w:space="0" w:color="auto"/>
        <w:right w:val="none" w:sz="0" w:space="0" w:color="auto"/>
      </w:divBdr>
    </w:div>
    <w:div w:id="1982618128">
      <w:marLeft w:val="0"/>
      <w:marRight w:val="0"/>
      <w:marTop w:val="0"/>
      <w:marBottom w:val="0"/>
      <w:divBdr>
        <w:top w:val="none" w:sz="0" w:space="0" w:color="auto"/>
        <w:left w:val="none" w:sz="0" w:space="0" w:color="auto"/>
        <w:bottom w:val="none" w:sz="0" w:space="0" w:color="auto"/>
        <w:right w:val="none" w:sz="0" w:space="0" w:color="auto"/>
      </w:divBdr>
    </w:div>
    <w:div w:id="198261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31B3-F8CF-4605-98C3-5FE2EE50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4550</Words>
  <Characters>30849</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7 июля 2006 года N 70-ЗС</vt:lpstr>
    </vt:vector>
  </TitlesOfParts>
  <Company>RePack by SPecialiST</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июля 2006 года N 70-ЗС</dc:title>
  <dc:creator>1</dc:creator>
  <cp:lastModifiedBy>RePack by Diakov</cp:lastModifiedBy>
  <cp:revision>3</cp:revision>
  <cp:lastPrinted>2015-06-15T10:42:00Z</cp:lastPrinted>
  <dcterms:created xsi:type="dcterms:W3CDTF">2015-06-16T03:07:00Z</dcterms:created>
  <dcterms:modified xsi:type="dcterms:W3CDTF">2015-06-18T02:39:00Z</dcterms:modified>
</cp:coreProperties>
</file>