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312085" w:rsidRPr="0007225D" w:rsidRDefault="00312085" w:rsidP="00312085">
      <w:pPr>
        <w:pStyle w:val="ConsPlusTitle"/>
        <w:jc w:val="center"/>
        <w:rPr>
          <w:b w:val="0"/>
        </w:rPr>
      </w:pPr>
    </w:p>
    <w:p w:rsidR="00312085" w:rsidRDefault="00920B5F" w:rsidP="00312085">
      <w:pPr>
        <w:pStyle w:val="ConsPlusTitle"/>
        <w:jc w:val="center"/>
      </w:pPr>
      <w:r>
        <w:rPr>
          <w:b w:val="0"/>
          <w:u w:val="single"/>
        </w:rPr>
        <w:t xml:space="preserve">28 марта </w:t>
      </w:r>
      <w:r w:rsidR="00312085" w:rsidRPr="0007225D">
        <w:rPr>
          <w:b w:val="0"/>
          <w:u w:val="single"/>
        </w:rPr>
        <w:t>201</w:t>
      </w:r>
      <w:r w:rsidR="0007225D" w:rsidRPr="0007225D">
        <w:rPr>
          <w:b w:val="0"/>
          <w:u w:val="single"/>
        </w:rPr>
        <w:t>9</w:t>
      </w:r>
      <w:r w:rsidR="00312085" w:rsidRPr="0007225D">
        <w:rPr>
          <w:b w:val="0"/>
          <w:u w:val="single"/>
        </w:rPr>
        <w:t xml:space="preserve"> г</w:t>
      </w:r>
      <w:r w:rsidR="0007225D" w:rsidRPr="0007225D">
        <w:rPr>
          <w:b w:val="0"/>
          <w:u w:val="single"/>
        </w:rPr>
        <w:t>.</w:t>
      </w:r>
      <w:r w:rsidR="00312085" w:rsidRPr="0007225D">
        <w:rPr>
          <w:u w:val="single"/>
        </w:rPr>
        <w:t xml:space="preserve"> </w:t>
      </w:r>
      <w:r w:rsidR="00312085" w:rsidRPr="0007225D">
        <w:rPr>
          <w:b w:val="0"/>
          <w:u w:val="single"/>
        </w:rPr>
        <w:t xml:space="preserve">№  </w:t>
      </w:r>
      <w:r>
        <w:rPr>
          <w:b w:val="0"/>
          <w:u w:val="single"/>
        </w:rPr>
        <w:t>153</w:t>
      </w:r>
      <w:r w:rsidR="00312085">
        <w:t xml:space="preserve">    </w:t>
      </w:r>
      <w:r w:rsidR="00312085" w:rsidRPr="00FD1BC1">
        <w:t xml:space="preserve">             </w:t>
      </w:r>
      <w:r w:rsidR="00312085">
        <w:t xml:space="preserve">  </w:t>
      </w:r>
      <w:r w:rsidR="00312085" w:rsidRPr="00FD1BC1">
        <w:t xml:space="preserve">                                </w:t>
      </w:r>
      <w:proofErr w:type="gramStart"/>
      <w:r w:rsidR="00312085" w:rsidRPr="00446137">
        <w:rPr>
          <w:b w:val="0"/>
          <w:sz w:val="22"/>
          <w:szCs w:val="22"/>
        </w:rPr>
        <w:t>с</w:t>
      </w:r>
      <w:proofErr w:type="gramEnd"/>
      <w:r w:rsidR="00312085" w:rsidRPr="00446137">
        <w:rPr>
          <w:b w:val="0"/>
          <w:sz w:val="22"/>
          <w:szCs w:val="22"/>
        </w:rPr>
        <w:t>. Калманка</w:t>
      </w:r>
      <w:r w:rsidR="00312085">
        <w:t xml:space="preserve"> 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райна</w:t>
      </w:r>
      <w:proofErr w:type="spellEnd"/>
      <w:r w:rsidR="00193F94">
        <w:rPr>
          <w:sz w:val="28"/>
          <w:szCs w:val="28"/>
        </w:rPr>
        <w:t xml:space="preserve">  № 488 от 25.09.2018 г.</w:t>
      </w:r>
    </w:p>
    <w:p w:rsidR="00193F94" w:rsidRDefault="002B102F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12085">
        <w:rPr>
          <w:sz w:val="28"/>
          <w:szCs w:val="28"/>
        </w:rPr>
        <w:t>Об утверждении</w:t>
      </w:r>
      <w:r w:rsidR="00193F94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 xml:space="preserve"> муниципальной</w:t>
      </w:r>
      <w:r w:rsidR="00193F94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 xml:space="preserve">программы </w:t>
      </w:r>
    </w:p>
    <w:p w:rsidR="003C156E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«Капитальный и текущий</w:t>
      </w:r>
      <w:r w:rsidR="00193F9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</w:t>
      </w:r>
    </w:p>
    <w:p w:rsidR="003C156E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административных зданий и</w:t>
      </w:r>
      <w:r w:rsidR="003C156E">
        <w:rPr>
          <w:sz w:val="28"/>
          <w:szCs w:val="28"/>
        </w:rPr>
        <w:t xml:space="preserve"> </w:t>
      </w:r>
      <w:r>
        <w:rPr>
          <w:sz w:val="28"/>
          <w:szCs w:val="28"/>
        </w:rPr>
        <w:t>иных зданий,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а также гаражных боксов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период 2018-2021 годы»</w:t>
      </w: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312085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F66937">
        <w:rPr>
          <w:sz w:val="28"/>
        </w:rPr>
        <w:t xml:space="preserve"> </w:t>
      </w:r>
      <w:r w:rsidR="002B102F">
        <w:rPr>
          <w:sz w:val="28"/>
        </w:rPr>
        <w:t>связи с увеличением объема вып</w:t>
      </w:r>
      <w:r w:rsidR="0007225D">
        <w:rPr>
          <w:sz w:val="28"/>
        </w:rPr>
        <w:t>о</w:t>
      </w:r>
      <w:r w:rsidR="002B102F">
        <w:rPr>
          <w:sz w:val="28"/>
        </w:rPr>
        <w:t xml:space="preserve">лняемых работ </w:t>
      </w:r>
      <w:r w:rsidRPr="00776FF5">
        <w:rPr>
          <w:spacing w:val="30"/>
          <w:sz w:val="28"/>
        </w:rPr>
        <w:t>постановляю</w:t>
      </w:r>
      <w:r w:rsidRPr="00F66937">
        <w:rPr>
          <w:sz w:val="28"/>
        </w:rPr>
        <w:t>:</w:t>
      </w:r>
    </w:p>
    <w:p w:rsidR="00DF3FCD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2B102F">
        <w:rPr>
          <w:sz w:val="28"/>
        </w:rPr>
        <w:t xml:space="preserve">Внести </w:t>
      </w:r>
      <w:r w:rsidR="00DF3FCD">
        <w:rPr>
          <w:sz w:val="28"/>
        </w:rPr>
        <w:t xml:space="preserve">следующие </w:t>
      </w:r>
      <w:r w:rsidR="002B102F">
        <w:rPr>
          <w:sz w:val="28"/>
        </w:rPr>
        <w:t xml:space="preserve">изменения в </w:t>
      </w:r>
      <w:r w:rsidR="0007225D">
        <w:rPr>
          <w:sz w:val="28"/>
        </w:rPr>
        <w:t xml:space="preserve">постановление администрации района № </w:t>
      </w:r>
      <w:r w:rsidR="003C156E">
        <w:rPr>
          <w:sz w:val="28"/>
        </w:rPr>
        <w:t>488 от 25.09.2018г.</w:t>
      </w:r>
      <w:r w:rsidR="0007225D">
        <w:rPr>
          <w:sz w:val="28"/>
        </w:rPr>
        <w:t xml:space="preserve">   «Об </w:t>
      </w:r>
      <w:proofErr w:type="spellStart"/>
      <w:r w:rsidR="0007225D">
        <w:rPr>
          <w:sz w:val="28"/>
        </w:rPr>
        <w:t>утвердении</w:t>
      </w:r>
      <w:proofErr w:type="spellEnd"/>
      <w:r>
        <w:rPr>
          <w:sz w:val="28"/>
        </w:rPr>
        <w:t xml:space="preserve"> </w:t>
      </w:r>
      <w:r w:rsidR="0007225D">
        <w:rPr>
          <w:sz w:val="28"/>
        </w:rPr>
        <w:t>муниципальной программы</w:t>
      </w:r>
      <w:r w:rsidRPr="007066F5">
        <w:rPr>
          <w:sz w:val="28"/>
        </w:rPr>
        <w:t xml:space="preserve"> </w:t>
      </w:r>
      <w:r>
        <w:rPr>
          <w:sz w:val="28"/>
          <w:szCs w:val="28"/>
        </w:rPr>
        <w:t xml:space="preserve">«Капитальный и текущий ремонт административных зданий и иных зданий, а также гаражных боксов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на период 2018-2021 годы»</w:t>
      </w:r>
      <w:r w:rsidR="00DF3FCD">
        <w:rPr>
          <w:sz w:val="28"/>
          <w:szCs w:val="28"/>
        </w:rPr>
        <w:t>:</w:t>
      </w:r>
    </w:p>
    <w:p w:rsidR="00312085" w:rsidRDefault="00DF3FCD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-</w:t>
      </w:r>
      <w:r w:rsidR="00312085">
        <w:rPr>
          <w:sz w:val="28"/>
          <w:szCs w:val="28"/>
        </w:rPr>
        <w:t xml:space="preserve"> </w:t>
      </w:r>
      <w:r w:rsidR="0061111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  <w:r w:rsidR="00611118">
        <w:rPr>
          <w:sz w:val="28"/>
          <w:szCs w:val="28"/>
        </w:rPr>
        <w:t>чита</w:t>
      </w:r>
      <w:r w:rsidR="0007225D">
        <w:rPr>
          <w:sz w:val="28"/>
          <w:szCs w:val="28"/>
        </w:rPr>
        <w:t xml:space="preserve">ть в новой редакции </w:t>
      </w:r>
      <w:r w:rsidR="00312085">
        <w:rPr>
          <w:sz w:val="28"/>
        </w:rPr>
        <w:t xml:space="preserve"> (прилага</w:t>
      </w:r>
      <w:r w:rsidR="0007225D">
        <w:rPr>
          <w:sz w:val="28"/>
        </w:rPr>
        <w:t>ю</w:t>
      </w:r>
      <w:r w:rsidR="00312085">
        <w:rPr>
          <w:sz w:val="28"/>
        </w:rPr>
        <w:t>тся).</w:t>
      </w:r>
    </w:p>
    <w:p w:rsidR="00312085" w:rsidRPr="00EA3A9D" w:rsidRDefault="00312085" w:rsidP="00312085">
      <w:pPr>
        <w:suppressAutoHyphens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в сети Интернет. 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3. </w:t>
      </w:r>
      <w:r w:rsidRPr="00F66937">
        <w:rPr>
          <w:sz w:val="28"/>
        </w:rPr>
        <w:t xml:space="preserve">Контроль </w:t>
      </w:r>
      <w:r>
        <w:rPr>
          <w:sz w:val="28"/>
        </w:rPr>
        <w:t>исполнения</w:t>
      </w:r>
      <w:r w:rsidRPr="00F66937">
        <w:rPr>
          <w:sz w:val="28"/>
        </w:rPr>
        <w:t xml:space="preserve"> данного постановления возложить на замести</w:t>
      </w:r>
      <w:r>
        <w:rPr>
          <w:sz w:val="28"/>
        </w:rPr>
        <w:t>т</w:t>
      </w:r>
      <w:r w:rsidR="0007225D">
        <w:rPr>
          <w:sz w:val="28"/>
        </w:rPr>
        <w:t xml:space="preserve">еля главы администрации района </w:t>
      </w:r>
      <w:r>
        <w:rPr>
          <w:sz w:val="28"/>
        </w:rPr>
        <w:t>(</w:t>
      </w:r>
      <w:proofErr w:type="spellStart"/>
      <w:r>
        <w:rPr>
          <w:sz w:val="28"/>
        </w:rPr>
        <w:t>Манишин</w:t>
      </w:r>
      <w:proofErr w:type="spellEnd"/>
      <w:r>
        <w:rPr>
          <w:sz w:val="28"/>
        </w:rPr>
        <w:t xml:space="preserve"> В.Е.) и управляющего делам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Калманского</w:t>
      </w:r>
      <w:proofErr w:type="spellEnd"/>
      <w:r>
        <w:rPr>
          <w:sz w:val="28"/>
        </w:rPr>
        <w:t xml:space="preserve"> района                                                                С.Ф. </w:t>
      </w:r>
      <w:proofErr w:type="spellStart"/>
      <w:r>
        <w:rPr>
          <w:sz w:val="28"/>
        </w:rPr>
        <w:t>Бунет</w:t>
      </w:r>
      <w:proofErr w:type="spellEnd"/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225D" w:rsidRDefault="0007225D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225D" w:rsidRDefault="0007225D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225D" w:rsidRDefault="0007225D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225D" w:rsidRDefault="0007225D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033FE2" w:rsidRDefault="00920B5F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28 марта </w:t>
      </w:r>
      <w:r w:rsidR="00033FE2">
        <w:rPr>
          <w:sz w:val="28"/>
          <w:szCs w:val="28"/>
        </w:rPr>
        <w:t>201</w:t>
      </w:r>
      <w:r w:rsidR="0007225D">
        <w:rPr>
          <w:sz w:val="28"/>
          <w:szCs w:val="28"/>
        </w:rPr>
        <w:t>9</w:t>
      </w:r>
      <w:r w:rsidR="00033FE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153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3C156E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2453A"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 xml:space="preserve">администрации </w:t>
      </w:r>
      <w:proofErr w:type="spellStart"/>
      <w:r w:rsidR="007D6F8D">
        <w:rPr>
          <w:sz w:val="28"/>
          <w:szCs w:val="28"/>
        </w:rPr>
        <w:t>Калманского</w:t>
      </w:r>
      <w:proofErr w:type="spellEnd"/>
      <w:r w:rsidR="007D6F8D">
        <w:rPr>
          <w:sz w:val="28"/>
          <w:szCs w:val="28"/>
        </w:rPr>
        <w:t xml:space="preserve"> района </w:t>
      </w:r>
    </w:p>
    <w:p w:rsidR="0022453A" w:rsidRDefault="003C4824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2018-2021</w:t>
      </w:r>
      <w:r w:rsidR="007D6F8D">
        <w:rPr>
          <w:sz w:val="28"/>
          <w:szCs w:val="28"/>
        </w:rPr>
        <w:t xml:space="preserve"> годы</w:t>
      </w:r>
      <w:r w:rsidR="008F4877">
        <w:rPr>
          <w:sz w:val="28"/>
          <w:szCs w:val="28"/>
        </w:rPr>
        <w:t>»</w:t>
      </w: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 xml:space="preserve">Администрация </w:t>
            </w:r>
            <w:proofErr w:type="spellStart"/>
            <w:r>
              <w:t>Калманского</w:t>
            </w:r>
            <w:proofErr w:type="spellEnd"/>
            <w:r>
              <w:t xml:space="preserve">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</w:t>
            </w:r>
            <w:proofErr w:type="spellStart"/>
            <w:r>
              <w:rPr>
                <w:rFonts w:ascii="inherit" w:hAnsi="inherit"/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административных зданий, в которых произведен капитальный ремонт крыши, ед.;</w:t>
            </w:r>
          </w:p>
          <w:p w:rsidR="00683A32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административных зданий, в которых произведен капитальный ремонт электроснабжения и </w:t>
            </w:r>
            <w:r w:rsidR="00764F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топления, ед.;</w:t>
            </w:r>
          </w:p>
          <w:p w:rsidR="00683A32" w:rsidRPr="000952CF" w:rsidRDefault="00683A32" w:rsidP="00683A32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 иных зданий (гаражные боксы, котельные)  в которых произведен капитальный ремонт, ед.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Pr="00363E7B" w:rsidRDefault="0022453A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8- 2021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="00ED3F06">
              <w:rPr>
                <w:sz w:val="28"/>
                <w:szCs w:val="28"/>
              </w:rPr>
              <w:t xml:space="preserve"> 13091</w:t>
            </w:r>
            <w:r w:rsidR="00ED3F06" w:rsidRPr="006969C7">
              <w:rPr>
                <w:sz w:val="28"/>
                <w:szCs w:val="28"/>
              </w:rPr>
              <w:t xml:space="preserve"> </w:t>
            </w:r>
            <w:r w:rsidR="00ED3F06" w:rsidRPr="006969C7">
              <w:rPr>
                <w:bCs/>
                <w:sz w:val="28"/>
                <w:szCs w:val="28"/>
              </w:rPr>
              <w:t>тыс.</w:t>
            </w:r>
            <w:r w:rsidR="00ED3F06">
              <w:rPr>
                <w:bCs/>
                <w:sz w:val="28"/>
                <w:szCs w:val="28"/>
              </w:rPr>
              <w:t xml:space="preserve"> 747 </w:t>
            </w:r>
            <w:r w:rsidRPr="006969C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>
              <w:rPr>
                <w:sz w:val="28"/>
                <w:szCs w:val="28"/>
              </w:rPr>
              <w:t>1</w:t>
            </w:r>
            <w:r w:rsidR="00431293">
              <w:rPr>
                <w:sz w:val="28"/>
                <w:szCs w:val="28"/>
              </w:rPr>
              <w:t>3091</w:t>
            </w:r>
            <w:r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1293">
              <w:rPr>
                <w:bCs/>
                <w:sz w:val="28"/>
                <w:szCs w:val="28"/>
              </w:rPr>
              <w:t>747</w:t>
            </w:r>
            <w:r w:rsidR="0007225D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8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>
              <w:rPr>
                <w:bCs/>
                <w:sz w:val="28"/>
                <w:szCs w:val="28"/>
              </w:rPr>
              <w:t xml:space="preserve"> 1</w:t>
            </w:r>
            <w:r w:rsidR="0007225D">
              <w:rPr>
                <w:bCs/>
                <w:sz w:val="28"/>
                <w:szCs w:val="28"/>
              </w:rPr>
              <w:t>6</w:t>
            </w:r>
            <w:r w:rsidR="00431293">
              <w:rPr>
                <w:bCs/>
                <w:sz w:val="28"/>
                <w:szCs w:val="28"/>
              </w:rPr>
              <w:t>4</w:t>
            </w:r>
            <w:r w:rsidR="0007225D">
              <w:rPr>
                <w:bCs/>
                <w:sz w:val="28"/>
                <w:szCs w:val="28"/>
              </w:rPr>
              <w:t xml:space="preserve">1 тыс. </w:t>
            </w:r>
            <w:r w:rsidR="00431293">
              <w:rPr>
                <w:bCs/>
                <w:sz w:val="28"/>
                <w:szCs w:val="28"/>
              </w:rPr>
              <w:t>747</w:t>
            </w:r>
            <w:r w:rsidR="0007225D">
              <w:rPr>
                <w:bCs/>
                <w:sz w:val="28"/>
                <w:szCs w:val="28"/>
              </w:rPr>
              <w:t xml:space="preserve"> руб</w:t>
            </w:r>
            <w:r w:rsidRPr="006969C7">
              <w:rPr>
                <w:bCs/>
                <w:sz w:val="28"/>
                <w:szCs w:val="28"/>
              </w:rPr>
              <w:t>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0B48F8">
              <w:rPr>
                <w:bCs/>
                <w:sz w:val="28"/>
                <w:szCs w:val="28"/>
              </w:rPr>
              <w:t>39</w:t>
            </w:r>
            <w:r w:rsidR="0007225D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20</w:t>
            </w:r>
            <w:r w:rsidRPr="006969C7">
              <w:rPr>
                <w:bCs/>
                <w:sz w:val="28"/>
                <w:szCs w:val="28"/>
              </w:rPr>
              <w:t xml:space="preserve"> году – </w:t>
            </w:r>
            <w:r w:rsidR="00431293">
              <w:rPr>
                <w:bCs/>
                <w:sz w:val="28"/>
                <w:szCs w:val="28"/>
              </w:rPr>
              <w:t>5350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2021 году</w:t>
            </w:r>
            <w:r w:rsidR="00D10829">
              <w:rPr>
                <w:bCs/>
                <w:sz w:val="28"/>
                <w:szCs w:val="28"/>
              </w:rPr>
              <w:t xml:space="preserve"> – </w:t>
            </w:r>
            <w:r w:rsidR="00431293">
              <w:rPr>
                <w:bCs/>
                <w:sz w:val="28"/>
                <w:szCs w:val="28"/>
              </w:rPr>
              <w:t>2200</w:t>
            </w:r>
            <w:r>
              <w:rPr>
                <w:bCs/>
                <w:sz w:val="28"/>
                <w:szCs w:val="28"/>
              </w:rPr>
              <w:t xml:space="preserve"> тыс.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руб.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 xml:space="preserve">21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D60DD5" w:rsidRPr="001939C7" w:rsidRDefault="00D60DD5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-с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нижение издержек на обслуживание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помещений, а также гаражных боксов а</w:t>
            </w:r>
            <w:r w:rsidR="003C156E">
              <w:rPr>
                <w:rFonts w:ascii="inherit" w:hAnsi="inherit"/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 w:rsidR="003C156E">
              <w:rPr>
                <w:rFonts w:ascii="inherit" w:hAnsi="inherit"/>
                <w:color w:val="000000"/>
                <w:sz w:val="28"/>
                <w:szCs w:val="28"/>
              </w:rPr>
              <w:t>Калманского</w:t>
            </w:r>
            <w:proofErr w:type="spellEnd"/>
            <w:r w:rsidR="003C156E">
              <w:rPr>
                <w:rFonts w:ascii="inherit" w:hAnsi="inherit"/>
                <w:color w:val="000000"/>
                <w:sz w:val="28"/>
                <w:szCs w:val="28"/>
              </w:rPr>
              <w:t xml:space="preserve"> района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22453A" w:rsidRPr="00115512" w:rsidRDefault="00D60DD5" w:rsidP="000348C9">
            <w:pPr>
              <w:textAlignment w:val="baseline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-создание безопасных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 и комфортн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ых условий труда служащих</w:t>
            </w:r>
            <w:r w:rsidR="009D0910">
              <w:rPr>
                <w:rFonts w:ascii="inherit" w:hAnsi="inherit"/>
                <w:color w:val="000000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241428" w:rsidRPr="00033FE2" w:rsidRDefault="00241428" w:rsidP="00033FE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 xml:space="preserve">Одной из основных задач администрации </w:t>
      </w:r>
      <w:proofErr w:type="spellStart"/>
      <w:r w:rsidRPr="00033FE2">
        <w:rPr>
          <w:color w:val="000000"/>
          <w:sz w:val="28"/>
          <w:szCs w:val="28"/>
        </w:rPr>
        <w:t>Калманского</w:t>
      </w:r>
      <w:proofErr w:type="spellEnd"/>
      <w:r w:rsidRPr="00033FE2">
        <w:rPr>
          <w:color w:val="000000"/>
          <w:sz w:val="28"/>
          <w:szCs w:val="28"/>
        </w:rPr>
        <w:t xml:space="preserve"> района (далее - Администрации) является предоставление муниципальных услуг населению муниципального образования. Важной составляющей, определяющей качество услуг, является техническое состояние объектов образования, культуры, здравоохранения, физической культуры и спорта, других объектов социально-культурного и административного назначения.</w:t>
      </w:r>
    </w:p>
    <w:p w:rsidR="00241428" w:rsidRPr="00033FE2" w:rsidRDefault="00241428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Административные здания</w:t>
      </w:r>
      <w:r w:rsidR="00A03956" w:rsidRPr="00033FE2">
        <w:rPr>
          <w:color w:val="000000"/>
          <w:sz w:val="28"/>
          <w:szCs w:val="28"/>
        </w:rPr>
        <w:t xml:space="preserve"> и иные здания администрации  района, включая гаражные боксы</w:t>
      </w:r>
      <w:r w:rsidRPr="00033FE2">
        <w:rPr>
          <w:color w:val="000000"/>
          <w:sz w:val="28"/>
          <w:szCs w:val="28"/>
        </w:rPr>
        <w:t xml:space="preserve"> администрации </w:t>
      </w:r>
      <w:proofErr w:type="spellStart"/>
      <w:r w:rsidRPr="00033FE2">
        <w:rPr>
          <w:color w:val="000000"/>
          <w:sz w:val="28"/>
          <w:szCs w:val="28"/>
        </w:rPr>
        <w:t>Калманского</w:t>
      </w:r>
      <w:proofErr w:type="spellEnd"/>
      <w:r w:rsidRPr="00033FE2">
        <w:rPr>
          <w:color w:val="000000"/>
          <w:sz w:val="28"/>
          <w:szCs w:val="28"/>
        </w:rPr>
        <w:t xml:space="preserve"> района</w:t>
      </w:r>
      <w:r w:rsidR="00D10829">
        <w:rPr>
          <w:color w:val="000000"/>
          <w:sz w:val="28"/>
          <w:szCs w:val="28"/>
        </w:rPr>
        <w:t>,</w:t>
      </w:r>
      <w:r w:rsidRPr="00033FE2">
        <w:rPr>
          <w:color w:val="000000"/>
          <w:sz w:val="28"/>
          <w:szCs w:val="28"/>
        </w:rPr>
        <w:t xml:space="preserve"> находятся в эксплуатации более 50 лет. За это время произошел значительный износ мягкой и шиферной кровли, внутренней отделки помещений, отопительной системы, системы электроснабжения, системы вентиляции помещений.</w:t>
      </w:r>
    </w:p>
    <w:p w:rsidR="00241428" w:rsidRPr="00033FE2" w:rsidRDefault="00241428" w:rsidP="00764F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33FE2">
        <w:rPr>
          <w:color w:val="000000"/>
          <w:sz w:val="28"/>
          <w:szCs w:val="28"/>
        </w:rPr>
        <w:t>Длительное отсутствие ремонтных работ на объектах недвижимости, несистемный характер ремонтов, неплановый порядок ремонтов создают угрозу разрушения и утраты объектов, снижение их балансовой стоимости, значительное возрастание затрат на содержание и приведение их в надлежащее техническое состояние.</w:t>
      </w:r>
    </w:p>
    <w:p w:rsidR="00B460C6" w:rsidRDefault="00B460C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балансе администрации района находятся:</w:t>
      </w:r>
    </w:p>
    <w:p w:rsidR="0022453A" w:rsidRDefault="00B460C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 </w:t>
      </w:r>
      <w:proofErr w:type="gramStart"/>
      <w:r w:rsidR="00A03956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A03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здания;</w:t>
      </w:r>
    </w:p>
    <w:p w:rsidR="00B460C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здание котельной</w:t>
      </w:r>
      <w:r w:rsidR="00B460C6">
        <w:rPr>
          <w:rFonts w:ascii="Times New Roman" w:hAnsi="Times New Roman" w:cs="Times New Roman"/>
          <w:sz w:val="28"/>
          <w:szCs w:val="28"/>
        </w:rPr>
        <w:t>;</w:t>
      </w:r>
    </w:p>
    <w:p w:rsidR="00B460C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446A">
        <w:rPr>
          <w:rFonts w:ascii="Times New Roman" w:hAnsi="Times New Roman" w:cs="Times New Roman"/>
          <w:sz w:val="28"/>
          <w:szCs w:val="28"/>
        </w:rPr>
        <w:t>2</w:t>
      </w:r>
      <w:r w:rsidR="00B46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0C6">
        <w:rPr>
          <w:rFonts w:ascii="Times New Roman" w:hAnsi="Times New Roman" w:cs="Times New Roman"/>
          <w:sz w:val="28"/>
          <w:szCs w:val="28"/>
        </w:rPr>
        <w:t>гаражных</w:t>
      </w:r>
      <w:proofErr w:type="gramEnd"/>
      <w:r w:rsidR="00B460C6">
        <w:rPr>
          <w:rFonts w:ascii="Times New Roman" w:hAnsi="Times New Roman" w:cs="Times New Roman"/>
          <w:sz w:val="28"/>
          <w:szCs w:val="28"/>
        </w:rPr>
        <w:t xml:space="preserve"> бокс</w:t>
      </w:r>
      <w:r w:rsidR="0092446A">
        <w:rPr>
          <w:rFonts w:ascii="Times New Roman" w:hAnsi="Times New Roman" w:cs="Times New Roman"/>
          <w:sz w:val="28"/>
          <w:szCs w:val="28"/>
        </w:rPr>
        <w:t>а;</w:t>
      </w:r>
    </w:p>
    <w:p w:rsidR="0092446A" w:rsidRDefault="0092446A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395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здание гаража на 5 мест</w:t>
      </w:r>
      <w:r w:rsidR="00A03956">
        <w:rPr>
          <w:rFonts w:ascii="Times New Roman" w:hAnsi="Times New Roman" w:cs="Times New Roman"/>
          <w:sz w:val="28"/>
          <w:szCs w:val="28"/>
        </w:rPr>
        <w:t>, включая помещение для размещения котельной.</w:t>
      </w:r>
    </w:p>
    <w:p w:rsidR="00B460C6" w:rsidRDefault="0092446A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60C6">
        <w:rPr>
          <w:rFonts w:ascii="Times New Roman" w:hAnsi="Times New Roman" w:cs="Times New Roman"/>
          <w:sz w:val="28"/>
          <w:szCs w:val="28"/>
        </w:rPr>
        <w:t xml:space="preserve"> 2017-2018 годах</w:t>
      </w:r>
      <w:r>
        <w:rPr>
          <w:rFonts w:ascii="Times New Roman" w:hAnsi="Times New Roman" w:cs="Times New Roman"/>
          <w:sz w:val="28"/>
          <w:szCs w:val="28"/>
        </w:rPr>
        <w:t xml:space="preserve"> удалось заменить в двух</w:t>
      </w:r>
      <w:r w:rsidR="00A03956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зданиях оконные блоки, но общее состояние зданий остается неудовлетворительным.  В зимний период в зданиях администрации района температура воздуха в помещениях не соответствует  нормативным требованиям Санитарных правил и норм. Обе крыши зданий протекают, частичная замена шифера не позволят устранить проблемы. В здании гаража на 5 мест 3 места находятся в аварийном состоянии. Помещение котельной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</w:t>
      </w:r>
      <w:r w:rsidR="00611118">
        <w:rPr>
          <w:rFonts w:ascii="Times New Roman" w:hAnsi="Times New Roman" w:cs="Times New Roman"/>
          <w:sz w:val="28"/>
          <w:szCs w:val="28"/>
        </w:rPr>
        <w:t>лманка</w:t>
      </w:r>
      <w:proofErr w:type="gramEnd"/>
      <w:r w:rsidR="00611118">
        <w:rPr>
          <w:rFonts w:ascii="Times New Roman" w:hAnsi="Times New Roman" w:cs="Times New Roman"/>
          <w:sz w:val="28"/>
          <w:szCs w:val="28"/>
        </w:rPr>
        <w:t>, ул. Ленина д.21 находит</w:t>
      </w:r>
      <w:r>
        <w:rPr>
          <w:rFonts w:ascii="Times New Roman" w:hAnsi="Times New Roman" w:cs="Times New Roman"/>
          <w:sz w:val="28"/>
          <w:szCs w:val="28"/>
        </w:rPr>
        <w:t>ся в аварийном состоянии.</w:t>
      </w:r>
      <w:r w:rsidR="005B00D4">
        <w:rPr>
          <w:rFonts w:ascii="Times New Roman" w:hAnsi="Times New Roman" w:cs="Times New Roman"/>
          <w:sz w:val="28"/>
          <w:szCs w:val="28"/>
        </w:rPr>
        <w:t xml:space="preserve"> Оба входа в здание администрации района не позволяют гражданам с ограниченными физическими возможностями посетить администрацию района. </w:t>
      </w:r>
    </w:p>
    <w:p w:rsidR="00A03956" w:rsidRPr="00764F9A" w:rsidRDefault="00A03956" w:rsidP="00764F9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4F9A">
        <w:rPr>
          <w:color w:val="000000"/>
          <w:sz w:val="28"/>
          <w:szCs w:val="28"/>
        </w:rPr>
        <w:t>В целях эффективного расходования бюджетных средств, используемых на проведение капитальных и текущих ремонтов, которые необходимо проводить в соответствии с требованиями сегодняшнего дня, требуется плановый и организованный подход, который предусмотрен в данной Программе.</w:t>
      </w:r>
    </w:p>
    <w:p w:rsidR="00A03956" w:rsidRDefault="00A03956" w:rsidP="002245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A2B15" w:rsidRPr="001939C7" w:rsidRDefault="002B0AE3" w:rsidP="002A2B15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</w:t>
      </w:r>
      <w:proofErr w:type="spellStart"/>
      <w:r w:rsidR="002A2B15">
        <w:rPr>
          <w:rFonts w:ascii="inherit" w:hAnsi="inherit"/>
          <w:color w:val="000000"/>
          <w:sz w:val="28"/>
          <w:szCs w:val="28"/>
        </w:rPr>
        <w:t>Калманского</w:t>
      </w:r>
      <w:proofErr w:type="spellEnd"/>
      <w:r w:rsidR="002A2B15">
        <w:rPr>
          <w:rFonts w:ascii="inherit" w:hAnsi="inherit"/>
          <w:color w:val="000000"/>
          <w:sz w:val="28"/>
          <w:szCs w:val="28"/>
        </w:rPr>
        <w:t xml:space="preserve">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="002A2B15"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 w:rsidR="002A2B15">
        <w:rPr>
          <w:rFonts w:ascii="inherit" w:hAnsi="inherit"/>
          <w:color w:val="000000"/>
          <w:sz w:val="28"/>
          <w:szCs w:val="28"/>
        </w:rPr>
        <w:t>а</w:t>
      </w:r>
      <w:r w:rsidR="002A2B15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2A2B15">
        <w:rPr>
          <w:rFonts w:ascii="inherit" w:hAnsi="inherit"/>
          <w:color w:val="000000"/>
          <w:sz w:val="28"/>
          <w:szCs w:val="28"/>
        </w:rPr>
        <w:t xml:space="preserve"> и иных зданий</w:t>
      </w:r>
      <w:r w:rsidR="002A2B15" w:rsidRPr="001939C7">
        <w:rPr>
          <w:rFonts w:ascii="inherit" w:hAnsi="inherit"/>
          <w:color w:val="000000"/>
          <w:sz w:val="28"/>
          <w:szCs w:val="28"/>
        </w:rPr>
        <w:t>;</w:t>
      </w:r>
    </w:p>
    <w:p w:rsidR="002B0AE3" w:rsidRPr="002B0AE3" w:rsidRDefault="002B0AE3" w:rsidP="002D21F5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B0AE3">
        <w:rPr>
          <w:bCs/>
          <w:sz w:val="28"/>
          <w:szCs w:val="28"/>
        </w:rPr>
        <w:t xml:space="preserve">Для достижения данной цели необходимо решение следующих задач: </w:t>
      </w:r>
    </w:p>
    <w:p w:rsidR="00C951B4" w:rsidRDefault="005B00D4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 крыши на двух зданиях администрации рай</w:t>
      </w:r>
      <w:r w:rsidR="0053066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</w:t>
      </w:r>
      <w:r w:rsidR="00C951B4" w:rsidRPr="00C951B4">
        <w:rPr>
          <w:bCs/>
          <w:sz w:val="28"/>
          <w:szCs w:val="28"/>
        </w:rPr>
        <w:t>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 котельной, находящейся в здании гаража на 5 мест по адресу: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Калманка</w:t>
      </w:r>
      <w:proofErr w:type="gramEnd"/>
      <w:r>
        <w:rPr>
          <w:bCs/>
          <w:sz w:val="28"/>
          <w:szCs w:val="28"/>
        </w:rPr>
        <w:t>, ул. Ленина д.21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 3-х мест в здании гаража на 5 мест по адресу: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Калманка</w:t>
      </w:r>
      <w:proofErr w:type="gramEnd"/>
      <w:r>
        <w:rPr>
          <w:bCs/>
          <w:sz w:val="28"/>
          <w:szCs w:val="28"/>
        </w:rPr>
        <w:t>, ул. Ленина д.21;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капитальный ремонт системы отопления в двух зданиях администрации района;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капитальный ремонт </w:t>
      </w:r>
      <w:proofErr w:type="spellStart"/>
      <w:r>
        <w:rPr>
          <w:bCs/>
          <w:sz w:val="28"/>
          <w:szCs w:val="28"/>
        </w:rPr>
        <w:t>отмостки</w:t>
      </w:r>
      <w:proofErr w:type="spellEnd"/>
      <w:r>
        <w:rPr>
          <w:bCs/>
          <w:sz w:val="28"/>
          <w:szCs w:val="28"/>
        </w:rPr>
        <w:t xml:space="preserve"> здания  администрации района по адресу:</w:t>
      </w:r>
      <w:r w:rsidRPr="00530668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Калманка</w:t>
      </w:r>
      <w:proofErr w:type="gramEnd"/>
      <w:r>
        <w:rPr>
          <w:bCs/>
          <w:sz w:val="28"/>
          <w:szCs w:val="28"/>
        </w:rPr>
        <w:t>, ул. Ленина д.21;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кровли на гаражных боксах и здании гаража на 5 мест;</w:t>
      </w:r>
    </w:p>
    <w:p w:rsidR="00530668" w:rsidRDefault="0053066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систем</w:t>
      </w:r>
      <w:r w:rsidR="0049697B">
        <w:rPr>
          <w:bCs/>
          <w:sz w:val="28"/>
          <w:szCs w:val="28"/>
        </w:rPr>
        <w:t>ы электроснабжения в двух 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замена входных дверей и обустройство козырька в двух 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строительство  пандуса в здании</w:t>
      </w:r>
      <w:r w:rsidR="009B643F">
        <w:rPr>
          <w:bCs/>
          <w:sz w:val="28"/>
          <w:szCs w:val="28"/>
        </w:rPr>
        <w:t xml:space="preserve"> администрации района по адресу, </w:t>
      </w:r>
      <w:proofErr w:type="gramStart"/>
      <w:r w:rsidR="009B643F">
        <w:rPr>
          <w:bCs/>
          <w:sz w:val="28"/>
          <w:szCs w:val="28"/>
        </w:rPr>
        <w:t>с</w:t>
      </w:r>
      <w:proofErr w:type="gramEnd"/>
      <w:r w:rsidR="009B643F">
        <w:rPr>
          <w:bCs/>
          <w:sz w:val="28"/>
          <w:szCs w:val="28"/>
        </w:rPr>
        <w:t xml:space="preserve">. </w:t>
      </w:r>
      <w:proofErr w:type="gramStart"/>
      <w:r w:rsidR="009B643F">
        <w:rPr>
          <w:bCs/>
          <w:sz w:val="28"/>
          <w:szCs w:val="28"/>
        </w:rPr>
        <w:t>Калманка</w:t>
      </w:r>
      <w:proofErr w:type="gramEnd"/>
      <w:r w:rsidR="009B643F">
        <w:rPr>
          <w:bCs/>
          <w:sz w:val="28"/>
          <w:szCs w:val="28"/>
        </w:rPr>
        <w:t>, ул. Ленина д.21;</w:t>
      </w:r>
    </w:p>
    <w:p w:rsidR="0049697B" w:rsidRDefault="00611118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ремонт </w:t>
      </w:r>
      <w:r w:rsidR="0049697B">
        <w:rPr>
          <w:bCs/>
          <w:sz w:val="28"/>
          <w:szCs w:val="28"/>
        </w:rPr>
        <w:t xml:space="preserve">коридоров и кабинетов в </w:t>
      </w:r>
      <w:r w:rsidR="00A1582F">
        <w:rPr>
          <w:bCs/>
          <w:sz w:val="28"/>
          <w:szCs w:val="28"/>
        </w:rPr>
        <w:t xml:space="preserve">двух </w:t>
      </w:r>
      <w:r w:rsidR="0049697B">
        <w:rPr>
          <w:bCs/>
          <w:sz w:val="28"/>
          <w:szCs w:val="28"/>
        </w:rPr>
        <w:t>зданиях администрации района;</w:t>
      </w:r>
    </w:p>
    <w:p w:rsidR="0049697B" w:rsidRDefault="0049697B" w:rsidP="006A0E28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ремонт фасада здания по адресу:</w:t>
      </w:r>
      <w:r w:rsidRPr="0049697B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Калманка</w:t>
      </w:r>
      <w:proofErr w:type="gramEnd"/>
      <w:r>
        <w:rPr>
          <w:bCs/>
          <w:sz w:val="28"/>
          <w:szCs w:val="28"/>
        </w:rPr>
        <w:t>, ул. Ленина д.21</w:t>
      </w:r>
      <w:r w:rsidR="005B2939">
        <w:rPr>
          <w:bCs/>
          <w:sz w:val="28"/>
          <w:szCs w:val="28"/>
        </w:rPr>
        <w:t>.</w:t>
      </w:r>
    </w:p>
    <w:p w:rsidR="005B2939" w:rsidRPr="00C951B4" w:rsidRDefault="00A1582F" w:rsidP="005B2939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="001061BC">
        <w:t xml:space="preserve"> приложение 2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201</w:t>
      </w:r>
      <w:r w:rsidR="005B2939">
        <w:t>8 по 202</w:t>
      </w:r>
      <w:r w:rsidR="00764F9A">
        <w:t>1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7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627A1F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DB606A" w:rsidRPr="006969C7" w:rsidRDefault="00DB606A" w:rsidP="002D21F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0B48F8">
        <w:rPr>
          <w:sz w:val="28"/>
          <w:szCs w:val="28"/>
        </w:rPr>
        <w:t>1</w:t>
      </w:r>
      <w:r w:rsidR="00431293">
        <w:rPr>
          <w:sz w:val="28"/>
          <w:szCs w:val="28"/>
        </w:rPr>
        <w:t>3091</w:t>
      </w:r>
      <w:r w:rsidR="003C156E" w:rsidRPr="006969C7">
        <w:rPr>
          <w:sz w:val="28"/>
          <w:szCs w:val="28"/>
        </w:rPr>
        <w:t xml:space="preserve"> </w:t>
      </w:r>
      <w:r w:rsidR="003C156E" w:rsidRPr="006969C7">
        <w:rPr>
          <w:bCs/>
          <w:sz w:val="28"/>
          <w:szCs w:val="28"/>
        </w:rPr>
        <w:t>тыс.</w:t>
      </w:r>
      <w:r w:rsidR="003C156E">
        <w:rPr>
          <w:bCs/>
          <w:sz w:val="28"/>
          <w:szCs w:val="28"/>
        </w:rPr>
        <w:t xml:space="preserve"> </w:t>
      </w:r>
      <w:r w:rsidR="00431293">
        <w:rPr>
          <w:bCs/>
          <w:sz w:val="28"/>
          <w:szCs w:val="28"/>
        </w:rPr>
        <w:t>747</w:t>
      </w:r>
      <w:r w:rsidR="003C156E">
        <w:rPr>
          <w:bCs/>
          <w:sz w:val="28"/>
          <w:szCs w:val="28"/>
        </w:rPr>
        <w:t xml:space="preserve"> </w:t>
      </w:r>
      <w:r w:rsidR="003C156E" w:rsidRPr="006969C7">
        <w:rPr>
          <w:bCs/>
          <w:sz w:val="28"/>
          <w:szCs w:val="28"/>
        </w:rPr>
        <w:t>руб.</w:t>
      </w:r>
      <w:proofErr w:type="gramStart"/>
      <w:r w:rsidR="003C156E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,</w:t>
      </w:r>
      <w:proofErr w:type="gramEnd"/>
      <w:r w:rsidRPr="006969C7">
        <w:rPr>
          <w:bCs/>
          <w:sz w:val="28"/>
          <w:szCs w:val="28"/>
        </w:rPr>
        <w:t xml:space="preserve"> в том числе:</w:t>
      </w:r>
    </w:p>
    <w:p w:rsidR="00DB606A" w:rsidRDefault="00DB606A" w:rsidP="002D21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ED3F06">
        <w:rPr>
          <w:sz w:val="28"/>
          <w:szCs w:val="28"/>
        </w:rPr>
        <w:t>13091</w:t>
      </w:r>
      <w:r w:rsidR="00ED3F06" w:rsidRPr="006969C7">
        <w:rPr>
          <w:sz w:val="28"/>
          <w:szCs w:val="28"/>
        </w:rPr>
        <w:t xml:space="preserve"> </w:t>
      </w:r>
      <w:r w:rsidR="00ED3F06" w:rsidRPr="006969C7">
        <w:rPr>
          <w:bCs/>
          <w:sz w:val="28"/>
          <w:szCs w:val="28"/>
        </w:rPr>
        <w:t>тыс.</w:t>
      </w:r>
      <w:r w:rsidR="00ED3F06">
        <w:rPr>
          <w:bCs/>
          <w:sz w:val="28"/>
          <w:szCs w:val="28"/>
        </w:rPr>
        <w:t xml:space="preserve"> 747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6969C7">
        <w:rPr>
          <w:bCs/>
          <w:sz w:val="28"/>
          <w:szCs w:val="28"/>
        </w:rPr>
        <w:t xml:space="preserve"> году –</w:t>
      </w:r>
      <w:r>
        <w:rPr>
          <w:bCs/>
          <w:sz w:val="28"/>
          <w:szCs w:val="28"/>
        </w:rPr>
        <w:t xml:space="preserve"> 16</w:t>
      </w:r>
      <w:r w:rsidR="0043129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1 тыс. </w:t>
      </w:r>
      <w:r w:rsidR="00431293">
        <w:rPr>
          <w:bCs/>
          <w:sz w:val="28"/>
          <w:szCs w:val="28"/>
        </w:rPr>
        <w:t>747</w:t>
      </w:r>
      <w:r>
        <w:rPr>
          <w:bCs/>
          <w:sz w:val="28"/>
          <w:szCs w:val="28"/>
        </w:rPr>
        <w:t xml:space="preserve"> руб</w:t>
      </w:r>
      <w:r w:rsidRPr="006969C7">
        <w:rPr>
          <w:bCs/>
          <w:sz w:val="28"/>
          <w:szCs w:val="28"/>
        </w:rPr>
        <w:t>.;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2019</w:t>
      </w:r>
      <w:r w:rsidRPr="006969C7">
        <w:rPr>
          <w:bCs/>
          <w:sz w:val="28"/>
          <w:szCs w:val="28"/>
        </w:rPr>
        <w:t xml:space="preserve"> году –</w:t>
      </w:r>
      <w:r w:rsidR="000B48F8">
        <w:rPr>
          <w:bCs/>
          <w:sz w:val="28"/>
          <w:szCs w:val="28"/>
        </w:rPr>
        <w:t xml:space="preserve"> 39</w:t>
      </w:r>
      <w:r>
        <w:rPr>
          <w:bCs/>
          <w:sz w:val="28"/>
          <w:szCs w:val="28"/>
        </w:rPr>
        <w:t xml:space="preserve">00 </w:t>
      </w:r>
      <w:r w:rsidRPr="006969C7">
        <w:rPr>
          <w:bCs/>
          <w:sz w:val="28"/>
          <w:szCs w:val="28"/>
        </w:rPr>
        <w:t>тыс. руб.;</w:t>
      </w:r>
    </w:p>
    <w:p w:rsidR="003C156E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20</w:t>
      </w:r>
      <w:r w:rsidRPr="006969C7">
        <w:rPr>
          <w:bCs/>
          <w:sz w:val="28"/>
          <w:szCs w:val="28"/>
        </w:rPr>
        <w:t xml:space="preserve"> году – </w:t>
      </w:r>
      <w:r w:rsidR="00431293">
        <w:rPr>
          <w:bCs/>
          <w:sz w:val="28"/>
          <w:szCs w:val="28"/>
        </w:rPr>
        <w:t>5350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3C156E" w:rsidRPr="006969C7" w:rsidRDefault="003C156E" w:rsidP="003C15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2021 году – </w:t>
      </w:r>
      <w:r w:rsidR="00431293">
        <w:rPr>
          <w:bCs/>
          <w:sz w:val="28"/>
          <w:szCs w:val="28"/>
        </w:rPr>
        <w:t>2200</w:t>
      </w:r>
      <w:r>
        <w:rPr>
          <w:bCs/>
          <w:sz w:val="28"/>
          <w:szCs w:val="28"/>
        </w:rPr>
        <w:t xml:space="preserve"> тыс. руб.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</w:t>
      </w:r>
      <w:r w:rsidRPr="00A0797E">
        <w:rPr>
          <w:sz w:val="28"/>
          <w:szCs w:val="28"/>
        </w:rPr>
        <w:softHyphen/>
        <w:t>нансовый год и плановый период</w:t>
      </w:r>
      <w:r w:rsidR="001061BC">
        <w:rPr>
          <w:sz w:val="28"/>
          <w:szCs w:val="28"/>
        </w:rPr>
        <w:t xml:space="preserve"> приложение 3.</w:t>
      </w:r>
    </w:p>
    <w:p w:rsidR="00DB606A" w:rsidRPr="00035D9F" w:rsidRDefault="00DB606A" w:rsidP="0022453A">
      <w:pPr>
        <w:pStyle w:val="a3"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22453A" w:rsidRDefault="0022453A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>Методика оценки эффекти</w:t>
      </w:r>
      <w:r w:rsidR="00ED3F06">
        <w:t>вности установлена приложением 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19.02.2014 № 107 «Об утверждении порядка разработки, реализации и оценки эффективности муниципальных программ </w:t>
      </w:r>
      <w:proofErr w:type="spellStart"/>
      <w:r>
        <w:t>Калманского</w:t>
      </w:r>
      <w:proofErr w:type="spellEnd"/>
      <w:r>
        <w:t xml:space="preserve"> района».</w:t>
      </w:r>
    </w:p>
    <w:p w:rsidR="005C1058" w:rsidRDefault="005C1058" w:rsidP="002D21F5">
      <w:pPr>
        <w:pStyle w:val="a6"/>
        <w:ind w:firstLine="709"/>
        <w:sectPr w:rsidR="005C1058" w:rsidSect="00DB606A">
          <w:headerReference w:type="default" r:id="rId8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5C1058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D10829" w:rsidRDefault="009E7A5D" w:rsidP="005C1058">
      <w:pPr>
        <w:autoSpaceDE w:val="0"/>
        <w:autoSpaceDN w:val="0"/>
        <w:adjustRightInd w:val="0"/>
        <w:jc w:val="right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b/>
          <w:szCs w:val="24"/>
        </w:rPr>
        <w:t>«</w:t>
      </w:r>
      <w:r w:rsidRPr="009E7A5D">
        <w:rPr>
          <w:szCs w:val="24"/>
        </w:rPr>
        <w:t xml:space="preserve">Капитальный и текущий  ремонт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административных зданий и иных зданий,  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также гаражных боксов администрации </w:t>
      </w:r>
      <w:proofErr w:type="spellStart"/>
      <w:r w:rsidRPr="009E7A5D">
        <w:rPr>
          <w:szCs w:val="24"/>
        </w:rPr>
        <w:t>Калманского</w:t>
      </w:r>
      <w:proofErr w:type="spellEnd"/>
      <w:r w:rsidRPr="009E7A5D">
        <w:rPr>
          <w:szCs w:val="24"/>
        </w:rPr>
        <w:t xml:space="preserve"> района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  <w:r w:rsidRPr="009E7A5D">
        <w:rPr>
          <w:szCs w:val="24"/>
        </w:rPr>
        <w:t>на период 2018-202</w:t>
      </w:r>
      <w:r w:rsidR="00844F31">
        <w:rPr>
          <w:szCs w:val="24"/>
        </w:rPr>
        <w:t>1</w:t>
      </w:r>
      <w:r w:rsidRPr="009E7A5D">
        <w:rPr>
          <w:szCs w:val="24"/>
        </w:rPr>
        <w:t xml:space="preserve"> годы</w:t>
      </w:r>
      <w:r w:rsidR="00F76484">
        <w:rPr>
          <w:szCs w:val="24"/>
        </w:rPr>
        <w:t>»</w:t>
      </w: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502"/>
        <w:gridCol w:w="1175"/>
        <w:gridCol w:w="16"/>
        <w:gridCol w:w="1134"/>
        <w:gridCol w:w="1134"/>
        <w:gridCol w:w="992"/>
        <w:gridCol w:w="1276"/>
        <w:gridCol w:w="992"/>
      </w:tblGrid>
      <w:tr w:rsidR="008D065C" w:rsidRPr="00061E75" w:rsidTr="008D065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 xml:space="preserve">№ </w:t>
            </w:r>
            <w:proofErr w:type="spellStart"/>
            <w:proofErr w:type="gramStart"/>
            <w:r w:rsidRPr="00061E75">
              <w:rPr>
                <w:szCs w:val="24"/>
              </w:rPr>
              <w:t>п</w:t>
            </w:r>
            <w:proofErr w:type="spellEnd"/>
            <w:proofErr w:type="gramEnd"/>
            <w:r w:rsidRPr="00061E75">
              <w:rPr>
                <w:szCs w:val="24"/>
              </w:rPr>
              <w:t>/</w:t>
            </w:r>
            <w:proofErr w:type="spellStart"/>
            <w:r w:rsidRPr="00061E75">
              <w:rPr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Цель, задача,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Срок</w:t>
            </w:r>
          </w:p>
          <w:p w:rsidR="008D065C" w:rsidRPr="00061E75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реализации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Участник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программы</w:t>
            </w:r>
          </w:p>
        </w:tc>
        <w:tc>
          <w:tcPr>
            <w:tcW w:w="6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Сумма расходов, тыс. рублей</w:t>
            </w:r>
          </w:p>
        </w:tc>
      </w:tr>
      <w:tr w:rsidR="008D065C" w:rsidRPr="00061E75" w:rsidTr="005175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8D065C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8D065C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8D065C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8D065C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2A2B1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</w:t>
            </w:r>
            <w:r w:rsidR="008D065C" w:rsidRPr="00061E75">
              <w:rPr>
                <w:szCs w:val="24"/>
              </w:rPr>
              <w:t>ния</w:t>
            </w:r>
          </w:p>
        </w:tc>
      </w:tr>
      <w:tr w:rsidR="008D065C" w:rsidRPr="00061E75" w:rsidTr="005175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33FE2" w:rsidRPr="00061E75" w:rsidTr="00517544">
        <w:trPr>
          <w:trHeight w:val="1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E2" w:rsidRPr="001A2037" w:rsidRDefault="00033FE2" w:rsidP="00683A32">
            <w:pPr>
              <w:jc w:val="center"/>
              <w:rPr>
                <w:b/>
                <w:szCs w:val="24"/>
              </w:rPr>
            </w:pPr>
            <w:r w:rsidRPr="001A2037">
              <w:rPr>
                <w:b/>
                <w:szCs w:val="24"/>
              </w:rPr>
              <w:t>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FE2" w:rsidRPr="00061E75" w:rsidRDefault="00033FE2" w:rsidP="00683A32">
            <w:pPr>
              <w:rPr>
                <w:b/>
                <w:szCs w:val="24"/>
              </w:rPr>
            </w:pPr>
            <w:r w:rsidRPr="00061E75">
              <w:rPr>
                <w:b/>
                <w:szCs w:val="24"/>
              </w:rPr>
              <w:t>Цель:</w:t>
            </w:r>
          </w:p>
          <w:p w:rsidR="00033FE2" w:rsidRPr="00061E75" w:rsidRDefault="00033FE2" w:rsidP="00294948">
            <w:pPr>
              <w:textAlignment w:val="baseline"/>
              <w:rPr>
                <w:szCs w:val="24"/>
              </w:rPr>
            </w:pPr>
            <w:r w:rsidRPr="008D065C">
              <w:rPr>
                <w:rFonts w:ascii="inherit" w:hAnsi="inherit"/>
                <w:color w:val="000000"/>
                <w:sz w:val="22"/>
                <w:szCs w:val="22"/>
              </w:rPr>
              <w:t xml:space="preserve">Обеспечение защиты административных зданий и иных помещений, а также гаражных боксов администрации </w:t>
            </w:r>
            <w:proofErr w:type="spellStart"/>
            <w:r w:rsidRPr="008D065C">
              <w:rPr>
                <w:rFonts w:ascii="inherit" w:hAnsi="inherit"/>
                <w:color w:val="000000"/>
                <w:sz w:val="22"/>
                <w:szCs w:val="22"/>
              </w:rPr>
              <w:t>Калманского</w:t>
            </w:r>
            <w:proofErr w:type="spellEnd"/>
            <w:r w:rsidRPr="008D065C">
              <w:rPr>
                <w:rFonts w:ascii="inherit" w:hAnsi="inherit"/>
                <w:color w:val="000000"/>
                <w:sz w:val="22"/>
                <w:szCs w:val="22"/>
              </w:rPr>
              <w:t xml:space="preserve"> района от все</w:t>
            </w:r>
            <w:r>
              <w:rPr>
                <w:rFonts w:ascii="inherit" w:hAnsi="inherit"/>
                <w:color w:val="000000"/>
                <w:sz w:val="22"/>
                <w:szCs w:val="22"/>
              </w:rPr>
              <w:t>х видов атмосферных воздействий</w:t>
            </w:r>
            <w:r w:rsidR="002A2B15">
              <w:rPr>
                <w:rFonts w:ascii="inherit" w:hAnsi="inherit"/>
                <w:color w:val="000000"/>
                <w:sz w:val="22"/>
                <w:szCs w:val="22"/>
              </w:rPr>
              <w:t>, а также</w:t>
            </w:r>
            <w:r w:rsidR="002A2B1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r w:rsidR="002A2B15" w:rsidRPr="002A2B15">
              <w:rPr>
                <w:rFonts w:ascii="inherit" w:hAnsi="inherit"/>
                <w:color w:val="000000"/>
                <w:sz w:val="22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2" w:rsidRDefault="00033FE2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E2" w:rsidRDefault="00033FE2" w:rsidP="00683A32">
            <w:pPr>
              <w:rPr>
                <w:szCs w:val="24"/>
              </w:rPr>
            </w:pPr>
          </w:p>
          <w:p w:rsidR="00890194" w:rsidRDefault="00890194" w:rsidP="00683A32">
            <w:pPr>
              <w:rPr>
                <w:szCs w:val="24"/>
              </w:rPr>
            </w:pPr>
          </w:p>
          <w:p w:rsidR="00890194" w:rsidRDefault="00890194" w:rsidP="00683A32">
            <w:pPr>
              <w:rPr>
                <w:szCs w:val="24"/>
              </w:rPr>
            </w:pPr>
          </w:p>
          <w:p w:rsidR="00890194" w:rsidRDefault="00890194" w:rsidP="00683A32">
            <w:pPr>
              <w:rPr>
                <w:szCs w:val="24"/>
              </w:rPr>
            </w:pPr>
          </w:p>
          <w:p w:rsidR="00890194" w:rsidRDefault="00890194" w:rsidP="00683A32">
            <w:pPr>
              <w:rPr>
                <w:szCs w:val="24"/>
              </w:rPr>
            </w:pPr>
          </w:p>
          <w:p w:rsidR="00890194" w:rsidRPr="00061E75" w:rsidRDefault="00890194" w:rsidP="00683A32">
            <w:pPr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061E75" w:rsidRDefault="00A611A8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1641,747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061E75" w:rsidRDefault="00A611A8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</w:t>
            </w:r>
            <w:r w:rsidR="00033FE2">
              <w:rPr>
                <w:b/>
                <w:szCs w:val="24"/>
              </w:rPr>
              <w:t>00</w:t>
            </w:r>
            <w:r w:rsidR="009C1697">
              <w:rPr>
                <w:b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061E75" w:rsidRDefault="009C169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737688" w:rsidRDefault="009C169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061E75" w:rsidRDefault="00517544" w:rsidP="009C16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C1697">
              <w:rPr>
                <w:b/>
                <w:szCs w:val="24"/>
              </w:rPr>
              <w:t>30</w:t>
            </w:r>
            <w:r>
              <w:rPr>
                <w:b/>
                <w:szCs w:val="24"/>
              </w:rPr>
              <w:t>91,747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890194" w:rsidRDefault="00890194" w:rsidP="00683A32">
            <w:pPr>
              <w:jc w:val="center"/>
              <w:rPr>
                <w:b/>
                <w:szCs w:val="24"/>
              </w:rPr>
            </w:pPr>
          </w:p>
          <w:p w:rsidR="00033FE2" w:rsidRPr="00652757" w:rsidRDefault="00033FE2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МБ</w:t>
            </w:r>
          </w:p>
        </w:tc>
      </w:tr>
      <w:tr w:rsidR="00890194" w:rsidRPr="00061E75" w:rsidTr="00517544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294948" w:rsidP="00683A32">
            <w:pPr>
              <w:rPr>
                <w:b/>
                <w:szCs w:val="24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</w:rPr>
              <w:t>в том числе за 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4" w:rsidRPr="00061E75" w:rsidRDefault="00890194" w:rsidP="00683A32">
            <w:pPr>
              <w:rPr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A611A8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1641,747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A611A8" w:rsidP="008901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890194">
              <w:rPr>
                <w:b/>
                <w:szCs w:val="24"/>
              </w:rPr>
              <w:t>900</w:t>
            </w:r>
            <w:r w:rsidR="009C1697">
              <w:rPr>
                <w:b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9C1697" w:rsidP="008901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737688" w:rsidRDefault="009C1697" w:rsidP="008901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9C1697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13091,747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Default="00FA5DB8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МБ</w:t>
            </w:r>
          </w:p>
        </w:tc>
      </w:tr>
      <w:tr w:rsidR="00890194" w:rsidRPr="00061E75" w:rsidTr="00517544">
        <w:trPr>
          <w:trHeight w:val="6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E375F" w:rsidRDefault="00890194" w:rsidP="00683A32">
            <w:pPr>
              <w:jc w:val="center"/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t>2)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E375F" w:rsidRDefault="00890194" w:rsidP="00683A32">
            <w:pPr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t>Задача 1</w:t>
            </w:r>
          </w:p>
          <w:p w:rsidR="00890194" w:rsidRPr="004E375F" w:rsidRDefault="00890194" w:rsidP="00683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E375F">
              <w:rPr>
                <w:rFonts w:ascii="inherit" w:hAnsi="inherit"/>
                <w:b/>
                <w:color w:val="000000"/>
                <w:szCs w:val="24"/>
              </w:rPr>
              <w:t xml:space="preserve">Проведение работ, направленных на </w:t>
            </w:r>
            <w:r w:rsidRPr="004E375F">
              <w:rPr>
                <w:rFonts w:ascii="inherit" w:hAnsi="inherit"/>
                <w:b/>
                <w:color w:val="000000"/>
                <w:szCs w:val="24"/>
              </w:rPr>
              <w:lastRenderedPageBreak/>
              <w:t>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4" w:rsidRPr="004E375F" w:rsidRDefault="00890194" w:rsidP="00683A32">
            <w:pPr>
              <w:jc w:val="center"/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lastRenderedPageBreak/>
              <w:t>2018-2021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94" w:rsidRPr="004E375F" w:rsidRDefault="00890194" w:rsidP="00683A3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lastRenderedPageBreak/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4E375F" w:rsidRDefault="00A611A8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1273,983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F2351E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1345,797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9C1697" w:rsidP="00033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890194">
              <w:rPr>
                <w:b/>
                <w:szCs w:val="24"/>
              </w:rPr>
              <w:t>50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9C169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9C1697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7469,780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МБ</w:t>
            </w:r>
          </w:p>
        </w:tc>
      </w:tr>
      <w:tr w:rsidR="00890194" w:rsidRPr="00061E75" w:rsidTr="00517544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890194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b/>
                <w:szCs w:val="24"/>
              </w:rPr>
            </w:pPr>
          </w:p>
        </w:tc>
      </w:tr>
      <w:tr w:rsidR="00890194" w:rsidRPr="00061E75" w:rsidTr="0051754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szCs w:val="24"/>
              </w:rPr>
            </w:pPr>
            <w:r w:rsidRPr="001A2037">
              <w:rPr>
                <w:szCs w:val="24"/>
              </w:rPr>
              <w:lastRenderedPageBreak/>
              <w:t>3)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1.1.</w:t>
            </w:r>
          </w:p>
          <w:p w:rsidR="00890194" w:rsidRDefault="00890194" w:rsidP="00683A32">
            <w:pPr>
              <w:rPr>
                <w:szCs w:val="24"/>
              </w:rPr>
            </w:pPr>
            <w:r>
              <w:t>Капитальный ремонт крыши административного здания администрации района по адресу: с</w:t>
            </w:r>
            <w:proofErr w:type="gramStart"/>
            <w:r>
              <w:t>.К</w:t>
            </w:r>
            <w:proofErr w:type="gramEnd"/>
            <w:r>
              <w:t>алманка, ул. Ленина д.21</w:t>
            </w:r>
          </w:p>
          <w:p w:rsidR="00890194" w:rsidRPr="00061E75" w:rsidRDefault="00890194" w:rsidP="00683A32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0B48F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517544" w:rsidP="005175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szCs w:val="24"/>
              </w:rPr>
            </w:pPr>
            <w:r w:rsidRPr="001A2037">
              <w:rPr>
                <w:szCs w:val="24"/>
              </w:rPr>
              <w:t>4</w:t>
            </w:r>
            <w:r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1.2.</w:t>
            </w:r>
          </w:p>
          <w:p w:rsidR="00890194" w:rsidRPr="007676D2" w:rsidRDefault="00890194" w:rsidP="007676D2">
            <w:pPr>
              <w:rPr>
                <w:szCs w:val="24"/>
              </w:rPr>
            </w:pPr>
            <w:r w:rsidRPr="007676D2">
              <w:rPr>
                <w:szCs w:val="24"/>
              </w:rPr>
              <w:t>Капитальный ремонт крыши административного здания администрации района по адресу: с</w:t>
            </w:r>
            <w:proofErr w:type="gramStart"/>
            <w:r w:rsidRPr="007676D2">
              <w:rPr>
                <w:szCs w:val="24"/>
              </w:rPr>
              <w:t>.К</w:t>
            </w:r>
            <w:proofErr w:type="gramEnd"/>
            <w:r w:rsidRPr="007676D2">
              <w:rPr>
                <w:szCs w:val="24"/>
              </w:rPr>
              <w:t>алманка, ул. Ленина д.2</w:t>
            </w: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F07DB" w:rsidP="008F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890194">
              <w:rPr>
                <w:szCs w:val="24"/>
              </w:rPr>
              <w:t>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F07DB" w:rsidP="008F07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90194">
              <w:rPr>
                <w:szCs w:val="24"/>
              </w:rPr>
              <w:t>200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szCs w:val="24"/>
              </w:rPr>
            </w:pPr>
            <w:r w:rsidRPr="001A2037">
              <w:rPr>
                <w:szCs w:val="24"/>
              </w:rPr>
              <w:t>5</w:t>
            </w:r>
            <w:r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3</w:t>
            </w:r>
            <w:r w:rsidRPr="00061E75">
              <w:rPr>
                <w:szCs w:val="24"/>
              </w:rPr>
              <w:t>.</w:t>
            </w:r>
          </w:p>
          <w:p w:rsidR="00890194" w:rsidRPr="00061E75" w:rsidRDefault="00986466" w:rsidP="00683A32">
            <w:pPr>
              <w:rPr>
                <w:szCs w:val="24"/>
              </w:rPr>
            </w:pPr>
            <w:r>
              <w:t>Р</w:t>
            </w:r>
            <w:r w:rsidR="00890194">
              <w:t>емонт помещения котельной, размещенного в здании на 5 мест по адресу: с</w:t>
            </w:r>
            <w:proofErr w:type="gramStart"/>
            <w:r w:rsidR="00890194">
              <w:t>.К</w:t>
            </w:r>
            <w:proofErr w:type="gramEnd"/>
            <w:r w:rsidR="00890194">
              <w:t>алманка, ул. Ленина д.21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D581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2020-2021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9C1697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431293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9C16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17544">
              <w:rPr>
                <w:szCs w:val="24"/>
              </w:rPr>
              <w:t>00</w:t>
            </w:r>
            <w:r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4</w:t>
            </w:r>
            <w:r w:rsidRPr="00061E75">
              <w:rPr>
                <w:szCs w:val="24"/>
              </w:rPr>
              <w:t>.</w:t>
            </w:r>
          </w:p>
          <w:p w:rsidR="00890194" w:rsidRPr="00061E75" w:rsidRDefault="00986466" w:rsidP="008D065C">
            <w:pPr>
              <w:rPr>
                <w:szCs w:val="24"/>
              </w:rPr>
            </w:pPr>
            <w:r>
              <w:t>Р</w:t>
            </w:r>
            <w:r w:rsidR="00890194">
              <w:t>емонт помещений на 3  места (автомобилей) в здании гаража на 5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D581A">
              <w:rPr>
                <w:szCs w:val="24"/>
              </w:rPr>
              <w:t>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7676D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5</w:t>
            </w:r>
            <w:r w:rsidRPr="00061E75">
              <w:rPr>
                <w:szCs w:val="24"/>
              </w:rPr>
              <w:t>.</w:t>
            </w:r>
          </w:p>
          <w:p w:rsidR="00890194" w:rsidRPr="00061E75" w:rsidRDefault="00890194" w:rsidP="008D065C">
            <w:pPr>
              <w:rPr>
                <w:szCs w:val="24"/>
              </w:rPr>
            </w:pPr>
            <w:r>
              <w:t>Капитальный ремонт системы отопления в двух административных здания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D581A">
              <w:rPr>
                <w:szCs w:val="24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6</w:t>
            </w:r>
            <w:r w:rsidRPr="00061E75">
              <w:rPr>
                <w:szCs w:val="24"/>
              </w:rPr>
              <w:t>.</w:t>
            </w:r>
          </w:p>
          <w:p w:rsidR="00890194" w:rsidRPr="00061E75" w:rsidRDefault="00986466" w:rsidP="007676D2">
            <w:pPr>
              <w:rPr>
                <w:szCs w:val="24"/>
              </w:rPr>
            </w:pPr>
            <w:r>
              <w:t>Р</w:t>
            </w:r>
            <w:r w:rsidR="00890194">
              <w:t>емонт системы электроснабжения в двух административных зданиях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548,242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548,242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7</w:t>
            </w:r>
            <w:r w:rsidRPr="00061E75">
              <w:rPr>
                <w:szCs w:val="24"/>
              </w:rPr>
              <w:t>.</w:t>
            </w:r>
          </w:p>
          <w:p w:rsidR="00890194" w:rsidRPr="007B015F" w:rsidRDefault="00890194" w:rsidP="007B015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Cs/>
                <w:szCs w:val="24"/>
              </w:rPr>
            </w:pPr>
            <w:r w:rsidRPr="007B015F">
              <w:rPr>
                <w:bCs/>
                <w:szCs w:val="24"/>
              </w:rPr>
              <w:t xml:space="preserve">Капитальный ремонт </w:t>
            </w:r>
            <w:proofErr w:type="spellStart"/>
            <w:r w:rsidRPr="007B015F">
              <w:rPr>
                <w:bCs/>
                <w:szCs w:val="24"/>
              </w:rPr>
              <w:t>отмостки</w:t>
            </w:r>
            <w:proofErr w:type="spellEnd"/>
            <w:r w:rsidRPr="007B015F">
              <w:rPr>
                <w:bCs/>
                <w:szCs w:val="24"/>
              </w:rPr>
              <w:t xml:space="preserve"> здания  администрации района по адресу: </w:t>
            </w:r>
            <w:proofErr w:type="gramStart"/>
            <w:r w:rsidRPr="007B015F">
              <w:rPr>
                <w:bCs/>
                <w:szCs w:val="24"/>
              </w:rPr>
              <w:t>с</w:t>
            </w:r>
            <w:proofErr w:type="gramEnd"/>
            <w:r w:rsidRPr="007B015F">
              <w:rPr>
                <w:bCs/>
                <w:szCs w:val="24"/>
              </w:rPr>
              <w:t xml:space="preserve">. </w:t>
            </w:r>
            <w:proofErr w:type="gramStart"/>
            <w:r w:rsidRPr="007B015F">
              <w:rPr>
                <w:bCs/>
                <w:szCs w:val="24"/>
              </w:rPr>
              <w:t>Калманка</w:t>
            </w:r>
            <w:proofErr w:type="gramEnd"/>
            <w:r w:rsidRPr="007B015F">
              <w:rPr>
                <w:bCs/>
                <w:szCs w:val="24"/>
              </w:rPr>
              <w:t>, ул. Ленина д.21;</w:t>
            </w:r>
          </w:p>
          <w:p w:rsidR="00890194" w:rsidRPr="00061E75" w:rsidRDefault="00890194" w:rsidP="007B015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431293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431293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 w:rsidR="008D581A">
              <w:rPr>
                <w:szCs w:val="24"/>
              </w:rPr>
              <w:t>8</w:t>
            </w:r>
            <w:r w:rsidRPr="00061E75">
              <w:rPr>
                <w:szCs w:val="24"/>
              </w:rPr>
              <w:t>.</w:t>
            </w:r>
          </w:p>
          <w:p w:rsidR="00890194" w:rsidRPr="007B015F" w:rsidRDefault="00986466" w:rsidP="007B015F">
            <w:pPr>
              <w:rPr>
                <w:szCs w:val="24"/>
              </w:rPr>
            </w:pPr>
            <w:r>
              <w:rPr>
                <w:bCs/>
                <w:szCs w:val="24"/>
              </w:rPr>
              <w:t>Р</w:t>
            </w:r>
            <w:r w:rsidR="00890194" w:rsidRPr="007B015F">
              <w:rPr>
                <w:bCs/>
                <w:szCs w:val="24"/>
              </w:rPr>
              <w:t xml:space="preserve">емонт фасада здания по адресу: </w:t>
            </w:r>
            <w:proofErr w:type="gramStart"/>
            <w:r w:rsidR="00890194" w:rsidRPr="007B015F">
              <w:rPr>
                <w:bCs/>
                <w:szCs w:val="24"/>
              </w:rPr>
              <w:t>с</w:t>
            </w:r>
            <w:proofErr w:type="gramEnd"/>
            <w:r w:rsidR="00890194" w:rsidRPr="007B015F">
              <w:rPr>
                <w:bCs/>
                <w:szCs w:val="24"/>
              </w:rPr>
              <w:t xml:space="preserve">. </w:t>
            </w:r>
            <w:proofErr w:type="gramStart"/>
            <w:r w:rsidR="00890194" w:rsidRPr="007B015F">
              <w:rPr>
                <w:bCs/>
                <w:szCs w:val="24"/>
              </w:rPr>
              <w:t>Калманка</w:t>
            </w:r>
            <w:proofErr w:type="gramEnd"/>
            <w:r w:rsidR="00890194" w:rsidRPr="007B015F">
              <w:rPr>
                <w:bCs/>
                <w:szCs w:val="24"/>
              </w:rPr>
              <w:t>, ул. Ленина д.21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D581A">
              <w:rPr>
                <w:szCs w:val="24"/>
              </w:rPr>
              <w:t>18-2019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0B48F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273,991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724,510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998,501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51754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44" w:rsidRDefault="0043129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44" w:rsidRPr="00061E75" w:rsidRDefault="00517544" w:rsidP="00517544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 w:rsidR="008D581A">
              <w:rPr>
                <w:szCs w:val="24"/>
              </w:rPr>
              <w:t>9</w:t>
            </w:r>
          </w:p>
          <w:p w:rsidR="00517544" w:rsidRPr="00061E75" w:rsidRDefault="00986466" w:rsidP="00517544">
            <w:pPr>
              <w:rPr>
                <w:szCs w:val="24"/>
              </w:rPr>
            </w:pPr>
            <w:r>
              <w:rPr>
                <w:bCs/>
                <w:szCs w:val="24"/>
              </w:rPr>
              <w:t>Р</w:t>
            </w:r>
            <w:r w:rsidR="00517544" w:rsidRPr="007B015F">
              <w:rPr>
                <w:bCs/>
                <w:szCs w:val="24"/>
              </w:rPr>
              <w:t xml:space="preserve">емонт фасада здания по адресу: </w:t>
            </w:r>
            <w:proofErr w:type="gramStart"/>
            <w:r w:rsidR="00517544" w:rsidRPr="007B015F">
              <w:rPr>
                <w:bCs/>
                <w:szCs w:val="24"/>
              </w:rPr>
              <w:t>с</w:t>
            </w:r>
            <w:proofErr w:type="gramEnd"/>
            <w:r w:rsidR="00517544" w:rsidRPr="007B015F">
              <w:rPr>
                <w:bCs/>
                <w:szCs w:val="24"/>
              </w:rPr>
              <w:t xml:space="preserve">. </w:t>
            </w:r>
            <w:proofErr w:type="gramStart"/>
            <w:r w:rsidR="00517544" w:rsidRPr="007B015F">
              <w:rPr>
                <w:bCs/>
                <w:szCs w:val="24"/>
              </w:rPr>
              <w:t>Калманка</w:t>
            </w:r>
            <w:proofErr w:type="gramEnd"/>
            <w:r w:rsidR="00517544" w:rsidRPr="007B015F">
              <w:rPr>
                <w:bCs/>
                <w:szCs w:val="24"/>
              </w:rPr>
              <w:t>, ул. Ленина д.2</w:t>
            </w:r>
            <w:r w:rsidR="00517544">
              <w:rPr>
                <w:bCs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4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44" w:rsidRDefault="0051754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281252" w:rsidP="002812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517544">
              <w:rPr>
                <w:szCs w:val="24"/>
              </w:rPr>
              <w:t>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281252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544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431293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890194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 w:rsidR="00431293">
              <w:rPr>
                <w:szCs w:val="24"/>
              </w:rPr>
              <w:t>1</w:t>
            </w:r>
            <w:r w:rsidR="008D581A">
              <w:rPr>
                <w:szCs w:val="24"/>
              </w:rPr>
              <w:t>0</w:t>
            </w:r>
            <w:r w:rsidRPr="00061E75">
              <w:rPr>
                <w:szCs w:val="24"/>
              </w:rPr>
              <w:t>.</w:t>
            </w:r>
          </w:p>
          <w:p w:rsidR="00890194" w:rsidRPr="007B015F" w:rsidRDefault="00890194" w:rsidP="007B015F">
            <w:pPr>
              <w:rPr>
                <w:szCs w:val="24"/>
              </w:rPr>
            </w:pPr>
            <w:r w:rsidRPr="007B015F">
              <w:rPr>
                <w:bCs/>
                <w:szCs w:val="24"/>
              </w:rPr>
              <w:t>Замена кровли на гаражных боксах и здании гаража на 5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D581A">
              <w:rPr>
                <w:szCs w:val="24"/>
              </w:rPr>
              <w:t>20-2021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9C16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9C16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90194">
              <w:rPr>
                <w:szCs w:val="24"/>
              </w:rPr>
              <w:t>00</w:t>
            </w:r>
            <w:r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A611A8" w:rsidRPr="00061E75" w:rsidTr="00517544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8" w:rsidRDefault="00A611A8" w:rsidP="001773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31293">
              <w:rPr>
                <w:szCs w:val="24"/>
              </w:rPr>
              <w:t>3</w:t>
            </w:r>
            <w:r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8" w:rsidRDefault="00431293" w:rsidP="007B015F">
            <w:pPr>
              <w:rPr>
                <w:szCs w:val="24"/>
              </w:rPr>
            </w:pPr>
            <w:r>
              <w:rPr>
                <w:szCs w:val="24"/>
              </w:rPr>
              <w:t>Мероприятие 1.1</w:t>
            </w:r>
            <w:r w:rsidR="008D581A">
              <w:rPr>
                <w:szCs w:val="24"/>
              </w:rPr>
              <w:t>1</w:t>
            </w:r>
          </w:p>
          <w:p w:rsidR="00A611A8" w:rsidRDefault="00177325" w:rsidP="007B015F">
            <w:pPr>
              <w:rPr>
                <w:szCs w:val="24"/>
              </w:rPr>
            </w:pPr>
            <w:r>
              <w:rPr>
                <w:szCs w:val="24"/>
              </w:rPr>
              <w:t xml:space="preserve">Замена распределительной телефонной линии в </w:t>
            </w:r>
            <w:proofErr w:type="spellStart"/>
            <w:r>
              <w:rPr>
                <w:szCs w:val="24"/>
              </w:rPr>
              <w:t>заднии</w:t>
            </w:r>
            <w:proofErr w:type="spellEnd"/>
            <w:r>
              <w:rPr>
                <w:szCs w:val="24"/>
              </w:rPr>
              <w:t xml:space="preserve"> </w:t>
            </w:r>
            <w:r w:rsidRPr="007B015F">
              <w:rPr>
                <w:bCs/>
                <w:szCs w:val="24"/>
              </w:rPr>
              <w:t xml:space="preserve">по адресу: </w:t>
            </w:r>
            <w:proofErr w:type="gramStart"/>
            <w:r w:rsidRPr="007B015F">
              <w:rPr>
                <w:bCs/>
                <w:szCs w:val="24"/>
              </w:rPr>
              <w:t>с</w:t>
            </w:r>
            <w:proofErr w:type="gramEnd"/>
            <w:r w:rsidRPr="007B015F">
              <w:rPr>
                <w:bCs/>
                <w:szCs w:val="24"/>
              </w:rPr>
              <w:t xml:space="preserve">. </w:t>
            </w:r>
            <w:proofErr w:type="gramStart"/>
            <w:r w:rsidRPr="007B015F">
              <w:rPr>
                <w:bCs/>
                <w:szCs w:val="24"/>
              </w:rPr>
              <w:t>Калманка</w:t>
            </w:r>
            <w:proofErr w:type="gramEnd"/>
            <w:r w:rsidRPr="007B015F">
              <w:rPr>
                <w:bCs/>
                <w:szCs w:val="24"/>
              </w:rPr>
              <w:t>, ул. Ленина д.21</w:t>
            </w:r>
          </w:p>
          <w:p w:rsidR="00A611A8" w:rsidRDefault="00A611A8" w:rsidP="007B015F">
            <w:pPr>
              <w:rPr>
                <w:szCs w:val="24"/>
              </w:rPr>
            </w:pPr>
          </w:p>
          <w:p w:rsidR="00A611A8" w:rsidRDefault="00A611A8" w:rsidP="007B015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8" w:rsidRDefault="00A611A8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A8" w:rsidRDefault="00A611A8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  <w:r w:rsidR="00F2351E">
              <w:rPr>
                <w:szCs w:val="24"/>
              </w:rPr>
              <w:t>,</w:t>
            </w:r>
            <w:r>
              <w:rPr>
                <w:szCs w:val="24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1668BC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  <w:r w:rsidR="00517544">
              <w:rPr>
                <w:szCs w:val="24"/>
              </w:rPr>
              <w:t>,</w:t>
            </w:r>
            <w:r>
              <w:rPr>
                <w:szCs w:val="24"/>
              </w:rPr>
              <w:t>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1A8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3686E" w:rsidRDefault="008D581A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14)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3686E" w:rsidRDefault="00890194" w:rsidP="00683A32">
            <w:pPr>
              <w:rPr>
                <w:b/>
                <w:szCs w:val="24"/>
              </w:rPr>
            </w:pPr>
            <w:r w:rsidRPr="0043686E">
              <w:rPr>
                <w:b/>
                <w:szCs w:val="24"/>
              </w:rPr>
              <w:t>Задача 2</w:t>
            </w:r>
          </w:p>
          <w:p w:rsidR="00890194" w:rsidRPr="002A2B15" w:rsidRDefault="00890194" w:rsidP="00683A32">
            <w:pPr>
              <w:rPr>
                <w:b/>
                <w:szCs w:val="24"/>
              </w:rPr>
            </w:pPr>
            <w:r w:rsidRPr="002A2B15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2A2B15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E375F" w:rsidRDefault="00890194" w:rsidP="00683A32">
            <w:pPr>
              <w:jc w:val="center"/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t>2018-2021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4E375F" w:rsidRDefault="00890194" w:rsidP="00683A32">
            <w:pPr>
              <w:rPr>
                <w:b/>
              </w:rPr>
            </w:pPr>
            <w:r w:rsidRPr="004E375F">
              <w:rPr>
                <w:b/>
                <w:szCs w:val="24"/>
              </w:rPr>
              <w:t xml:space="preserve">Администрация </w:t>
            </w:r>
            <w:proofErr w:type="spellStart"/>
            <w:r w:rsidRPr="004E375F">
              <w:rPr>
                <w:b/>
                <w:szCs w:val="24"/>
              </w:rPr>
              <w:t>Калманского</w:t>
            </w:r>
            <w:proofErr w:type="spellEnd"/>
            <w:r w:rsidRPr="004E375F">
              <w:rPr>
                <w:b/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B61903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367,76</w:t>
            </w:r>
            <w:r w:rsidR="00F2351E">
              <w:rPr>
                <w:b/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A91F51" w:rsidP="00520B5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520B51">
              <w:rPr>
                <w:b/>
                <w:szCs w:val="24"/>
              </w:rPr>
              <w:t>55</w:t>
            </w:r>
            <w:r>
              <w:rPr>
                <w:b/>
                <w:szCs w:val="24"/>
              </w:rPr>
              <w:t>4,</w:t>
            </w:r>
            <w:r w:rsidR="00520B51">
              <w:rPr>
                <w:b/>
                <w:szCs w:val="24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890194" w:rsidP="00033F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2500</w:t>
            </w:r>
            <w:r w:rsidR="009C1697"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890194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  <w:r w:rsidR="009C1697">
              <w:rPr>
                <w:b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8D581A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5621,967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194" w:rsidRPr="001A2037" w:rsidRDefault="00890194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МБ</w:t>
            </w:r>
          </w:p>
        </w:tc>
      </w:tr>
      <w:tr w:rsidR="00890194" w:rsidRPr="00061E75" w:rsidTr="00517544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1A2037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D581A">
              <w:rPr>
                <w:szCs w:val="24"/>
              </w:rPr>
              <w:t>5</w:t>
            </w:r>
            <w:r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2.1.</w:t>
            </w:r>
          </w:p>
          <w:p w:rsidR="00890194" w:rsidRPr="0043686E" w:rsidRDefault="00986466" w:rsidP="0043686E">
            <w:pPr>
              <w:pStyle w:val="a6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890194" w:rsidRPr="0043686E">
              <w:rPr>
                <w:bCs/>
                <w:sz w:val="24"/>
                <w:szCs w:val="24"/>
              </w:rPr>
              <w:t>емонт коридоров и кабинетов в зданиях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D581A" w:rsidP="00436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2019-2020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2494,419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51754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4494,419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Pr="00061E75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D581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890194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4E37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</w:t>
            </w:r>
            <w:r>
              <w:rPr>
                <w:szCs w:val="24"/>
              </w:rPr>
              <w:t>2</w:t>
            </w:r>
            <w:r w:rsidRPr="00061E75">
              <w:rPr>
                <w:szCs w:val="24"/>
              </w:rPr>
              <w:t>.</w:t>
            </w:r>
          </w:p>
          <w:p w:rsidR="00890194" w:rsidRPr="00061E75" w:rsidRDefault="00890194" w:rsidP="00683A32">
            <w:pPr>
              <w:rPr>
                <w:szCs w:val="24"/>
              </w:rPr>
            </w:pPr>
            <w:r w:rsidRPr="00417030">
              <w:rPr>
                <w:bCs/>
              </w:rPr>
              <w:t>Замена входных дверей и обустройство козырька в двух зданиях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436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890194" w:rsidRDefault="00890194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890194" w:rsidRPr="00061E75" w:rsidTr="00517544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D581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890194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Pr="00061E75" w:rsidRDefault="00890194" w:rsidP="00033FE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</w:t>
            </w:r>
            <w:r>
              <w:rPr>
                <w:szCs w:val="24"/>
              </w:rPr>
              <w:t>3</w:t>
            </w:r>
            <w:r w:rsidRPr="00061E75">
              <w:rPr>
                <w:szCs w:val="24"/>
              </w:rPr>
              <w:t>.</w:t>
            </w:r>
          </w:p>
          <w:p w:rsidR="00890194" w:rsidRPr="00033FE2" w:rsidRDefault="00890194" w:rsidP="00033FE2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033FE2">
              <w:rPr>
                <w:bCs/>
                <w:szCs w:val="24"/>
              </w:rPr>
              <w:t>Строительство  пандуса в здании администрации района по адресу</w:t>
            </w:r>
            <w:r w:rsidR="00627C5F">
              <w:rPr>
                <w:bCs/>
                <w:szCs w:val="24"/>
              </w:rPr>
              <w:t>:</w:t>
            </w:r>
            <w:r w:rsidRPr="00033FE2">
              <w:rPr>
                <w:bCs/>
                <w:szCs w:val="24"/>
              </w:rPr>
              <w:t xml:space="preserve"> </w:t>
            </w:r>
            <w:proofErr w:type="gramStart"/>
            <w:r w:rsidRPr="00033FE2">
              <w:rPr>
                <w:bCs/>
                <w:szCs w:val="24"/>
              </w:rPr>
              <w:t>с</w:t>
            </w:r>
            <w:proofErr w:type="gramEnd"/>
            <w:r w:rsidRPr="00033FE2">
              <w:rPr>
                <w:bCs/>
                <w:szCs w:val="24"/>
              </w:rPr>
              <w:t xml:space="preserve">. </w:t>
            </w:r>
            <w:proofErr w:type="gramStart"/>
            <w:r w:rsidRPr="00033FE2">
              <w:rPr>
                <w:bCs/>
                <w:szCs w:val="24"/>
              </w:rPr>
              <w:t>Калманка</w:t>
            </w:r>
            <w:proofErr w:type="gramEnd"/>
            <w:r w:rsidRPr="00033FE2">
              <w:rPr>
                <w:bCs/>
                <w:szCs w:val="24"/>
              </w:rPr>
              <w:t>, ул. Ленина д.21.</w:t>
            </w:r>
          </w:p>
          <w:p w:rsidR="00890194" w:rsidRPr="00061E75" w:rsidRDefault="00890194" w:rsidP="004E375F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436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194" w:rsidRDefault="008901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94" w:rsidRDefault="00890194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177325" w:rsidRPr="00061E75" w:rsidTr="00517544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8D581A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177325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177325" w:rsidP="008D581A">
            <w:pPr>
              <w:rPr>
                <w:szCs w:val="24"/>
              </w:rPr>
            </w:pPr>
            <w:r>
              <w:rPr>
                <w:szCs w:val="24"/>
              </w:rPr>
              <w:t>Мероприятие 2.4</w:t>
            </w:r>
          </w:p>
          <w:p w:rsidR="00177325" w:rsidRPr="00061E75" w:rsidRDefault="00177325" w:rsidP="008D581A">
            <w:pPr>
              <w:rPr>
                <w:szCs w:val="24"/>
              </w:rPr>
            </w:pPr>
            <w:r>
              <w:rPr>
                <w:szCs w:val="24"/>
              </w:rPr>
              <w:t xml:space="preserve">Приобретение мебели и </w:t>
            </w:r>
            <w:proofErr w:type="spellStart"/>
            <w:r>
              <w:rPr>
                <w:szCs w:val="24"/>
              </w:rPr>
              <w:t>жалюзей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177325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177325" w:rsidP="008D581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57,790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EA2205" w:rsidP="00EA22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8D581A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EA2205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57,790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8D581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  <w:tr w:rsidR="00177325" w:rsidRPr="00061E75" w:rsidTr="00517544">
        <w:trPr>
          <w:trHeight w:val="19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Pr="001A2037" w:rsidRDefault="008D581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19</w:t>
            </w:r>
            <w:r w:rsidR="00177325">
              <w:rPr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Pr="00061E75" w:rsidRDefault="00177325" w:rsidP="0043686E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</w:t>
            </w:r>
            <w:r w:rsidR="00431293">
              <w:rPr>
                <w:szCs w:val="24"/>
              </w:rPr>
              <w:t>5</w:t>
            </w:r>
            <w:r w:rsidRPr="00061E75">
              <w:rPr>
                <w:szCs w:val="24"/>
              </w:rPr>
              <w:t>.</w:t>
            </w:r>
          </w:p>
          <w:p w:rsidR="00177325" w:rsidRPr="00061E75" w:rsidRDefault="00177325" w:rsidP="00683A32">
            <w:pPr>
              <w:rPr>
                <w:szCs w:val="24"/>
              </w:rPr>
            </w:pPr>
            <w:r>
              <w:t>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177325" w:rsidP="004368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25" w:rsidRDefault="00177325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Pr="00061E75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309,97</w:t>
            </w:r>
            <w:r w:rsidR="00F2351E">
              <w:rPr>
                <w:szCs w:val="24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Pr="00061E75" w:rsidRDefault="00EA220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Pr="00061E75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9C1697">
              <w:rPr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8D581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719,758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325" w:rsidRDefault="00177325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2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 </w:t>
      </w:r>
    </w:p>
    <w:p w:rsidR="00F76484" w:rsidRDefault="00844F31" w:rsidP="00F7648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на период 2018-2021</w:t>
      </w:r>
      <w:r w:rsidR="00F76484" w:rsidRPr="00F76484">
        <w:rPr>
          <w:szCs w:val="24"/>
        </w:rPr>
        <w:t xml:space="preserve"> годы</w:t>
      </w:r>
      <w:r w:rsidR="00F76484"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39"/>
        <w:gridCol w:w="1022"/>
        <w:gridCol w:w="1028"/>
        <w:gridCol w:w="1083"/>
        <w:gridCol w:w="1023"/>
        <w:gridCol w:w="1023"/>
        <w:gridCol w:w="1023"/>
        <w:gridCol w:w="1023"/>
      </w:tblGrid>
      <w:tr w:rsidR="00F76484" w:rsidRPr="009F0669" w:rsidTr="00D10829">
        <w:tc>
          <w:tcPr>
            <w:tcW w:w="56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 xml:space="preserve">№ </w:t>
            </w:r>
            <w:proofErr w:type="spellStart"/>
            <w:proofErr w:type="gramStart"/>
            <w:r w:rsidRPr="009F0669">
              <w:rPr>
                <w:szCs w:val="24"/>
              </w:rPr>
              <w:t>п</w:t>
            </w:r>
            <w:proofErr w:type="spellEnd"/>
            <w:proofErr w:type="gramEnd"/>
            <w:r w:rsidRPr="009F0669">
              <w:rPr>
                <w:szCs w:val="24"/>
              </w:rPr>
              <w:t>/</w:t>
            </w:r>
            <w:proofErr w:type="spellStart"/>
            <w:r w:rsidRPr="009F0669">
              <w:rPr>
                <w:szCs w:val="24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103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 xml:space="preserve">Ед. </w:t>
            </w:r>
            <w:proofErr w:type="spellStart"/>
            <w:r w:rsidRPr="009F0669">
              <w:rPr>
                <w:szCs w:val="24"/>
              </w:rPr>
              <w:t>изм</w:t>
            </w:r>
            <w:proofErr w:type="spellEnd"/>
            <w:r w:rsidRPr="009F0669">
              <w:rPr>
                <w:szCs w:val="24"/>
              </w:rPr>
              <w:t>.</w:t>
            </w:r>
          </w:p>
        </w:tc>
        <w:tc>
          <w:tcPr>
            <w:tcW w:w="6192" w:type="dxa"/>
            <w:gridSpan w:val="6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D10829">
        <w:tc>
          <w:tcPr>
            <w:tcW w:w="56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2016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03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2017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4128" w:type="dxa"/>
            <w:gridSpan w:val="4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F76484" w:rsidRPr="009F0669" w:rsidTr="00D10829">
        <w:tc>
          <w:tcPr>
            <w:tcW w:w="56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40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2018</w:t>
            </w:r>
          </w:p>
        </w:tc>
        <w:tc>
          <w:tcPr>
            <w:tcW w:w="103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2019</w:t>
            </w:r>
          </w:p>
        </w:tc>
        <w:tc>
          <w:tcPr>
            <w:tcW w:w="103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2020</w:t>
            </w:r>
          </w:p>
        </w:tc>
        <w:tc>
          <w:tcPr>
            <w:tcW w:w="1032" w:type="dxa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2021</w:t>
            </w:r>
          </w:p>
        </w:tc>
      </w:tr>
      <w:tr w:rsidR="00F76484" w:rsidRPr="009F0669" w:rsidTr="00D10829">
        <w:tc>
          <w:tcPr>
            <w:tcW w:w="567" w:type="dxa"/>
          </w:tcPr>
          <w:p w:rsidR="00F76484" w:rsidRPr="009F0669" w:rsidRDefault="00F76484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:rsidR="00F76484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>Количество административных зданий, в которых произведен капитальный ремонт крыши</w:t>
            </w:r>
          </w:p>
        </w:tc>
        <w:tc>
          <w:tcPr>
            <w:tcW w:w="103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103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F76484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</w:tr>
      <w:tr w:rsidR="00542F27" w:rsidRPr="009F0669" w:rsidTr="00D10829">
        <w:tc>
          <w:tcPr>
            <w:tcW w:w="567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240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 xml:space="preserve">Количество административных зданий, в которых произведен капитальный ремонт электроснабжения и </w:t>
            </w:r>
            <w:r w:rsidR="00D10829">
              <w:rPr>
                <w:szCs w:val="24"/>
              </w:rPr>
              <w:t>о</w:t>
            </w:r>
            <w:r w:rsidRPr="009F0669">
              <w:rPr>
                <w:szCs w:val="24"/>
              </w:rPr>
              <w:t>топления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</w:tr>
      <w:tr w:rsidR="00542F27" w:rsidRPr="009F0669" w:rsidTr="00D10829">
        <w:tc>
          <w:tcPr>
            <w:tcW w:w="567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3.</w:t>
            </w:r>
          </w:p>
        </w:tc>
        <w:tc>
          <w:tcPr>
            <w:tcW w:w="2240" w:type="dxa"/>
          </w:tcPr>
          <w:p w:rsidR="00542F27" w:rsidRPr="009F0669" w:rsidRDefault="00542F27" w:rsidP="009F0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0669">
              <w:rPr>
                <w:szCs w:val="24"/>
              </w:rPr>
              <w:t>Количество иных зданий (гаражные боксы, котельные)  в которых произведен капитальный ремонт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542F27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32" w:type="dxa"/>
            <w:vAlign w:val="bottom"/>
          </w:tcPr>
          <w:p w:rsidR="00542F27" w:rsidRPr="009F0669" w:rsidRDefault="008D581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3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9A27AA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proofErr w:type="spellStart"/>
      <w:r w:rsidRPr="00F76484">
        <w:rPr>
          <w:szCs w:val="24"/>
        </w:rPr>
        <w:t>Калманского</w:t>
      </w:r>
      <w:proofErr w:type="spellEnd"/>
      <w:r w:rsidRPr="00F76484">
        <w:rPr>
          <w:szCs w:val="24"/>
        </w:rPr>
        <w:t xml:space="preserve"> района </w:t>
      </w:r>
    </w:p>
    <w:p w:rsidR="009A27AA" w:rsidRDefault="00844F31" w:rsidP="009A27AA">
      <w:pPr>
        <w:pStyle w:val="a6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период 2018-2021</w:t>
      </w:r>
      <w:r w:rsidR="009A27AA" w:rsidRPr="009A27AA">
        <w:rPr>
          <w:sz w:val="24"/>
          <w:szCs w:val="24"/>
        </w:rPr>
        <w:t xml:space="preserve"> годы»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560"/>
        <w:gridCol w:w="1559"/>
        <w:gridCol w:w="1559"/>
        <w:gridCol w:w="1418"/>
        <w:gridCol w:w="1383"/>
      </w:tblGrid>
      <w:tr w:rsidR="009A27AA" w:rsidRPr="009F0669" w:rsidTr="00D10829">
        <w:tc>
          <w:tcPr>
            <w:tcW w:w="1809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479" w:type="dxa"/>
            <w:gridSpan w:val="5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9A27AA" w:rsidRPr="009F0669" w:rsidTr="00D10829">
        <w:tc>
          <w:tcPr>
            <w:tcW w:w="1809" w:type="dxa"/>
            <w:vMerge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A27AA" w:rsidRPr="009F0669" w:rsidRDefault="009A27A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9A27AA" w:rsidRPr="009F0669" w:rsidRDefault="009A27A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9A27AA" w:rsidRPr="009F0669" w:rsidRDefault="009A27A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9A27AA" w:rsidRPr="009F0669" w:rsidRDefault="009A27A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2021 год</w:t>
            </w:r>
          </w:p>
        </w:tc>
        <w:tc>
          <w:tcPr>
            <w:tcW w:w="1383" w:type="dxa"/>
            <w:vAlign w:val="center"/>
          </w:tcPr>
          <w:p w:rsidR="009A27AA" w:rsidRPr="009F0669" w:rsidRDefault="009A27A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9A27AA" w:rsidRPr="009F0669" w:rsidTr="00D10829">
        <w:tc>
          <w:tcPr>
            <w:tcW w:w="1809" w:type="dxa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560" w:type="dxa"/>
            <w:vAlign w:val="center"/>
          </w:tcPr>
          <w:p w:rsidR="009A27AA" w:rsidRPr="009F0669" w:rsidRDefault="00431293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1641,747</w:t>
            </w:r>
          </w:p>
        </w:tc>
        <w:tc>
          <w:tcPr>
            <w:tcW w:w="1559" w:type="dxa"/>
            <w:vAlign w:val="center"/>
          </w:tcPr>
          <w:p w:rsidR="009A27AA" w:rsidRPr="009F0669" w:rsidRDefault="00431293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559" w:type="dxa"/>
            <w:vAlign w:val="center"/>
          </w:tcPr>
          <w:p w:rsidR="009A27AA" w:rsidRPr="009F0669" w:rsidRDefault="00431293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5350,0</w:t>
            </w:r>
          </w:p>
        </w:tc>
        <w:tc>
          <w:tcPr>
            <w:tcW w:w="1418" w:type="dxa"/>
            <w:vAlign w:val="center"/>
          </w:tcPr>
          <w:p w:rsidR="009A27AA" w:rsidRPr="009F0669" w:rsidRDefault="00431293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383" w:type="dxa"/>
            <w:vAlign w:val="center"/>
          </w:tcPr>
          <w:p w:rsidR="009A27AA" w:rsidRPr="009F0669" w:rsidRDefault="00431293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13091,747</w:t>
            </w:r>
          </w:p>
        </w:tc>
      </w:tr>
      <w:tr w:rsidR="00431293" w:rsidRPr="009F0669" w:rsidTr="00D10829">
        <w:tc>
          <w:tcPr>
            <w:tcW w:w="1809" w:type="dxa"/>
          </w:tcPr>
          <w:p w:rsidR="00431293" w:rsidRPr="009F0669" w:rsidRDefault="00431293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560" w:type="dxa"/>
            <w:vAlign w:val="center"/>
          </w:tcPr>
          <w:p w:rsidR="00431293" w:rsidRPr="009F0669" w:rsidRDefault="00431293" w:rsidP="008D581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1641,747</w:t>
            </w:r>
          </w:p>
        </w:tc>
        <w:tc>
          <w:tcPr>
            <w:tcW w:w="1559" w:type="dxa"/>
            <w:vAlign w:val="center"/>
          </w:tcPr>
          <w:p w:rsidR="00431293" w:rsidRPr="009F0669" w:rsidRDefault="00431293" w:rsidP="008D581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559" w:type="dxa"/>
            <w:vAlign w:val="center"/>
          </w:tcPr>
          <w:p w:rsidR="00431293" w:rsidRPr="009F0669" w:rsidRDefault="00431293" w:rsidP="008D581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5350,0</w:t>
            </w:r>
          </w:p>
        </w:tc>
        <w:tc>
          <w:tcPr>
            <w:tcW w:w="1418" w:type="dxa"/>
            <w:vAlign w:val="center"/>
          </w:tcPr>
          <w:p w:rsidR="00431293" w:rsidRPr="009F0669" w:rsidRDefault="00431293" w:rsidP="008D581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</w:tc>
        <w:tc>
          <w:tcPr>
            <w:tcW w:w="1383" w:type="dxa"/>
            <w:vAlign w:val="center"/>
          </w:tcPr>
          <w:p w:rsidR="00431293" w:rsidRPr="009F0669" w:rsidRDefault="00431293" w:rsidP="008D581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13091,747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45" w:rsidRDefault="00D45745" w:rsidP="0022453A">
      <w:r>
        <w:separator/>
      </w:r>
    </w:p>
  </w:endnote>
  <w:endnote w:type="continuationSeparator" w:id="0">
    <w:p w:rsidR="00D45745" w:rsidRDefault="00D45745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45" w:rsidRDefault="00D45745" w:rsidP="0022453A">
      <w:r>
        <w:separator/>
      </w:r>
    </w:p>
  </w:footnote>
  <w:footnote w:type="continuationSeparator" w:id="0">
    <w:p w:rsidR="00D45745" w:rsidRDefault="00D45745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6" w:rsidRDefault="00986466">
    <w:pPr>
      <w:pStyle w:val="a9"/>
      <w:jc w:val="right"/>
    </w:pPr>
  </w:p>
  <w:p w:rsidR="00986466" w:rsidRDefault="0098646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66" w:rsidRDefault="00986466">
    <w:pPr>
      <w:pStyle w:val="a9"/>
      <w:jc w:val="right"/>
    </w:pPr>
  </w:p>
  <w:p w:rsidR="00986466" w:rsidRDefault="0098646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33FE2"/>
    <w:rsid w:val="000348C9"/>
    <w:rsid w:val="00035D9F"/>
    <w:rsid w:val="0007225D"/>
    <w:rsid w:val="000859AC"/>
    <w:rsid w:val="00090AE2"/>
    <w:rsid w:val="00094461"/>
    <w:rsid w:val="000952CF"/>
    <w:rsid w:val="000B48F8"/>
    <w:rsid w:val="000E68A1"/>
    <w:rsid w:val="001028CC"/>
    <w:rsid w:val="001061BC"/>
    <w:rsid w:val="001239D5"/>
    <w:rsid w:val="00135650"/>
    <w:rsid w:val="001610B1"/>
    <w:rsid w:val="001668BC"/>
    <w:rsid w:val="00172F8F"/>
    <w:rsid w:val="00177325"/>
    <w:rsid w:val="00186D6F"/>
    <w:rsid w:val="00193F94"/>
    <w:rsid w:val="001A0E43"/>
    <w:rsid w:val="001E50F1"/>
    <w:rsid w:val="002170D9"/>
    <w:rsid w:val="0022453A"/>
    <w:rsid w:val="00241428"/>
    <w:rsid w:val="00243FB9"/>
    <w:rsid w:val="00281252"/>
    <w:rsid w:val="002825D0"/>
    <w:rsid w:val="0028496A"/>
    <w:rsid w:val="00294948"/>
    <w:rsid w:val="002A2B15"/>
    <w:rsid w:val="002A2F71"/>
    <w:rsid w:val="002B0AE3"/>
    <w:rsid w:val="002B102F"/>
    <w:rsid w:val="002D21F5"/>
    <w:rsid w:val="002D3FBB"/>
    <w:rsid w:val="002E494E"/>
    <w:rsid w:val="00312085"/>
    <w:rsid w:val="00334313"/>
    <w:rsid w:val="00352336"/>
    <w:rsid w:val="003B7B41"/>
    <w:rsid w:val="003B7B8D"/>
    <w:rsid w:val="003C156E"/>
    <w:rsid w:val="003C3C1E"/>
    <w:rsid w:val="003C4824"/>
    <w:rsid w:val="00417030"/>
    <w:rsid w:val="00431293"/>
    <w:rsid w:val="0043686E"/>
    <w:rsid w:val="004444A4"/>
    <w:rsid w:val="00475E75"/>
    <w:rsid w:val="0049697B"/>
    <w:rsid w:val="004E375F"/>
    <w:rsid w:val="005103E6"/>
    <w:rsid w:val="00517544"/>
    <w:rsid w:val="00520B51"/>
    <w:rsid w:val="005251AD"/>
    <w:rsid w:val="00530668"/>
    <w:rsid w:val="00542F27"/>
    <w:rsid w:val="00554D53"/>
    <w:rsid w:val="0056680E"/>
    <w:rsid w:val="005B00D4"/>
    <w:rsid w:val="005B2939"/>
    <w:rsid w:val="005C1058"/>
    <w:rsid w:val="005C3689"/>
    <w:rsid w:val="005E66DF"/>
    <w:rsid w:val="0060368A"/>
    <w:rsid w:val="00611118"/>
    <w:rsid w:val="00627C5F"/>
    <w:rsid w:val="006577C8"/>
    <w:rsid w:val="00677A3B"/>
    <w:rsid w:val="00680D70"/>
    <w:rsid w:val="00683A32"/>
    <w:rsid w:val="006A0E28"/>
    <w:rsid w:val="006C42FE"/>
    <w:rsid w:val="00764F9A"/>
    <w:rsid w:val="00765D7D"/>
    <w:rsid w:val="007676D2"/>
    <w:rsid w:val="00782DE3"/>
    <w:rsid w:val="007B015F"/>
    <w:rsid w:val="007B3404"/>
    <w:rsid w:val="007C5252"/>
    <w:rsid w:val="007D6F8D"/>
    <w:rsid w:val="007E42AE"/>
    <w:rsid w:val="00802A99"/>
    <w:rsid w:val="0080517D"/>
    <w:rsid w:val="00820AFD"/>
    <w:rsid w:val="00844F31"/>
    <w:rsid w:val="00883C62"/>
    <w:rsid w:val="00890194"/>
    <w:rsid w:val="008D065C"/>
    <w:rsid w:val="008D3076"/>
    <w:rsid w:val="008D581A"/>
    <w:rsid w:val="008E6332"/>
    <w:rsid w:val="008F07DB"/>
    <w:rsid w:val="008F164A"/>
    <w:rsid w:val="008F4877"/>
    <w:rsid w:val="008F60B3"/>
    <w:rsid w:val="00920B5F"/>
    <w:rsid w:val="0092446A"/>
    <w:rsid w:val="00983799"/>
    <w:rsid w:val="00986466"/>
    <w:rsid w:val="009A27AA"/>
    <w:rsid w:val="009B643F"/>
    <w:rsid w:val="009C1697"/>
    <w:rsid w:val="009D0910"/>
    <w:rsid w:val="009E7A5D"/>
    <w:rsid w:val="009F0669"/>
    <w:rsid w:val="00A01B28"/>
    <w:rsid w:val="00A03956"/>
    <w:rsid w:val="00A1582F"/>
    <w:rsid w:val="00A611A8"/>
    <w:rsid w:val="00A640A8"/>
    <w:rsid w:val="00A70B13"/>
    <w:rsid w:val="00A91F51"/>
    <w:rsid w:val="00AA44C3"/>
    <w:rsid w:val="00AC2E83"/>
    <w:rsid w:val="00AC4C83"/>
    <w:rsid w:val="00AC5E09"/>
    <w:rsid w:val="00AD3E24"/>
    <w:rsid w:val="00AF6E68"/>
    <w:rsid w:val="00B04FFC"/>
    <w:rsid w:val="00B460C6"/>
    <w:rsid w:val="00B61903"/>
    <w:rsid w:val="00B77F08"/>
    <w:rsid w:val="00BA79D7"/>
    <w:rsid w:val="00BB59A6"/>
    <w:rsid w:val="00BE3510"/>
    <w:rsid w:val="00BF3B07"/>
    <w:rsid w:val="00C12657"/>
    <w:rsid w:val="00C41CBD"/>
    <w:rsid w:val="00C66D18"/>
    <w:rsid w:val="00C951B4"/>
    <w:rsid w:val="00CF0E27"/>
    <w:rsid w:val="00D0592F"/>
    <w:rsid w:val="00D10829"/>
    <w:rsid w:val="00D34C59"/>
    <w:rsid w:val="00D36F3C"/>
    <w:rsid w:val="00D45745"/>
    <w:rsid w:val="00D5328C"/>
    <w:rsid w:val="00D54F5F"/>
    <w:rsid w:val="00D60DD5"/>
    <w:rsid w:val="00D751E8"/>
    <w:rsid w:val="00DB606A"/>
    <w:rsid w:val="00DF3FCD"/>
    <w:rsid w:val="00E05C8F"/>
    <w:rsid w:val="00E23F7F"/>
    <w:rsid w:val="00E363C7"/>
    <w:rsid w:val="00E925B2"/>
    <w:rsid w:val="00EA2205"/>
    <w:rsid w:val="00EA46A5"/>
    <w:rsid w:val="00ED197B"/>
    <w:rsid w:val="00ED3F06"/>
    <w:rsid w:val="00F14B73"/>
    <w:rsid w:val="00F2351E"/>
    <w:rsid w:val="00F76484"/>
    <w:rsid w:val="00FA5DB8"/>
    <w:rsid w:val="00FA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2FF055BAF5D135284610B34E292CE7D24BF4C0B33A60E1A6F579C629C19CADA4C8E16682B525B166013LAf7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13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19</cp:revision>
  <cp:lastPrinted>2019-04-09T09:45:00Z</cp:lastPrinted>
  <dcterms:created xsi:type="dcterms:W3CDTF">2019-03-26T02:47:00Z</dcterms:created>
  <dcterms:modified xsi:type="dcterms:W3CDTF">2019-04-12T03:27:00Z</dcterms:modified>
</cp:coreProperties>
</file>