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052879" w:rsidRPr="00245B86" w:rsidRDefault="00052879" w:rsidP="00052879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245B86" w:rsidRDefault="00052879" w:rsidP="00052879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614F06" w:rsidRDefault="00052879" w:rsidP="00052879">
      <w:pPr>
        <w:ind w:right="281"/>
        <w:jc w:val="center"/>
        <w:rPr>
          <w:sz w:val="28"/>
          <w:szCs w:val="28"/>
        </w:rPr>
      </w:pPr>
    </w:p>
    <w:p w:rsidR="00052879" w:rsidRPr="00CE1158" w:rsidRDefault="0057691B" w:rsidP="00052879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</w:rPr>
        <w:t>11 сентября 2020 г. № 388</w:t>
      </w:r>
      <w:r w:rsidR="00052879" w:rsidRPr="00245B86">
        <w:rPr>
          <w:rFonts w:ascii="Arial" w:hAnsi="Arial" w:cs="Arial"/>
        </w:rPr>
        <w:t xml:space="preserve">                                      </w:t>
      </w:r>
      <w:r w:rsidR="00052879">
        <w:rPr>
          <w:rFonts w:ascii="Arial" w:hAnsi="Arial" w:cs="Arial"/>
        </w:rPr>
        <w:t xml:space="preserve">              </w:t>
      </w:r>
      <w:r w:rsidR="00052879" w:rsidRPr="00245B86">
        <w:rPr>
          <w:rFonts w:ascii="Arial" w:hAnsi="Arial" w:cs="Arial"/>
        </w:rPr>
        <w:t xml:space="preserve">       </w:t>
      </w:r>
      <w:r w:rsidR="00052879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052879" w:rsidRDefault="00052879" w:rsidP="00052879">
      <w:pPr>
        <w:ind w:right="281"/>
        <w:jc w:val="center"/>
        <w:rPr>
          <w:sz w:val="28"/>
          <w:szCs w:val="28"/>
        </w:rPr>
      </w:pPr>
    </w:p>
    <w:p w:rsidR="00052879" w:rsidRDefault="0090744B" w:rsidP="00052879">
      <w:pPr>
        <w:ind w:right="281"/>
        <w:jc w:val="both"/>
      </w:pPr>
      <w:r w:rsidRPr="0090744B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15698A" w:rsidRPr="009F22D5" w:rsidRDefault="0015698A" w:rsidP="0005287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№ 730 от 31.12.2019 «Об утверждении муниципальной программы «Развитие образования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районе» на 2020-2024 годы»</w:t>
                  </w:r>
                </w:p>
                <w:p w:rsidR="0015698A" w:rsidRPr="00562526" w:rsidRDefault="0015698A" w:rsidP="0005287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52879" w:rsidRDefault="00052879" w:rsidP="00052879">
      <w:pPr>
        <w:ind w:right="281"/>
        <w:jc w:val="center"/>
      </w:pPr>
      <w:r>
        <w:t xml:space="preserve">  </w:t>
      </w: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/>
        <w:jc w:val="center"/>
      </w:pPr>
    </w:p>
    <w:p w:rsidR="00052879" w:rsidRDefault="00052879" w:rsidP="00052879">
      <w:pPr>
        <w:ind w:right="281" w:firstLine="709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 w:firstLine="709"/>
        <w:jc w:val="both"/>
        <w:rPr>
          <w:sz w:val="28"/>
        </w:rPr>
      </w:pPr>
      <w:r w:rsidRPr="00C240DD">
        <w:rPr>
          <w:sz w:val="28"/>
        </w:rPr>
        <w:t>В связи с изменениями объемов финансового обеспечения</w:t>
      </w:r>
      <w:r>
        <w:rPr>
          <w:sz w:val="28"/>
        </w:rPr>
        <w:t xml:space="preserve"> по направлениям развития образования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района, руководствуясь Уставом муниципального образования 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052879" w:rsidRDefault="00052879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 w:rsidRPr="00BE6028">
        <w:rPr>
          <w:sz w:val="28"/>
        </w:rPr>
        <w:t>Калманского</w:t>
      </w:r>
      <w:proofErr w:type="spellEnd"/>
      <w:r w:rsidRPr="00BE6028">
        <w:rPr>
          <w:sz w:val="28"/>
        </w:rPr>
        <w:t xml:space="preserve"> района </w:t>
      </w:r>
      <w:r>
        <w:rPr>
          <w:sz w:val="28"/>
          <w:szCs w:val="28"/>
        </w:rPr>
        <w:t xml:space="preserve">№ 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  <w:r>
        <w:rPr>
          <w:sz w:val="28"/>
        </w:rPr>
        <w:t xml:space="preserve"> (прилагаются).</w:t>
      </w:r>
    </w:p>
    <w:p w:rsidR="00C7370B" w:rsidRDefault="00C7370B" w:rsidP="00052879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2. Постановление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№ 280 от 08.07.2020 № 280 «</w:t>
      </w:r>
      <w:r w:rsidRPr="00C7370B">
        <w:rPr>
          <w:sz w:val="28"/>
        </w:rPr>
        <w:t xml:space="preserve">О внесении изменений в постановление администрации </w:t>
      </w:r>
      <w:proofErr w:type="spellStart"/>
      <w:r w:rsidRPr="00C7370B">
        <w:rPr>
          <w:sz w:val="28"/>
        </w:rPr>
        <w:t>Калманского</w:t>
      </w:r>
      <w:proofErr w:type="spellEnd"/>
      <w:r w:rsidRPr="00C7370B">
        <w:rPr>
          <w:sz w:val="28"/>
        </w:rPr>
        <w:t xml:space="preserve"> района № 730 от 31.12.2019 «Об утверждении муниципальной программы «Развитие образования в </w:t>
      </w:r>
      <w:proofErr w:type="spellStart"/>
      <w:r w:rsidRPr="00C7370B">
        <w:rPr>
          <w:sz w:val="28"/>
        </w:rPr>
        <w:t>Калманском</w:t>
      </w:r>
      <w:proofErr w:type="spellEnd"/>
      <w:r w:rsidRPr="00C7370B">
        <w:rPr>
          <w:sz w:val="28"/>
        </w:rPr>
        <w:t xml:space="preserve"> районе» на 2020-2024 годы»</w:t>
      </w:r>
      <w:r>
        <w:rPr>
          <w:sz w:val="28"/>
        </w:rPr>
        <w:t xml:space="preserve"> признать утратившим силу.</w:t>
      </w:r>
    </w:p>
    <w:p w:rsidR="00052879" w:rsidRPr="00EA3A9D" w:rsidRDefault="00C7370B" w:rsidP="00052879">
      <w:pPr>
        <w:ind w:right="281" w:firstLine="708"/>
        <w:jc w:val="both"/>
        <w:rPr>
          <w:sz w:val="28"/>
        </w:rPr>
      </w:pPr>
      <w:r>
        <w:rPr>
          <w:sz w:val="28"/>
        </w:rPr>
        <w:t>3</w:t>
      </w:r>
      <w:r w:rsidR="00052879">
        <w:rPr>
          <w:sz w:val="28"/>
        </w:rPr>
        <w:t xml:space="preserve">. Разместить настоящее постановление на официальном сайте администрации </w:t>
      </w:r>
      <w:proofErr w:type="spellStart"/>
      <w:r w:rsidR="00052879">
        <w:rPr>
          <w:sz w:val="28"/>
        </w:rPr>
        <w:t>Калманского</w:t>
      </w:r>
      <w:proofErr w:type="spellEnd"/>
      <w:r w:rsidR="00052879">
        <w:rPr>
          <w:sz w:val="28"/>
        </w:rPr>
        <w:t xml:space="preserve"> района в сети Интернет. </w:t>
      </w:r>
    </w:p>
    <w:p w:rsidR="00052879" w:rsidRPr="00F66937" w:rsidRDefault="00052879" w:rsidP="00052879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заместителя главы администрации района </w:t>
      </w:r>
      <w:proofErr w:type="spellStart"/>
      <w:r>
        <w:rPr>
          <w:sz w:val="28"/>
        </w:rPr>
        <w:t>Чернолуцкую</w:t>
      </w:r>
      <w:proofErr w:type="spellEnd"/>
      <w:r w:rsidRPr="00342E80">
        <w:rPr>
          <w:sz w:val="28"/>
        </w:rPr>
        <w:t xml:space="preserve"> </w:t>
      </w:r>
      <w:r>
        <w:rPr>
          <w:sz w:val="28"/>
        </w:rPr>
        <w:t>О.В.</w:t>
      </w:r>
    </w:p>
    <w:p w:rsidR="00052879" w:rsidRPr="00F66937" w:rsidRDefault="00052879" w:rsidP="00052879">
      <w:pPr>
        <w:ind w:right="281"/>
        <w:jc w:val="both"/>
        <w:rPr>
          <w:sz w:val="28"/>
        </w:rPr>
      </w:pPr>
    </w:p>
    <w:p w:rsidR="00052879" w:rsidRDefault="00052879" w:rsidP="00052879">
      <w:pPr>
        <w:ind w:right="281"/>
        <w:jc w:val="both"/>
        <w:rPr>
          <w:sz w:val="28"/>
          <w:szCs w:val="28"/>
        </w:rPr>
      </w:pPr>
    </w:p>
    <w:p w:rsidR="00052879" w:rsidRPr="0068325B" w:rsidRDefault="00052879" w:rsidP="00052879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/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Приложение к постановлению </w:t>
      </w:r>
    </w:p>
    <w:p w:rsidR="00052879" w:rsidRPr="004B0D37" w:rsidRDefault="00052879" w:rsidP="00052879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</w:t>
      </w:r>
      <w:proofErr w:type="spellStart"/>
      <w:r w:rsidRPr="004B0D37">
        <w:rPr>
          <w:sz w:val="28"/>
          <w:szCs w:val="28"/>
        </w:rPr>
        <w:t>Калманского</w:t>
      </w:r>
      <w:proofErr w:type="spellEnd"/>
      <w:r w:rsidRPr="004B0D37">
        <w:rPr>
          <w:sz w:val="28"/>
          <w:szCs w:val="28"/>
        </w:rPr>
        <w:t xml:space="preserve"> района </w:t>
      </w:r>
    </w:p>
    <w:p w:rsidR="00052879" w:rsidRPr="004B0D37" w:rsidRDefault="0057691B" w:rsidP="00052879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05287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11 сентября </w:t>
      </w:r>
      <w:r w:rsidR="00052879">
        <w:rPr>
          <w:sz w:val="28"/>
          <w:szCs w:val="28"/>
        </w:rPr>
        <w:t xml:space="preserve"> 2020</w:t>
      </w:r>
      <w:r w:rsidR="00052879" w:rsidRPr="004B0D37">
        <w:rPr>
          <w:sz w:val="28"/>
          <w:szCs w:val="28"/>
        </w:rPr>
        <w:t xml:space="preserve"> г. № </w:t>
      </w:r>
      <w:r>
        <w:rPr>
          <w:sz w:val="28"/>
          <w:szCs w:val="28"/>
        </w:rPr>
        <w:t>388</w:t>
      </w:r>
      <w:r w:rsidR="00052879" w:rsidRPr="004B0D37">
        <w:rPr>
          <w:sz w:val="28"/>
          <w:szCs w:val="28"/>
        </w:rPr>
        <w:t>_</w:t>
      </w:r>
    </w:p>
    <w:p w:rsidR="00052879" w:rsidRDefault="00052879" w:rsidP="00052879">
      <w:pPr>
        <w:rPr>
          <w:sz w:val="28"/>
          <w:szCs w:val="28"/>
        </w:rPr>
      </w:pPr>
    </w:p>
    <w:p w:rsidR="00052879" w:rsidRDefault="00052879" w:rsidP="00052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730 от 31.12.2019 «Об утверждении муниципальной программы «Развитие образования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2020-2024 годы»</w:t>
      </w:r>
    </w:p>
    <w:p w:rsidR="00052879" w:rsidRDefault="00052879" w:rsidP="00052879">
      <w:pPr>
        <w:jc w:val="center"/>
        <w:rPr>
          <w:sz w:val="28"/>
          <w:szCs w:val="28"/>
        </w:rPr>
      </w:pPr>
    </w:p>
    <w:p w:rsidR="00052879" w:rsidRDefault="00052879" w:rsidP="00052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730 от 31.12.2019 изложить в новой редакции: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КАЛМАНСКОГО РАЙОНА "РАЗВИТИЕ ОБРАЗОВАНИЯ В КАЛМАНСКОМ РАЙОНЕ"</w:t>
      </w:r>
    </w:p>
    <w:p w:rsidR="00052879" w:rsidRPr="00FF36D2" w:rsidRDefault="00052879" w:rsidP="00052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52879" w:rsidRDefault="00052879" w:rsidP="00052879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proofErr w:type="spellStart"/>
      <w:r w:rsidRPr="00052879">
        <w:rPr>
          <w:sz w:val="28"/>
          <w:szCs w:val="28"/>
        </w:rPr>
        <w:t>Калманского</w:t>
      </w:r>
      <w:proofErr w:type="spellEnd"/>
      <w:r w:rsidRPr="00052879">
        <w:rPr>
          <w:sz w:val="28"/>
          <w:szCs w:val="28"/>
        </w:rPr>
        <w:t xml:space="preserve"> района "Развитие образования в </w:t>
      </w:r>
      <w:proofErr w:type="spellStart"/>
      <w:r w:rsidRPr="00052879">
        <w:rPr>
          <w:sz w:val="28"/>
          <w:szCs w:val="28"/>
        </w:rPr>
        <w:t>Калманском</w:t>
      </w:r>
      <w:proofErr w:type="spellEnd"/>
      <w:r w:rsidRPr="00052879">
        <w:rPr>
          <w:sz w:val="28"/>
          <w:szCs w:val="28"/>
        </w:rPr>
        <w:t xml:space="preserve"> районе"</w:t>
      </w:r>
    </w:p>
    <w:p w:rsidR="00052879" w:rsidRDefault="00052879" w:rsidP="00052879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2020-2024 годы</w:t>
      </w:r>
    </w:p>
    <w:p w:rsidR="00052879" w:rsidRDefault="00052879" w:rsidP="00052879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 (комитет по финансам);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районе"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F61329">
            <w:pPr>
              <w:pStyle w:val="formattext"/>
              <w:spacing w:after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05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052879" w:rsidRPr="00052879" w:rsidRDefault="00052879" w:rsidP="00052879">
            <w:pPr>
              <w:pStyle w:val="formattext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052879">
            <w:pPr>
              <w:pStyle w:val="formattext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052879" w:rsidRPr="00052879" w:rsidRDefault="00052879" w:rsidP="00052879">
            <w:pPr>
              <w:pStyle w:val="formattext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</w:p>
          <w:p w:rsidR="00052879" w:rsidRPr="00FF36D2" w:rsidRDefault="00FE32EE" w:rsidP="0005287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32EE">
              <w:rPr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численности детей в возрасте от 2 месяцев до 3 </w:t>
            </w:r>
            <w:r w:rsidRPr="00B976A6">
              <w:rPr>
                <w:sz w:val="28"/>
                <w:szCs w:val="28"/>
              </w:rPr>
              <w:lastRenderedPageBreak/>
              <w:t>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B976A6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7A5558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052879" w:rsidRPr="00FF36D2" w:rsidRDefault="00052879" w:rsidP="00F61329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5F17C4" w:rsidRPr="005F17C4" w:rsidRDefault="00052879" w:rsidP="00750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</w:t>
            </w:r>
            <w:proofErr w:type="spellStart"/>
            <w:r w:rsidRPr="00FF36D2">
              <w:rPr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sz w:val="28"/>
                <w:szCs w:val="28"/>
              </w:rPr>
              <w:t xml:space="preserve"> района "Развитие образования в </w:t>
            </w:r>
            <w:proofErr w:type="spellStart"/>
            <w:r w:rsidRPr="00FF36D2">
              <w:rPr>
                <w:sz w:val="28"/>
                <w:szCs w:val="28"/>
              </w:rPr>
              <w:t>Калманском</w:t>
            </w:r>
            <w:proofErr w:type="spellEnd"/>
            <w:r w:rsidRPr="00FF36D2">
              <w:rPr>
                <w:sz w:val="28"/>
                <w:szCs w:val="28"/>
              </w:rPr>
              <w:t xml:space="preserve"> районе" на </w:t>
            </w:r>
            <w:r w:rsidRPr="0009189C">
              <w:rPr>
                <w:sz w:val="28"/>
                <w:szCs w:val="28"/>
              </w:rPr>
              <w:t>2020-2024 годы</w:t>
            </w:r>
            <w:r w:rsidRPr="00FF36D2">
              <w:rPr>
                <w:sz w:val="28"/>
                <w:szCs w:val="28"/>
              </w:rPr>
              <w:t xml:space="preserve"> (далее - "Программа") составляет </w:t>
            </w:r>
            <w:r w:rsidR="00C76915">
              <w:rPr>
                <w:sz w:val="28"/>
                <w:szCs w:val="28"/>
              </w:rPr>
              <w:t>777404,55</w:t>
            </w:r>
          </w:p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краевого бюджета – </w:t>
            </w:r>
            <w:r w:rsidR="00C76915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791,40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162 353,40</w:t>
            </w:r>
            <w:r w:rsidR="00C76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116 659,5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116 259,5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149613,15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76915" w:rsidRPr="00C76915">
              <w:rPr>
                <w:rFonts w:ascii="Times New Roman" w:hAnsi="Times New Roman" w:cs="Times New Roman"/>
                <w:sz w:val="28"/>
                <w:szCs w:val="28"/>
              </w:rPr>
              <w:t>31 548,75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580ED9">
              <w:rPr>
                <w:rFonts w:ascii="Times New Roman" w:hAnsi="Times New Roman" w:cs="Times New Roman"/>
                <w:sz w:val="28"/>
                <w:szCs w:val="28"/>
              </w:rPr>
              <w:t>30 641,10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5ED"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29 141,10 тыс. рублей;</w:t>
            </w:r>
          </w:p>
          <w:p w:rsidR="00052879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29 141,10 тыс. рублей.</w:t>
            </w:r>
          </w:p>
          <w:p w:rsidR="00052879" w:rsidRPr="00FF36D2" w:rsidRDefault="00052879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F613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</w:t>
            </w:r>
            <w:r w:rsidRPr="00B976A6">
              <w:rPr>
                <w:sz w:val="28"/>
                <w:szCs w:val="28"/>
              </w:rPr>
              <w:lastRenderedPageBreak/>
              <w:t xml:space="preserve">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C74035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B976A6">
            <w:pPr>
              <w:pStyle w:val="formattext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C74035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C74035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C74035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C74035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национального проекта «Демография» будет 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2D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</w:t>
      </w:r>
      <w:r w:rsidRPr="00C74035">
        <w:rPr>
          <w:sz w:val="28"/>
          <w:szCs w:val="28"/>
        </w:rPr>
        <w:lastRenderedPageBreak/>
        <w:t xml:space="preserve">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proofErr w:type="spellStart"/>
      <w:r w:rsidR="002D0553">
        <w:rPr>
          <w:sz w:val="28"/>
          <w:szCs w:val="28"/>
        </w:rPr>
        <w:t>Калманском</w:t>
      </w:r>
      <w:proofErr w:type="spellEnd"/>
      <w:r w:rsidR="002D0553">
        <w:rPr>
          <w:sz w:val="28"/>
          <w:szCs w:val="28"/>
        </w:rPr>
        <w:t xml:space="preserve">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proofErr w:type="spellStart"/>
      <w:r w:rsidR="002D0553">
        <w:rPr>
          <w:sz w:val="28"/>
          <w:szCs w:val="28"/>
        </w:rPr>
        <w:t>Калманского</w:t>
      </w:r>
      <w:proofErr w:type="spellEnd"/>
      <w:r w:rsidR="002D0553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2D0553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proofErr w:type="spellStart"/>
      <w:r w:rsidR="00BE58CE" w:rsidRPr="00334A1A">
        <w:rPr>
          <w:sz w:val="28"/>
          <w:szCs w:val="28"/>
        </w:rPr>
        <w:t>Калманском</w:t>
      </w:r>
      <w:proofErr w:type="spellEnd"/>
      <w:r w:rsidR="00BE58CE" w:rsidRPr="00334A1A">
        <w:rPr>
          <w:sz w:val="28"/>
          <w:szCs w:val="28"/>
        </w:rPr>
        <w:t xml:space="preserve">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proofErr w:type="spellStart"/>
      <w:r w:rsidR="003E5889">
        <w:rPr>
          <w:sz w:val="28"/>
          <w:szCs w:val="28"/>
        </w:rPr>
        <w:t>Калманского</w:t>
      </w:r>
      <w:proofErr w:type="spellEnd"/>
      <w:r w:rsidR="003E5889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3E5889" w:rsidP="003E58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DA13A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приказ </w:t>
      </w:r>
      <w:proofErr w:type="spellStart"/>
      <w:r w:rsidRPr="00C74035">
        <w:rPr>
          <w:sz w:val="28"/>
          <w:szCs w:val="28"/>
        </w:rPr>
        <w:t>Минобрнауки</w:t>
      </w:r>
      <w:proofErr w:type="spellEnd"/>
      <w:r w:rsidRPr="00C74035">
        <w:rPr>
          <w:sz w:val="28"/>
          <w:szCs w:val="28"/>
        </w:rPr>
        <w:t xml:space="preserve">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3E58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предоставление обучающимся детям-инвалидам и детям с ограниченными возможностями здоровья возможностей доступа к </w:t>
      </w:r>
      <w:r w:rsidRPr="00C74035">
        <w:rPr>
          <w:sz w:val="28"/>
          <w:szCs w:val="28"/>
        </w:rPr>
        <w:lastRenderedPageBreak/>
        <w:t>образовательным ресурсам, выбора варианта освоения программ общего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</w:t>
      </w:r>
      <w:proofErr w:type="spellStart"/>
      <w:r w:rsidRPr="00C74035">
        <w:rPr>
          <w:sz w:val="28"/>
          <w:szCs w:val="28"/>
        </w:rPr>
        <w:t>Кванториум</w:t>
      </w:r>
      <w:proofErr w:type="spellEnd"/>
      <w:r w:rsidRPr="00C74035">
        <w:rPr>
          <w:sz w:val="28"/>
          <w:szCs w:val="28"/>
        </w:rPr>
        <w:t>», «IT-куб»);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proofErr w:type="spellStart"/>
      <w:r w:rsidR="00E60F19">
        <w:rPr>
          <w:sz w:val="28"/>
          <w:szCs w:val="28"/>
        </w:rPr>
        <w:t>Калманского</w:t>
      </w:r>
      <w:proofErr w:type="spellEnd"/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60F1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60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proofErr w:type="spellStart"/>
      <w:r w:rsidR="00E60F19">
        <w:rPr>
          <w:sz w:val="28"/>
          <w:szCs w:val="28"/>
        </w:rPr>
        <w:t>Калманском</w:t>
      </w:r>
      <w:proofErr w:type="spellEnd"/>
      <w:r w:rsidR="00E60F19">
        <w:rPr>
          <w:sz w:val="28"/>
          <w:szCs w:val="28"/>
        </w:rPr>
        <w:t xml:space="preserve">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5A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5A2C2B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C74035">
      <w:pPr>
        <w:jc w:val="both"/>
        <w:rPr>
          <w:sz w:val="28"/>
          <w:szCs w:val="28"/>
        </w:rPr>
      </w:pPr>
    </w:p>
    <w:p w:rsidR="00C74035" w:rsidRPr="00C74035" w:rsidRDefault="00C74035" w:rsidP="005A2C2B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618BA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FE32EE" w:rsidP="00FE3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32EE">
        <w:rPr>
          <w:sz w:val="28"/>
          <w:szCs w:val="28"/>
        </w:rPr>
        <w:t>оздание условий для обеспечения полноценного оздоровления, отдыха и занятости детей</w:t>
      </w:r>
      <w:r>
        <w:rPr>
          <w:sz w:val="28"/>
          <w:szCs w:val="28"/>
        </w:rPr>
        <w:t>.</w:t>
      </w:r>
    </w:p>
    <w:p w:rsidR="00FE32EE" w:rsidRPr="00C74035" w:rsidRDefault="00FE32EE" w:rsidP="00FE32EE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150ABA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</w:t>
      </w:r>
      <w:r w:rsidRPr="00E00B36">
        <w:rPr>
          <w:sz w:val="28"/>
          <w:szCs w:val="28"/>
        </w:rPr>
        <w:lastRenderedPageBreak/>
        <w:t>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150ABA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150ABA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4B4017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4B4017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proofErr w:type="spellStart"/>
      <w:r w:rsidR="004B4017">
        <w:rPr>
          <w:sz w:val="28"/>
          <w:szCs w:val="28"/>
        </w:rPr>
        <w:t>Калманского</w:t>
      </w:r>
      <w:proofErr w:type="spellEnd"/>
      <w:r w:rsidR="004B4017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proofErr w:type="spellStart"/>
      <w:r w:rsidR="00C206C5">
        <w:rPr>
          <w:sz w:val="28"/>
          <w:szCs w:val="28"/>
        </w:rPr>
        <w:t>Калманского</w:t>
      </w:r>
      <w:proofErr w:type="spellEnd"/>
      <w:r w:rsidR="00C206C5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4B4017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0"/>
    <w:p w:rsidR="005F17C4" w:rsidRPr="005F17C4" w:rsidRDefault="00943389" w:rsidP="00750D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</w:t>
      </w:r>
      <w:proofErr w:type="spellStart"/>
      <w:r w:rsidRPr="00FF36D2">
        <w:rPr>
          <w:sz w:val="28"/>
          <w:szCs w:val="28"/>
        </w:rPr>
        <w:t>Калманского</w:t>
      </w:r>
      <w:proofErr w:type="spellEnd"/>
      <w:r w:rsidRPr="00FF36D2">
        <w:rPr>
          <w:sz w:val="28"/>
          <w:szCs w:val="28"/>
        </w:rPr>
        <w:t xml:space="preserve"> района "Развитие образования в </w:t>
      </w:r>
      <w:proofErr w:type="spellStart"/>
      <w:r w:rsidRPr="00FF36D2">
        <w:rPr>
          <w:sz w:val="28"/>
          <w:szCs w:val="28"/>
        </w:rPr>
        <w:t>Калманском</w:t>
      </w:r>
      <w:proofErr w:type="spellEnd"/>
      <w:r w:rsidRPr="00FF36D2">
        <w:rPr>
          <w:sz w:val="28"/>
          <w:szCs w:val="28"/>
        </w:rPr>
        <w:t xml:space="preserve"> районе" на </w:t>
      </w:r>
      <w:r w:rsidRPr="0009189C">
        <w:rPr>
          <w:sz w:val="28"/>
          <w:szCs w:val="28"/>
        </w:rPr>
        <w:t>2020-2024 годы</w:t>
      </w:r>
      <w:r w:rsidRPr="00FF36D2">
        <w:rPr>
          <w:sz w:val="28"/>
          <w:szCs w:val="28"/>
        </w:rPr>
        <w:t xml:space="preserve"> (далее - "Программа") составляет </w:t>
      </w:r>
      <w:r w:rsidR="00C76915">
        <w:rPr>
          <w:sz w:val="28"/>
          <w:szCs w:val="28"/>
        </w:rPr>
        <w:t>777 404,55</w:t>
      </w:r>
      <w:r w:rsidR="00750DD7">
        <w:rPr>
          <w:sz w:val="28"/>
          <w:szCs w:val="28"/>
        </w:rPr>
        <w:t xml:space="preserve"> </w:t>
      </w:r>
      <w:r w:rsidR="005F17C4" w:rsidRPr="005F17C4">
        <w:rPr>
          <w:sz w:val="28"/>
          <w:szCs w:val="28"/>
        </w:rPr>
        <w:t>тыс. рублей, из них: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627 791,40</w:t>
      </w:r>
      <w:r w:rsidRPr="005F17C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162 353,40</w:t>
      </w:r>
      <w:r w:rsidR="00750DD7">
        <w:rPr>
          <w:rFonts w:ascii="Times New Roman" w:hAnsi="Times New Roman" w:cs="Times New Roman"/>
          <w:sz w:val="28"/>
          <w:szCs w:val="28"/>
        </w:rPr>
        <w:t xml:space="preserve"> </w:t>
      </w:r>
      <w:r w:rsidRPr="005F17C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2021 год – 116 259,50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2022 год – 116 659,50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2023 год – 116 259,50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2024 год – 116 259,50 тыс. рублей.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149 613,15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C4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76915" w:rsidRPr="00C76915">
        <w:rPr>
          <w:rFonts w:ascii="Times New Roman" w:hAnsi="Times New Roman" w:cs="Times New Roman"/>
          <w:sz w:val="28"/>
          <w:szCs w:val="28"/>
        </w:rPr>
        <w:t>31 548,75</w:t>
      </w:r>
      <w:r w:rsidRPr="005F17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2021 год – 30 641,10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2022 год – 29 141,10 тыс. рублей;</w:t>
      </w:r>
    </w:p>
    <w:p w:rsidR="005F17C4" w:rsidRPr="005F17C4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2023 год – 29 141,10 тыс. рублей;</w:t>
      </w:r>
    </w:p>
    <w:p w:rsidR="00943389" w:rsidRPr="00FF36D2" w:rsidRDefault="005F17C4" w:rsidP="005F1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C4">
        <w:rPr>
          <w:rFonts w:ascii="Times New Roman" w:hAnsi="Times New Roman" w:cs="Times New Roman"/>
          <w:sz w:val="28"/>
          <w:szCs w:val="28"/>
        </w:rPr>
        <w:t>2024 год – 29 141,10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389" w:rsidRPr="00FF36D2"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 w:rsidR="00943389">
        <w:rPr>
          <w:rFonts w:ascii="Times New Roman" w:hAnsi="Times New Roman" w:cs="Times New Roman"/>
          <w:sz w:val="28"/>
          <w:szCs w:val="28"/>
        </w:rPr>
        <w:t xml:space="preserve"> </w:t>
      </w:r>
      <w:r w:rsidR="00943389" w:rsidRPr="00FF36D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="00943389"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43389"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4338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43389"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43389" w:rsidRDefault="00943389" w:rsidP="0094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943389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943389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 рискам относятся: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943389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proofErr w:type="spellStart"/>
      <w:r w:rsidR="00027646">
        <w:rPr>
          <w:sz w:val="28"/>
          <w:szCs w:val="28"/>
        </w:rPr>
        <w:t>Калманского</w:t>
      </w:r>
      <w:proofErr w:type="spellEnd"/>
      <w:r w:rsidR="00027646">
        <w:rPr>
          <w:sz w:val="28"/>
          <w:szCs w:val="28"/>
        </w:rPr>
        <w:t xml:space="preserve">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027646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027646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государственной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 xml:space="preserve">омитет администрации </w:t>
      </w:r>
      <w:proofErr w:type="spellStart"/>
      <w:r w:rsidR="004E1204" w:rsidRPr="004E1204">
        <w:rPr>
          <w:sz w:val="28"/>
          <w:szCs w:val="28"/>
        </w:rPr>
        <w:t>Калманского</w:t>
      </w:r>
      <w:proofErr w:type="spellEnd"/>
      <w:r w:rsidR="004E1204" w:rsidRPr="004E1204">
        <w:rPr>
          <w:sz w:val="28"/>
          <w:szCs w:val="28"/>
        </w:rPr>
        <w:t xml:space="preserve">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 xml:space="preserve">комитета администрации </w:t>
      </w:r>
      <w:proofErr w:type="spellStart"/>
      <w:r w:rsidR="004E1204" w:rsidRPr="0051245C">
        <w:rPr>
          <w:sz w:val="28"/>
          <w:szCs w:val="28"/>
        </w:rPr>
        <w:t>Калманского</w:t>
      </w:r>
      <w:proofErr w:type="spellEnd"/>
      <w:r w:rsidR="004E1204" w:rsidRPr="0051245C">
        <w:rPr>
          <w:sz w:val="28"/>
          <w:szCs w:val="28"/>
        </w:rPr>
        <w:t xml:space="preserve">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lastRenderedPageBreak/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4E1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 xml:space="preserve">омитет администрации </w:t>
      </w:r>
      <w:proofErr w:type="spellStart"/>
      <w:r w:rsidRPr="004E1204">
        <w:rPr>
          <w:sz w:val="28"/>
          <w:szCs w:val="28"/>
        </w:rPr>
        <w:t>Калманского</w:t>
      </w:r>
      <w:proofErr w:type="spellEnd"/>
      <w:r w:rsidRPr="004E1204">
        <w:rPr>
          <w:sz w:val="28"/>
          <w:szCs w:val="28"/>
        </w:rPr>
        <w:t xml:space="preserve">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 xml:space="preserve">ветствие результатов их реализации плановым показателям, устанавливает причины </w:t>
      </w:r>
      <w:proofErr w:type="spellStart"/>
      <w:r w:rsidRPr="00C74035">
        <w:rPr>
          <w:sz w:val="28"/>
          <w:szCs w:val="28"/>
        </w:rPr>
        <w:t>недостижения</w:t>
      </w:r>
      <w:proofErr w:type="spellEnd"/>
      <w:r w:rsidRPr="00C74035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C74035" w:rsidRPr="00C74035" w:rsidRDefault="00C74035" w:rsidP="004E1204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Pr="00C74035" w:rsidRDefault="00C74035" w:rsidP="004E1204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C74035">
      <w:pPr>
        <w:jc w:val="both"/>
        <w:rPr>
          <w:sz w:val="28"/>
          <w:szCs w:val="28"/>
        </w:rPr>
      </w:pPr>
    </w:p>
    <w:p w:rsidR="00C74035" w:rsidRDefault="00C74035" w:rsidP="004E1204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5124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9D5B8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 w:rsidRPr="009D5B86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9D5B86"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Default="009D5B86" w:rsidP="009D5B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9D5B8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9D5B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9D5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D5B86" w:rsidRPr="00FF36D2" w:rsidRDefault="009D5B86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9D5B86" w:rsidP="003278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71582E" w:rsidRPr="0071582E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Pr="00FF36D2" w:rsidRDefault="0071582E" w:rsidP="00715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750DD7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DD7" w:rsidRDefault="00750DD7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3B0D59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86" w:rsidRDefault="009D5B86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82E" w:rsidRPr="00FF36D2" w:rsidRDefault="0071582E" w:rsidP="001E36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proofErr w:type="spellStart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присмотр и уход;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EE5F87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9968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15698A">
              <w:rPr>
                <w:sz w:val="28"/>
                <w:szCs w:val="28"/>
              </w:rPr>
              <w:t xml:space="preserve">170 330,49 </w:t>
            </w:r>
            <w:r w:rsidR="00E85EEE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15698A" w:rsidRPr="0015698A">
              <w:rPr>
                <w:rFonts w:ascii="Times New Roman" w:hAnsi="Times New Roman" w:cs="Times New Roman"/>
                <w:sz w:val="28"/>
                <w:szCs w:val="28"/>
              </w:rPr>
              <w:t>103 710,86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698A" w:rsidRPr="0015698A">
              <w:rPr>
                <w:rFonts w:ascii="Times New Roman" w:hAnsi="Times New Roman" w:cs="Times New Roman"/>
                <w:sz w:val="28"/>
                <w:szCs w:val="28"/>
              </w:rPr>
              <w:t>39 434,86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430C00" w:rsidRPr="00430C00">
              <w:rPr>
                <w:rFonts w:ascii="Times New Roman" w:hAnsi="Times New Roman" w:cs="Times New Roman"/>
                <w:sz w:val="28"/>
                <w:szCs w:val="28"/>
              </w:rPr>
              <w:t>069,0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069,0 тыс. рублей.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66 619,63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11 834,03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рублей;</w:t>
            </w:r>
          </w:p>
          <w:p w:rsidR="009D5B86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13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508,9 тыс. рублей.</w:t>
            </w:r>
          </w:p>
          <w:p w:rsidR="009D5B86" w:rsidRPr="00FF36D2" w:rsidRDefault="009D5B86" w:rsidP="00356E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3B1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1D44EA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возрасте         до 3 лет, проживающих в </w:t>
            </w:r>
            <w:proofErr w:type="spellStart"/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 w:rsidR="001D44EA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FC3CD5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E5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067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073D4E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>ем осуществляются мероприятия по созданию дополнительных 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2.1. Приоритеты региональной политики в сфере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от 29.05.2017 № 240 «Об объявлении в Российской Федерации </w:t>
      </w:r>
      <w:proofErr w:type="spellStart"/>
      <w:r w:rsidRPr="00DF201C">
        <w:rPr>
          <w:sz w:val="28"/>
          <w:szCs w:val="28"/>
        </w:rPr>
        <w:t>Десятиле-тия</w:t>
      </w:r>
      <w:proofErr w:type="spellEnd"/>
      <w:r w:rsidRPr="00DF201C">
        <w:rPr>
          <w:sz w:val="28"/>
          <w:szCs w:val="28"/>
        </w:rPr>
        <w:t xml:space="preserve"> детства»;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Задачи подпрограммы 1: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в рамках регионального проекта «Поддержка семей, имеющих детей»:</w:t>
      </w:r>
    </w:p>
    <w:p w:rsidR="00DF201C" w:rsidRPr="00682673" w:rsidRDefault="00DF201C" w:rsidP="00DF201C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DF201C" w:rsidRDefault="00DF201C" w:rsidP="00DF201C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lastRenderedPageBreak/>
        <w:t>Реализация подпрограммы 1 будет осуществляться в период с 2020 по 2024 год.</w:t>
      </w:r>
    </w:p>
    <w:p w:rsidR="00DF201C" w:rsidRPr="00DF201C" w:rsidRDefault="00DF201C" w:rsidP="00DF201C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DF201C">
      <w:pPr>
        <w:jc w:val="both"/>
        <w:rPr>
          <w:sz w:val="28"/>
          <w:szCs w:val="28"/>
        </w:rPr>
      </w:pP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DF2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местного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E85EEE" w:rsidRPr="00E85EEE" w:rsidRDefault="00DF201C" w:rsidP="00750DD7">
      <w:pPr>
        <w:rPr>
          <w:sz w:val="28"/>
          <w:szCs w:val="28"/>
        </w:rPr>
      </w:pPr>
      <w:r w:rsidRPr="007E3A4F">
        <w:rPr>
          <w:sz w:val="28"/>
          <w:szCs w:val="28"/>
        </w:rPr>
        <w:t xml:space="preserve">общий объем финансирования подпрограммы 1 составляет </w:t>
      </w:r>
      <w:r w:rsidR="00681E8D">
        <w:rPr>
          <w:sz w:val="28"/>
          <w:szCs w:val="28"/>
        </w:rPr>
        <w:t>170 215,19</w:t>
      </w:r>
      <w:r w:rsidR="00750DD7">
        <w:rPr>
          <w:sz w:val="28"/>
          <w:szCs w:val="28"/>
        </w:rPr>
        <w:t xml:space="preserve"> </w:t>
      </w:r>
      <w:r w:rsidR="00E85EEE" w:rsidRPr="00E85EEE">
        <w:rPr>
          <w:sz w:val="28"/>
          <w:szCs w:val="28"/>
        </w:rPr>
        <w:t>тыс. рублей, из них: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15698A" w:rsidRPr="0015698A">
        <w:rPr>
          <w:rFonts w:ascii="Times New Roman" w:hAnsi="Times New Roman" w:cs="Times New Roman"/>
          <w:sz w:val="28"/>
          <w:szCs w:val="28"/>
        </w:rPr>
        <w:t>103 710,86</w:t>
      </w:r>
      <w:r w:rsidRPr="00E85EE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5698A" w:rsidRPr="0015698A">
        <w:rPr>
          <w:rFonts w:ascii="Times New Roman" w:hAnsi="Times New Roman" w:cs="Times New Roman"/>
          <w:sz w:val="28"/>
          <w:szCs w:val="28"/>
        </w:rPr>
        <w:t>39 434,86</w:t>
      </w:r>
      <w:r w:rsidR="00750DD7">
        <w:rPr>
          <w:rFonts w:ascii="Times New Roman" w:hAnsi="Times New Roman" w:cs="Times New Roman"/>
          <w:sz w:val="28"/>
          <w:szCs w:val="28"/>
        </w:rPr>
        <w:t xml:space="preserve"> </w:t>
      </w:r>
      <w:r w:rsidRPr="00E85EEE">
        <w:rPr>
          <w:rFonts w:ascii="Times New Roman" w:hAnsi="Times New Roman" w:cs="Times New Roman"/>
          <w:sz w:val="28"/>
          <w:szCs w:val="28"/>
        </w:rPr>
        <w:t>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2021 год – 16 069,0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2022 год – 16 069,0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2023 год – 16 069,0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2024 год – 16 069,0 тыс. рублей.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681E8D" w:rsidRPr="00681E8D">
        <w:rPr>
          <w:rFonts w:ascii="Times New Roman" w:hAnsi="Times New Roman" w:cs="Times New Roman"/>
          <w:sz w:val="28"/>
          <w:szCs w:val="28"/>
        </w:rPr>
        <w:t>66 619,63</w:t>
      </w:r>
      <w:r w:rsidRPr="00E85EE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81E8D" w:rsidRPr="00681E8D">
        <w:rPr>
          <w:rFonts w:ascii="Times New Roman" w:hAnsi="Times New Roman" w:cs="Times New Roman"/>
          <w:sz w:val="28"/>
          <w:szCs w:val="28"/>
        </w:rPr>
        <w:t>11 834,03</w:t>
      </w:r>
      <w:r w:rsidRPr="00E85E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2021 год – 14 258,9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2022 год – 13 508,9 тыс. рублей;</w:t>
      </w:r>
    </w:p>
    <w:p w:rsidR="00E85EEE" w:rsidRPr="00E85EEE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2023 год – 13 508,9 тыс. рублей;</w:t>
      </w:r>
    </w:p>
    <w:p w:rsidR="00DE7EEF" w:rsidRDefault="00E85EEE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EE">
        <w:rPr>
          <w:rFonts w:ascii="Times New Roman" w:hAnsi="Times New Roman" w:cs="Times New Roman"/>
          <w:sz w:val="28"/>
          <w:szCs w:val="28"/>
        </w:rPr>
        <w:t>2024 год – 13 508,9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1C" w:rsidRDefault="00DF201C" w:rsidP="00E8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1C" w:rsidRDefault="00DF201C" w:rsidP="00DF201C">
      <w:pPr>
        <w:jc w:val="both"/>
        <w:rPr>
          <w:sz w:val="28"/>
          <w:szCs w:val="28"/>
        </w:rPr>
      </w:pPr>
    </w:p>
    <w:p w:rsidR="00DF201C" w:rsidRDefault="00DF201C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DF201C">
      <w:pPr>
        <w:jc w:val="both"/>
        <w:rPr>
          <w:sz w:val="28"/>
          <w:szCs w:val="28"/>
        </w:rPr>
      </w:pP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90091E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90091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9009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9009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90091E" w:rsidRPr="00FF36D2" w:rsidRDefault="0090091E" w:rsidP="009009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90091E" w:rsidRPr="00FF36D2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90091E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1A3EC9" w:rsidRPr="0058439D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7EEF" w:rsidRDefault="00DE7EEF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F8" w:rsidRDefault="0015698A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5F49F8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 xml:space="preserve">омпенсационные выплаты на питание 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Default="008043FD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FD0BD1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1E" w:rsidRDefault="0090091E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EC9" w:rsidRPr="00FF36D2" w:rsidRDefault="001A3EC9" w:rsidP="001A3E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по основным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proofErr w:type="spellStart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299" w:rsidRPr="00000299" w:rsidRDefault="00000299" w:rsidP="000002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430C0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15698A">
              <w:rPr>
                <w:sz w:val="28"/>
                <w:szCs w:val="28"/>
              </w:rPr>
              <w:t>584 911,76</w:t>
            </w:r>
            <w:r w:rsidR="00430C0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06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15698A" w:rsidRPr="0015698A">
              <w:rPr>
                <w:sz w:val="28"/>
                <w:szCs w:val="28"/>
              </w:rPr>
              <w:t>522 961,74</w:t>
            </w:r>
            <w:r w:rsidR="00060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698A" w:rsidRPr="0015698A">
              <w:rPr>
                <w:rFonts w:ascii="Times New Roman" w:hAnsi="Times New Roman" w:cs="Times New Roman"/>
                <w:sz w:val="28"/>
                <w:szCs w:val="28"/>
              </w:rPr>
              <w:t>122 625,74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99</w:t>
            </w:r>
            <w:r w:rsidR="0043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984,0 тыс. рублей.</w:t>
            </w:r>
          </w:p>
          <w:p w:rsidR="0090091E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61 950,02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81E8D" w:rsidRPr="00681E8D">
              <w:rPr>
                <w:rFonts w:ascii="Times New Roman" w:hAnsi="Times New Roman" w:cs="Times New Roman"/>
                <w:sz w:val="28"/>
                <w:szCs w:val="28"/>
              </w:rPr>
              <w:t>14 614,02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>12 396,5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F613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11 646,5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9009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66" w:type="dxa"/>
          </w:tcPr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обучающихся по основным образовательным программам начального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9851D2" w:rsidRDefault="00E96197" w:rsidP="00E961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E9619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0299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313FC7" w:rsidRPr="009851D2" w:rsidRDefault="00313FC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proofErr w:type="spellStart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9851D2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96197" w:rsidRPr="00313FC7" w:rsidRDefault="00E96197" w:rsidP="00E961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Default="00C051E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FC7" w:rsidRPr="00313FC7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313F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DF201C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Сегодня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Создание центров образования цифрового и гуманитарного профилей «Точка роста» на базе общеобразовательных организаций по </w:t>
      </w:r>
      <w:r w:rsidRPr="00F61329">
        <w:rPr>
          <w:sz w:val="28"/>
          <w:szCs w:val="28"/>
        </w:rPr>
        <w:lastRenderedPageBreak/>
        <w:t>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F61329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983E3A">
        <w:rPr>
          <w:sz w:val="28"/>
          <w:szCs w:val="28"/>
        </w:rPr>
        <w:t>Калманском</w:t>
      </w:r>
      <w:proofErr w:type="spellEnd"/>
      <w:r w:rsidR="00983E3A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F61329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 xml:space="preserve">В </w:t>
      </w:r>
      <w:proofErr w:type="spellStart"/>
      <w:r w:rsidRPr="00983E3A">
        <w:rPr>
          <w:sz w:val="28"/>
          <w:szCs w:val="28"/>
        </w:rPr>
        <w:t>Калманском</w:t>
      </w:r>
      <w:proofErr w:type="spellEnd"/>
      <w:r w:rsidRPr="00983E3A">
        <w:rPr>
          <w:sz w:val="28"/>
          <w:szCs w:val="28"/>
        </w:rPr>
        <w:t xml:space="preserve">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A43566">
        <w:rPr>
          <w:sz w:val="28"/>
          <w:szCs w:val="28"/>
        </w:rPr>
        <w:t>Калманском</w:t>
      </w:r>
      <w:proofErr w:type="spellEnd"/>
      <w:r w:rsidR="00A43566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proofErr w:type="spellStart"/>
      <w:r w:rsidR="00413D0B">
        <w:rPr>
          <w:sz w:val="28"/>
          <w:szCs w:val="28"/>
        </w:rPr>
        <w:t>Калманском</w:t>
      </w:r>
      <w:proofErr w:type="spellEnd"/>
      <w:r w:rsidR="00413D0B">
        <w:rPr>
          <w:sz w:val="28"/>
          <w:szCs w:val="28"/>
        </w:rPr>
        <w:t xml:space="preserve">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A43566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Минобрнауки</w:t>
      </w:r>
      <w:proofErr w:type="spellEnd"/>
      <w:r w:rsidRPr="00F61329">
        <w:rPr>
          <w:sz w:val="28"/>
          <w:szCs w:val="28"/>
        </w:rPr>
        <w:t xml:space="preserve"> России: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приказы </w:t>
      </w:r>
      <w:proofErr w:type="spellStart"/>
      <w:r w:rsidRPr="00F61329">
        <w:rPr>
          <w:sz w:val="28"/>
          <w:szCs w:val="28"/>
        </w:rPr>
        <w:t>Минпросвещения</w:t>
      </w:r>
      <w:proofErr w:type="spellEnd"/>
      <w:r w:rsidRPr="00F61329">
        <w:rPr>
          <w:sz w:val="28"/>
          <w:szCs w:val="28"/>
        </w:rPr>
        <w:t xml:space="preserve"> России, </w:t>
      </w:r>
      <w:proofErr w:type="spellStart"/>
      <w:r w:rsidRPr="00F61329">
        <w:rPr>
          <w:sz w:val="28"/>
          <w:szCs w:val="28"/>
        </w:rPr>
        <w:t>Рособрнадзора</w:t>
      </w:r>
      <w:proofErr w:type="spellEnd"/>
      <w:r w:rsidRPr="00F61329">
        <w:rPr>
          <w:sz w:val="28"/>
          <w:szCs w:val="28"/>
        </w:rPr>
        <w:t>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proofErr w:type="spellStart"/>
      <w:r w:rsidR="00DC6158">
        <w:rPr>
          <w:sz w:val="28"/>
          <w:szCs w:val="28"/>
        </w:rPr>
        <w:t>Калманского</w:t>
      </w:r>
      <w:proofErr w:type="spellEnd"/>
      <w:r w:rsidR="00DC6158">
        <w:rPr>
          <w:sz w:val="28"/>
          <w:szCs w:val="28"/>
        </w:rPr>
        <w:t xml:space="preserve">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</w:t>
      </w:r>
      <w:r w:rsidRPr="00F61329">
        <w:rPr>
          <w:sz w:val="28"/>
          <w:szCs w:val="28"/>
        </w:rPr>
        <w:lastRenderedPageBreak/>
        <w:t>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DC6158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A43566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 xml:space="preserve">увеличение количества общеобразовательных организаций </w:t>
      </w:r>
      <w:proofErr w:type="spellStart"/>
      <w:r w:rsidRPr="006342B5">
        <w:rPr>
          <w:sz w:val="28"/>
          <w:szCs w:val="28"/>
        </w:rPr>
        <w:t>Калманского</w:t>
      </w:r>
      <w:proofErr w:type="spellEnd"/>
      <w:r w:rsidRPr="006342B5">
        <w:rPr>
          <w:sz w:val="28"/>
          <w:szCs w:val="28"/>
        </w:rPr>
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6342B5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6342B5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A43566">
      <w:pPr>
        <w:jc w:val="center"/>
        <w:rPr>
          <w:sz w:val="28"/>
          <w:szCs w:val="28"/>
        </w:rPr>
      </w:pP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F61329" w:rsidRPr="00F61329" w:rsidRDefault="00F61329" w:rsidP="00A43566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A43566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3. Объем финансирования подпрограммы 2</w:t>
      </w:r>
    </w:p>
    <w:p w:rsidR="00F61329" w:rsidRPr="00F61329" w:rsidRDefault="00F61329" w:rsidP="00F61329">
      <w:pPr>
        <w:jc w:val="both"/>
        <w:rPr>
          <w:sz w:val="28"/>
          <w:szCs w:val="28"/>
        </w:rPr>
      </w:pP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7A6775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районного бюджета - в соответствии с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E51497" w:rsidRPr="00E51497" w:rsidRDefault="007A6775" w:rsidP="0006078D">
      <w:pPr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7E329C">
        <w:rPr>
          <w:sz w:val="28"/>
          <w:szCs w:val="28"/>
        </w:rPr>
        <w:t>584 911,76</w:t>
      </w:r>
      <w:r w:rsidR="0006078D">
        <w:rPr>
          <w:sz w:val="28"/>
          <w:szCs w:val="28"/>
        </w:rPr>
        <w:t xml:space="preserve"> </w:t>
      </w:r>
      <w:r w:rsidR="00E51497" w:rsidRPr="00E51497">
        <w:rPr>
          <w:sz w:val="28"/>
          <w:szCs w:val="28"/>
        </w:rPr>
        <w:t>тыс. рублей, из них: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из краевого бюджета – </w:t>
      </w:r>
      <w:r w:rsidR="007E329C" w:rsidRPr="007E329C">
        <w:rPr>
          <w:sz w:val="28"/>
          <w:szCs w:val="28"/>
        </w:rPr>
        <w:t>522 961,74</w:t>
      </w:r>
      <w:r w:rsidRPr="00E51497">
        <w:rPr>
          <w:sz w:val="28"/>
          <w:szCs w:val="28"/>
        </w:rPr>
        <w:t xml:space="preserve"> тыс. рублей, из них: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2020 год – </w:t>
      </w:r>
      <w:r w:rsidR="007E329C" w:rsidRPr="007E329C">
        <w:rPr>
          <w:sz w:val="28"/>
          <w:szCs w:val="28"/>
        </w:rPr>
        <w:t>122 625,74</w:t>
      </w:r>
      <w:r w:rsidRPr="00E51497">
        <w:rPr>
          <w:sz w:val="28"/>
          <w:szCs w:val="28"/>
        </w:rPr>
        <w:t xml:space="preserve">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2021 год – 99 984,0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2022 год – 100 384,0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2023 год – 99 984,0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2024 год – 99 984,0 тыс. рублей.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из районного бюджета – </w:t>
      </w:r>
      <w:r w:rsidR="00681E8D" w:rsidRPr="00681E8D">
        <w:rPr>
          <w:sz w:val="28"/>
          <w:szCs w:val="28"/>
        </w:rPr>
        <w:t>61 950,02</w:t>
      </w:r>
      <w:r w:rsidRPr="00E51497">
        <w:rPr>
          <w:sz w:val="28"/>
          <w:szCs w:val="28"/>
        </w:rPr>
        <w:t xml:space="preserve"> тыс. рублей, из них: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 xml:space="preserve">2020 год – </w:t>
      </w:r>
      <w:r w:rsidR="00681E8D" w:rsidRPr="00681E8D">
        <w:rPr>
          <w:sz w:val="28"/>
          <w:szCs w:val="28"/>
        </w:rPr>
        <w:t>14 614,02</w:t>
      </w:r>
      <w:r w:rsidRPr="00E51497">
        <w:rPr>
          <w:sz w:val="28"/>
          <w:szCs w:val="28"/>
        </w:rPr>
        <w:t xml:space="preserve">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2021 год – 12 396,5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2022 год – 11 646,5 тыс. рублей;</w:t>
      </w:r>
    </w:p>
    <w:p w:rsidR="00E51497" w:rsidRP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2023 год – 11 646,5 тыс. рублей;</w:t>
      </w:r>
    </w:p>
    <w:p w:rsidR="00E51497" w:rsidRDefault="00E51497" w:rsidP="00E51497">
      <w:pPr>
        <w:ind w:firstLine="708"/>
        <w:jc w:val="both"/>
        <w:rPr>
          <w:sz w:val="28"/>
          <w:szCs w:val="28"/>
        </w:rPr>
      </w:pPr>
      <w:r w:rsidRPr="00E51497">
        <w:rPr>
          <w:sz w:val="28"/>
          <w:szCs w:val="28"/>
        </w:rPr>
        <w:t>2024 год – 11 646,5 тыс. рублей.</w:t>
      </w:r>
    </w:p>
    <w:p w:rsidR="00F61329" w:rsidRDefault="007A6775" w:rsidP="00E51497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 xml:space="preserve">Объемы финансирования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 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</w:t>
      </w:r>
      <w:proofErr w:type="spellStart"/>
      <w:r w:rsidRPr="007A6775">
        <w:rPr>
          <w:sz w:val="28"/>
          <w:szCs w:val="28"/>
        </w:rPr>
        <w:t>Калманского</w:t>
      </w:r>
      <w:proofErr w:type="spellEnd"/>
      <w:r w:rsidRPr="007A6775">
        <w:rPr>
          <w:sz w:val="28"/>
          <w:szCs w:val="28"/>
        </w:rPr>
        <w:t xml:space="preserve"> района Алтайского края о бюджете на соответствующий финансовый год.</w:t>
      </w: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7E329C" w:rsidRDefault="007E329C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jc w:val="both"/>
        <w:rPr>
          <w:sz w:val="28"/>
          <w:szCs w:val="28"/>
        </w:rPr>
      </w:pP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5A567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5A5676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5A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5A5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5A567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районе"</w:t>
      </w:r>
    </w:p>
    <w:p w:rsidR="005A5676" w:rsidRPr="00FF36D2" w:rsidRDefault="005A5676" w:rsidP="005A5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бенка»: формирование эффективной системы выявления, поддержки и развития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proofErr w:type="spellStart"/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рециркуляторов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Default="008043FD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3FD" w:rsidRPr="00FF36D2" w:rsidRDefault="00D30A7F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977A16" w:rsidRPr="00D2493A" w:rsidRDefault="00977A1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5A5676" w:rsidRPr="00D2493A" w:rsidRDefault="005A5676" w:rsidP="005A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977A16" w:rsidRDefault="005A5676" w:rsidP="003B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20 079,80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7E329C" w:rsidRPr="007E329C">
              <w:rPr>
                <w:rFonts w:ascii="Times New Roman" w:hAnsi="Times New Roman" w:cs="Times New Roman"/>
                <w:sz w:val="28"/>
                <w:szCs w:val="28"/>
              </w:rPr>
              <w:t>86,30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86,30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06078D" w:rsidRPr="0006078D">
              <w:rPr>
                <w:rFonts w:ascii="Times New Roman" w:hAnsi="Times New Roman" w:cs="Times New Roman"/>
                <w:sz w:val="28"/>
                <w:szCs w:val="28"/>
              </w:rPr>
              <w:t>19 993,50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6078D" w:rsidRPr="0006078D">
              <w:rPr>
                <w:rFonts w:ascii="Times New Roman" w:hAnsi="Times New Roman" w:cs="Times New Roman"/>
                <w:sz w:val="28"/>
                <w:szCs w:val="28"/>
              </w:rPr>
              <w:t>4 890,70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2021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2022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514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51497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2024 год – 3 775,70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51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уточнению в соответствии с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proofErr w:type="spellStart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7A1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977A16" w:rsidRPr="003B0C6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977A16" w:rsidRPr="00D2493A" w:rsidRDefault="00977A1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A5676" w:rsidRPr="00977A16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участников открытых 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</w:t>
            </w:r>
            <w:proofErr w:type="spellStart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», «Уроки настоящего» или иных аналогичных по возможностям, функциям и результатам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5676" w:rsidRPr="00D2493A" w:rsidRDefault="005A5676" w:rsidP="005A56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B0C6A" w:rsidRPr="00FF36D2" w:rsidRDefault="005A5676" w:rsidP="00977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5A5676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молодых граждан являются одними из важных задач развития системы образования 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proofErr w:type="spellStart"/>
      <w:r w:rsidR="0083540B">
        <w:rPr>
          <w:sz w:val="28"/>
          <w:szCs w:val="28"/>
        </w:rPr>
        <w:t>Калманском</w:t>
      </w:r>
      <w:proofErr w:type="spellEnd"/>
      <w:r w:rsidR="0083540B">
        <w:rPr>
          <w:sz w:val="28"/>
          <w:szCs w:val="28"/>
        </w:rPr>
        <w:t xml:space="preserve">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организация,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400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proofErr w:type="spellStart"/>
      <w:r w:rsidR="0083540B">
        <w:rPr>
          <w:sz w:val="28"/>
          <w:szCs w:val="28"/>
        </w:rPr>
        <w:t>Калманского</w:t>
      </w:r>
      <w:proofErr w:type="spellEnd"/>
      <w:r w:rsidR="0083540B">
        <w:rPr>
          <w:sz w:val="28"/>
          <w:szCs w:val="28"/>
        </w:rPr>
        <w:t xml:space="preserve">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Дополнительные общеобразовательные программы технической направленности нуждаются в модернизации в соответствии с современными </w:t>
      </w:r>
      <w:r w:rsidRPr="00400614">
        <w:rPr>
          <w:sz w:val="28"/>
          <w:szCs w:val="28"/>
        </w:rPr>
        <w:lastRenderedPageBreak/>
        <w:t>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 xml:space="preserve">комитет администрации </w:t>
      </w:r>
      <w:proofErr w:type="spellStart"/>
      <w:r w:rsidR="00247C2C">
        <w:rPr>
          <w:sz w:val="28"/>
          <w:szCs w:val="28"/>
        </w:rPr>
        <w:t>Калманского</w:t>
      </w:r>
      <w:proofErr w:type="spellEnd"/>
      <w:r w:rsidR="00247C2C">
        <w:rPr>
          <w:sz w:val="28"/>
          <w:szCs w:val="28"/>
        </w:rPr>
        <w:t xml:space="preserve">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6F054F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="00247C2C">
        <w:rPr>
          <w:sz w:val="28"/>
          <w:szCs w:val="28"/>
        </w:rPr>
        <w:t>Калманском</w:t>
      </w:r>
      <w:proofErr w:type="spellEnd"/>
      <w:r w:rsidR="00247C2C">
        <w:rPr>
          <w:sz w:val="28"/>
          <w:szCs w:val="28"/>
        </w:rPr>
        <w:t xml:space="preserve">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 Приоритеты региональной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2.1. Приоритеты региональной политики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Федеральный закон от 29.12.2012 № 273-ФЗ «Об образовании в Российской Федерации»;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Минобрнауки</w:t>
      </w:r>
      <w:proofErr w:type="spellEnd"/>
      <w:r w:rsidRPr="00400614">
        <w:rPr>
          <w:sz w:val="28"/>
          <w:szCs w:val="28"/>
        </w:rPr>
        <w:t xml:space="preserve">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приказ </w:t>
      </w:r>
      <w:proofErr w:type="spellStart"/>
      <w:r w:rsidRPr="00400614">
        <w:rPr>
          <w:sz w:val="28"/>
          <w:szCs w:val="28"/>
        </w:rPr>
        <w:t>Минпросвещения</w:t>
      </w:r>
      <w:proofErr w:type="spellEnd"/>
      <w:r w:rsidRPr="00400614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 приоритетам региональной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</w:t>
      </w:r>
      <w:proofErr w:type="spellStart"/>
      <w:r w:rsidRPr="00400614">
        <w:rPr>
          <w:sz w:val="28"/>
          <w:szCs w:val="28"/>
        </w:rPr>
        <w:t>профориентационной</w:t>
      </w:r>
      <w:proofErr w:type="spellEnd"/>
      <w:r w:rsidRPr="00400614">
        <w:rPr>
          <w:sz w:val="28"/>
          <w:szCs w:val="28"/>
        </w:rPr>
        <w:t xml:space="preserve"> работы и создание социальных лифтов для талантливых и одаренных детей, подготовка специалистов с высоким 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</w:t>
      </w:r>
      <w:proofErr w:type="spellStart"/>
      <w:r w:rsidRPr="00400614">
        <w:rPr>
          <w:sz w:val="28"/>
          <w:szCs w:val="28"/>
        </w:rPr>
        <w:t>общеразвивающих</w:t>
      </w:r>
      <w:proofErr w:type="spellEnd"/>
      <w:r w:rsidRPr="00400614">
        <w:rPr>
          <w:sz w:val="28"/>
          <w:szCs w:val="28"/>
        </w:rPr>
        <w:t xml:space="preserve">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</w:t>
      </w:r>
      <w:proofErr w:type="spellStart"/>
      <w:r w:rsidRPr="00400614">
        <w:rPr>
          <w:sz w:val="28"/>
          <w:szCs w:val="28"/>
        </w:rPr>
        <w:t>МегаВесна</w:t>
      </w:r>
      <w:proofErr w:type="spellEnd"/>
      <w:r w:rsidRPr="00400614">
        <w:rPr>
          <w:sz w:val="28"/>
          <w:szCs w:val="28"/>
        </w:rPr>
        <w:t>», «Молодые профессионалы» (</w:t>
      </w:r>
      <w:proofErr w:type="spellStart"/>
      <w:r w:rsidRPr="00400614">
        <w:rPr>
          <w:sz w:val="28"/>
          <w:szCs w:val="28"/>
        </w:rPr>
        <w:t>WorldSkillsRussia</w:t>
      </w:r>
      <w:proofErr w:type="spellEnd"/>
      <w:r w:rsidRPr="00400614">
        <w:rPr>
          <w:sz w:val="28"/>
          <w:szCs w:val="28"/>
        </w:rPr>
        <w:t xml:space="preserve">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Особое внимание будет уделено: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  <w:proofErr w:type="spellStart"/>
      <w:r w:rsidRPr="00400614">
        <w:rPr>
          <w:sz w:val="28"/>
          <w:szCs w:val="28"/>
        </w:rPr>
        <w:t>профилизации</w:t>
      </w:r>
      <w:proofErr w:type="spellEnd"/>
      <w:r w:rsidRPr="00400614">
        <w:rPr>
          <w:sz w:val="28"/>
          <w:szCs w:val="28"/>
        </w:rPr>
        <w:t xml:space="preserve"> программ летнего отдыха;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>и, основанной на принципах 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lastRenderedPageBreak/>
        <w:t>2.3. Показатели и ожидаемые конечные результаты</w:t>
      </w: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доли обучающихся образовательных организаций </w:t>
      </w:r>
      <w:proofErr w:type="spellStart"/>
      <w:r w:rsidRPr="00977A16">
        <w:rPr>
          <w:sz w:val="28"/>
          <w:szCs w:val="28"/>
        </w:rPr>
        <w:t>Калманского</w:t>
      </w:r>
      <w:proofErr w:type="spellEnd"/>
      <w:r w:rsidRPr="00977A16">
        <w:rPr>
          <w:sz w:val="28"/>
          <w:szCs w:val="28"/>
        </w:rPr>
        <w:t xml:space="preserve">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 (мобильных технопарков «</w:t>
      </w:r>
      <w:proofErr w:type="spellStart"/>
      <w:r w:rsidRPr="00977A16">
        <w:rPr>
          <w:sz w:val="28"/>
          <w:szCs w:val="28"/>
        </w:rPr>
        <w:t>Кванториум</w:t>
      </w:r>
      <w:proofErr w:type="spellEnd"/>
      <w:r w:rsidRPr="00977A16">
        <w:rPr>
          <w:sz w:val="28"/>
          <w:szCs w:val="28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 xml:space="preserve">увеличение числа участников открытых </w:t>
      </w:r>
      <w:proofErr w:type="spellStart"/>
      <w:r w:rsidRPr="00977A16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</w:t>
      </w:r>
      <w:proofErr w:type="spellEnd"/>
      <w:r w:rsidRPr="00977A16">
        <w:rPr>
          <w:sz w:val="28"/>
          <w:szCs w:val="28"/>
        </w:rPr>
        <w:t>, реализуемых с учетом опыта цикла открытых уроков «</w:t>
      </w:r>
      <w:proofErr w:type="spellStart"/>
      <w:r w:rsidRPr="00977A16">
        <w:rPr>
          <w:sz w:val="28"/>
          <w:szCs w:val="28"/>
        </w:rPr>
        <w:t>Проектория</w:t>
      </w:r>
      <w:proofErr w:type="spellEnd"/>
      <w:r w:rsidRPr="00977A16">
        <w:rPr>
          <w:sz w:val="28"/>
          <w:szCs w:val="28"/>
        </w:rPr>
        <w:t>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977A16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977A16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Спдо=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Чспдо</w:t>
      </w:r>
      <w:proofErr w:type="spellEnd"/>
      <w:r w:rsidRPr="00EE7042">
        <w:rPr>
          <w:sz w:val="28"/>
          <w:szCs w:val="28"/>
        </w:rPr>
        <w:t xml:space="preserve"> / Чобуч5-18)*100%,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lastRenderedPageBreak/>
        <w:t>Чспдо</w:t>
      </w:r>
      <w:proofErr w:type="spellEnd"/>
      <w:r w:rsidRPr="00EE7042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EE7042">
        <w:rPr>
          <w:sz w:val="28"/>
          <w:szCs w:val="28"/>
        </w:rPr>
        <w:t>пообъектный</w:t>
      </w:r>
      <w:proofErr w:type="spellEnd"/>
      <w:r w:rsidRPr="00EE7042">
        <w:rPr>
          <w:sz w:val="28"/>
          <w:szCs w:val="28"/>
        </w:rPr>
        <w:t xml:space="preserve"> мониторинг).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Рассчитывается по формуле: </w:t>
      </w:r>
      <w:proofErr w:type="spellStart"/>
      <w:r w:rsidRPr="00EE7042">
        <w:rPr>
          <w:sz w:val="28"/>
          <w:szCs w:val="28"/>
        </w:rPr>
        <w:t>Спф=</w:t>
      </w:r>
      <w:proofErr w:type="spellEnd"/>
      <w:r w:rsidRPr="00EE7042">
        <w:rPr>
          <w:sz w:val="28"/>
          <w:szCs w:val="28"/>
        </w:rPr>
        <w:t xml:space="preserve"> (</w:t>
      </w: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/ Ч5-18)*100%, где:</w:t>
      </w:r>
    </w:p>
    <w:p w:rsidR="00EE7042" w:rsidRPr="00EE7042" w:rsidRDefault="00EE7042" w:rsidP="00EE7042">
      <w:pPr>
        <w:ind w:firstLine="708"/>
        <w:jc w:val="both"/>
        <w:rPr>
          <w:sz w:val="28"/>
          <w:szCs w:val="28"/>
        </w:rPr>
      </w:pPr>
      <w:proofErr w:type="spellStart"/>
      <w:r w:rsidRPr="00EE7042">
        <w:rPr>
          <w:sz w:val="28"/>
          <w:szCs w:val="28"/>
        </w:rPr>
        <w:t>Чдспф</w:t>
      </w:r>
      <w:proofErr w:type="spellEnd"/>
      <w:r w:rsidRPr="00EE7042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E7042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400614" w:rsidRDefault="00400614" w:rsidP="00400614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7E329C" w:rsidRDefault="007E329C" w:rsidP="00400614">
      <w:pPr>
        <w:jc w:val="center"/>
        <w:rPr>
          <w:sz w:val="28"/>
          <w:szCs w:val="28"/>
        </w:rPr>
      </w:pPr>
    </w:p>
    <w:p w:rsidR="00400614" w:rsidRPr="00400614" w:rsidRDefault="00400614" w:rsidP="00400614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400614">
      <w:pPr>
        <w:jc w:val="both"/>
        <w:rPr>
          <w:sz w:val="28"/>
          <w:szCs w:val="28"/>
        </w:rPr>
      </w:pPr>
    </w:p>
    <w:p w:rsidR="00400614" w:rsidRPr="00FF36D2" w:rsidRDefault="00400614" w:rsidP="00F70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100FC" w:rsidRPr="00E51497" w:rsidRDefault="00400614" w:rsidP="00F100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E329C" w:rsidRPr="007E329C">
        <w:rPr>
          <w:rFonts w:ascii="Times New Roman" w:hAnsi="Times New Roman" w:cs="Times New Roman"/>
          <w:sz w:val="28"/>
          <w:szCs w:val="28"/>
        </w:rPr>
        <w:t>20 079,80</w:t>
      </w:r>
      <w:r w:rsidR="00F100FC">
        <w:rPr>
          <w:rFonts w:ascii="Times New Roman" w:hAnsi="Times New Roman" w:cs="Times New Roman"/>
          <w:sz w:val="28"/>
          <w:szCs w:val="28"/>
        </w:rPr>
        <w:t xml:space="preserve"> </w:t>
      </w:r>
      <w:r w:rsidR="00F100FC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7E329C" w:rsidRPr="007E329C">
        <w:rPr>
          <w:rFonts w:ascii="Times New Roman" w:hAnsi="Times New Roman" w:cs="Times New Roman"/>
          <w:sz w:val="28"/>
          <w:szCs w:val="28"/>
        </w:rPr>
        <w:t>86,30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E329C" w:rsidRPr="007E329C">
        <w:rPr>
          <w:rFonts w:ascii="Times New Roman" w:hAnsi="Times New Roman" w:cs="Times New Roman"/>
          <w:sz w:val="28"/>
          <w:szCs w:val="28"/>
        </w:rPr>
        <w:t>86,30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="0006078D" w:rsidRPr="0006078D">
        <w:rPr>
          <w:rFonts w:ascii="Times New Roman" w:hAnsi="Times New Roman" w:cs="Times New Roman"/>
          <w:sz w:val="28"/>
          <w:szCs w:val="28"/>
        </w:rPr>
        <w:t>19 993,50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6078D" w:rsidRPr="0006078D">
        <w:rPr>
          <w:rFonts w:ascii="Times New Roman" w:hAnsi="Times New Roman" w:cs="Times New Roman"/>
          <w:sz w:val="28"/>
          <w:szCs w:val="28"/>
        </w:rPr>
        <w:t>4 890,70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2021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2022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Pr="00E51497" w:rsidRDefault="00F100FC" w:rsidP="00F1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2023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100FC" w:rsidRDefault="00F100FC" w:rsidP="00F100FC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>2024 год – 3 775,70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0614" w:rsidRDefault="00400614" w:rsidP="00F10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2A18D4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2020-2024 годы</w:t>
      </w: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2A18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 xml:space="preserve">сти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2A18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финансам, налоговой и кредитной политике.</w:t>
            </w:r>
          </w:p>
          <w:p w:rsidR="002A18D4" w:rsidRPr="00FF36D2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Default="002A18D4" w:rsidP="007056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2082,5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 – 1032,5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206,5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206,5 тыс. рублей.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1050,0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соответствующий финансовый год и решением Районного Собрания депутатов </w:t>
            </w:r>
            <w:proofErr w:type="spellStart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2A18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2A18D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</w:t>
      </w:r>
      <w:proofErr w:type="spellStart"/>
      <w:r w:rsidRPr="001213A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213A5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Pr="00FF36D2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2A18D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2A18D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2A18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082,5</w:t>
      </w:r>
      <w:r w:rsidRPr="00FF36D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краевого бюджета – 1</w:t>
      </w:r>
      <w:r w:rsidR="0090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032,5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206,5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206,5 тыс. рублей.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1050,0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210,0 тыс. рублей;</w:t>
      </w:r>
    </w:p>
    <w:p w:rsidR="002A18D4" w:rsidRDefault="002A18D4" w:rsidP="002A18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2A18D4" w:rsidRDefault="002A18D4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решением Районного Собрания депутатов </w:t>
      </w:r>
      <w:proofErr w:type="spellStart"/>
      <w:r w:rsidRPr="00FF36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F36D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C3DC1" w:rsidRDefault="007C3DC1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C1" w:rsidRDefault="007C3DC1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C1" w:rsidRDefault="007C3DC1" w:rsidP="002A1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C3DC1" w:rsidSect="007D36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980" w:type="dxa"/>
        <w:tblInd w:w="93" w:type="dxa"/>
        <w:tblLook w:val="04A0"/>
      </w:tblPr>
      <w:tblGrid>
        <w:gridCol w:w="656"/>
        <w:gridCol w:w="7080"/>
        <w:gridCol w:w="900"/>
        <w:gridCol w:w="900"/>
        <w:gridCol w:w="900"/>
        <w:gridCol w:w="900"/>
        <w:gridCol w:w="900"/>
        <w:gridCol w:w="900"/>
        <w:gridCol w:w="900"/>
      </w:tblGrid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Приложение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13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Сведения об индикаторах муниципальной Программы (показателях Подпрограмм) и их значениях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Значения по годам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2019 год (факт)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Годы реализации муниципальной программы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"Развитие системы образования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7C3DC1" w:rsidRPr="007C3DC1" w:rsidTr="007C3DC1">
        <w:trPr>
          <w:trHeight w:val="2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Доступность дошкольного образования для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де-тей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воз-расте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от 2 месяцев до 3 лет, получающих дошкольное образование в текущем году, и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численно-сти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детей в возрасте от 2 месяцев до 3 лет,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нахо-дящихся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общеобразовательных организаций по новым федеральным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государствен-ным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образовательным стандартам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7C3DC1" w:rsidRPr="007C3DC1" w:rsidTr="007C3DC1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lastRenderedPageBreak/>
              <w:t>1.4.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16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Подпрограмма 1 "Развитие дошкольного образования в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7C3DC1" w:rsidRPr="007C3DC1" w:rsidTr="007C3DC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Численность воспитанников в возрасте до 3 лет, проживающих в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7C3DC1" w:rsidRPr="007C3DC1" w:rsidTr="007C3DC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lastRenderedPageBreak/>
              <w:t>2.6.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Региональный проект «Поддержка семей, имеющих детей»</w:t>
            </w:r>
          </w:p>
        </w:tc>
      </w:tr>
      <w:tr w:rsidR="007C3DC1" w:rsidRPr="007C3DC1" w:rsidTr="007C3DC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привлече-нием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некоммерческих организаций, нарастающим итогом с 2019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7C3DC1" w:rsidRPr="007C3DC1" w:rsidTr="007C3DC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Подпрограмма 2 "Развитие общего образования в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7C3DC1" w:rsidRPr="007C3DC1" w:rsidTr="007C3DC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7C3DC1" w:rsidRPr="007C3DC1" w:rsidTr="007C3DC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Региональный проект «Современная школа»</w:t>
            </w:r>
          </w:p>
        </w:tc>
      </w:tr>
      <w:tr w:rsidR="007C3DC1" w:rsidRPr="007C3DC1" w:rsidTr="007C3DC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3DC1" w:rsidRPr="007C3DC1" w:rsidTr="007C3DC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1650</w:t>
            </w:r>
          </w:p>
        </w:tc>
      </w:tr>
      <w:tr w:rsidR="007C3DC1" w:rsidRPr="007C3DC1" w:rsidTr="007C3DC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7C3DC1" w:rsidRPr="007C3DC1" w:rsidTr="007C3DC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Количество общеобразовательных организаций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Региональный проект «Цифровая образовательная среда»</w:t>
            </w:r>
          </w:p>
        </w:tc>
      </w:tr>
      <w:tr w:rsidR="007C3DC1" w:rsidRPr="007C3DC1" w:rsidTr="007C3DC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3DC1" w:rsidRPr="007C3DC1" w:rsidTr="007C3DC1">
        <w:trPr>
          <w:trHeight w:val="24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Региональный проект «Учитель будущего»</w:t>
            </w:r>
          </w:p>
        </w:tc>
      </w:tr>
      <w:tr w:rsidR="007C3DC1" w:rsidRPr="007C3DC1" w:rsidTr="007C3DC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Подпрограмма 3 "Развитие дополнительного образования в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7C3DC1" w:rsidRPr="007C3DC1" w:rsidTr="007C3DC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Доля обучающихся образовательных организаций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района,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7C3DC1" w:rsidRPr="007C3DC1" w:rsidTr="007C3DC1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C3DC1" w:rsidRPr="007C3DC1" w:rsidTr="007C3DC1">
        <w:trPr>
          <w:trHeight w:val="16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lastRenderedPageBreak/>
              <w:t>9.5.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Региональный проект «Успех каждого ребенка»</w:t>
            </w:r>
          </w:p>
        </w:tc>
      </w:tr>
      <w:tr w:rsidR="007C3DC1" w:rsidRPr="007C3DC1" w:rsidTr="007C3DC1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Число детей, охваченных деятельностью детских технопарков «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>» (мобильных технопарков «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Кванториум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</w:tr>
      <w:tr w:rsidR="007C3DC1" w:rsidRPr="007C3DC1" w:rsidTr="007C3DC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Число участников открытых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онлайн-уроков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>, реализуемых с учетом опыта цикла открытых уроков «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7C3DC1" w:rsidRPr="007C3DC1" w:rsidTr="007C3DC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10.5.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Подпрограмма 4 "Организация отдыха и занятости учащихся </w:t>
            </w: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Калманского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района" на 2020-2024 годы</w:t>
            </w:r>
          </w:p>
        </w:tc>
      </w:tr>
      <w:tr w:rsidR="007C3DC1" w:rsidRPr="007C3DC1" w:rsidTr="007C3DC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12.1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12.2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доля занятых и трудоустроенных школьников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A18D4" w:rsidRDefault="002A18D4" w:rsidP="007C3DC1">
      <w:pPr>
        <w:jc w:val="both"/>
        <w:rPr>
          <w:sz w:val="28"/>
          <w:szCs w:val="28"/>
        </w:rPr>
      </w:pPr>
    </w:p>
    <w:p w:rsidR="007C3DC1" w:rsidRDefault="007C3DC1" w:rsidP="007C3DC1">
      <w:pPr>
        <w:jc w:val="both"/>
        <w:rPr>
          <w:sz w:val="28"/>
          <w:szCs w:val="28"/>
        </w:rPr>
      </w:pPr>
    </w:p>
    <w:p w:rsidR="007C3DC1" w:rsidRDefault="007C3DC1" w:rsidP="007C3DC1">
      <w:pPr>
        <w:jc w:val="both"/>
        <w:rPr>
          <w:sz w:val="28"/>
          <w:szCs w:val="28"/>
        </w:rPr>
      </w:pPr>
    </w:p>
    <w:p w:rsidR="007C3DC1" w:rsidRDefault="007C3DC1" w:rsidP="007C3DC1">
      <w:pPr>
        <w:jc w:val="both"/>
        <w:rPr>
          <w:sz w:val="28"/>
          <w:szCs w:val="28"/>
        </w:rPr>
      </w:pPr>
    </w:p>
    <w:p w:rsidR="007C3DC1" w:rsidRDefault="007C3DC1" w:rsidP="007C3DC1">
      <w:pPr>
        <w:jc w:val="both"/>
        <w:rPr>
          <w:sz w:val="28"/>
          <w:szCs w:val="28"/>
        </w:rPr>
      </w:pPr>
    </w:p>
    <w:p w:rsidR="007C3DC1" w:rsidRDefault="007C3DC1" w:rsidP="007C3DC1">
      <w:pPr>
        <w:jc w:val="both"/>
        <w:rPr>
          <w:sz w:val="28"/>
          <w:szCs w:val="28"/>
        </w:rPr>
      </w:pPr>
    </w:p>
    <w:p w:rsidR="007C3DC1" w:rsidRDefault="007C3DC1" w:rsidP="007C3DC1">
      <w:pPr>
        <w:jc w:val="both"/>
        <w:rPr>
          <w:sz w:val="28"/>
          <w:szCs w:val="28"/>
        </w:rPr>
      </w:pPr>
    </w:p>
    <w:tbl>
      <w:tblPr>
        <w:tblW w:w="12140" w:type="dxa"/>
        <w:tblInd w:w="93" w:type="dxa"/>
        <w:tblLook w:val="04A0"/>
      </w:tblPr>
      <w:tblGrid>
        <w:gridCol w:w="960"/>
        <w:gridCol w:w="960"/>
        <w:gridCol w:w="960"/>
        <w:gridCol w:w="1060"/>
        <w:gridCol w:w="1060"/>
        <w:gridCol w:w="1060"/>
        <w:gridCol w:w="1060"/>
        <w:gridCol w:w="1060"/>
        <w:gridCol w:w="3960"/>
      </w:tblGrid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Приложение 7</w:t>
            </w:r>
          </w:p>
        </w:tc>
      </w:tr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к муниципальной программе</w:t>
            </w:r>
          </w:p>
        </w:tc>
      </w:tr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"Развитие образования в</w:t>
            </w:r>
          </w:p>
        </w:tc>
      </w:tr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3DC1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 районе" на 2020-2024 годы</w:t>
            </w:r>
          </w:p>
        </w:tc>
      </w:tr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600"/>
        </w:trPr>
        <w:tc>
          <w:tcPr>
            <w:tcW w:w="12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Объем финансовых ресурсов, </w:t>
            </w:r>
            <w:r w:rsidRPr="007C3DC1">
              <w:rPr>
                <w:color w:val="000000"/>
                <w:sz w:val="22"/>
                <w:szCs w:val="22"/>
                <w:lang w:eastAsia="ru-RU"/>
              </w:rPr>
              <w:br/>
              <w:t>необходимых для реализации муниципальной программы</w:t>
            </w:r>
          </w:p>
        </w:tc>
      </w:tr>
      <w:tr w:rsidR="007C3DC1" w:rsidRPr="007C3DC1" w:rsidTr="007C3D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C3DC1" w:rsidRPr="007C3DC1" w:rsidTr="007C3DC1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Источники и направления </w:t>
            </w:r>
            <w:r w:rsidRPr="007C3DC1">
              <w:rPr>
                <w:color w:val="000000"/>
                <w:sz w:val="22"/>
                <w:szCs w:val="22"/>
                <w:lang w:eastAsia="ru-RU"/>
              </w:rPr>
              <w:br/>
              <w:t>расходов</w:t>
            </w:r>
          </w:p>
        </w:tc>
        <w:tc>
          <w:tcPr>
            <w:tcW w:w="9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Сумма расходов, тыс. руб.</w:t>
            </w:r>
          </w:p>
        </w:tc>
      </w:tr>
      <w:tr w:rsidR="007C3DC1" w:rsidRPr="007C3DC1" w:rsidTr="007C3DC1">
        <w:trPr>
          <w:trHeight w:val="300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C1" w:rsidRPr="007C3DC1" w:rsidRDefault="007C3DC1" w:rsidP="007C3DC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7C3DC1" w:rsidRPr="007C3DC1" w:rsidTr="007C3DC1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Всего финансовых затрат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193 902,15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146 900,60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145 800,60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145 400,60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777 404,55</w:t>
            </w:r>
          </w:p>
        </w:tc>
      </w:tr>
      <w:tr w:rsidR="007C3DC1" w:rsidRPr="007C3DC1" w:rsidTr="007C3DC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в том числе из районного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31 548,75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30 641,10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29 141,10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149 613,15</w:t>
            </w:r>
          </w:p>
        </w:tc>
      </w:tr>
      <w:tr w:rsidR="007C3DC1" w:rsidRPr="007C3DC1" w:rsidTr="007C3DC1">
        <w:trPr>
          <w:trHeight w:val="6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 xml:space="preserve">в том числе из краевого бюджета: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162 353,40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116 659,50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116 259,50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DC1" w:rsidRPr="007C3DC1" w:rsidRDefault="007C3DC1" w:rsidP="007C3DC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C3DC1">
              <w:rPr>
                <w:color w:val="000000"/>
                <w:sz w:val="22"/>
                <w:szCs w:val="22"/>
                <w:lang w:eastAsia="ru-RU"/>
              </w:rPr>
              <w:t>627 791,40</w:t>
            </w:r>
          </w:p>
        </w:tc>
      </w:tr>
    </w:tbl>
    <w:p w:rsidR="007C3DC1" w:rsidRPr="00C74035" w:rsidRDefault="007C3DC1" w:rsidP="007C3DC1">
      <w:pPr>
        <w:jc w:val="both"/>
        <w:rPr>
          <w:sz w:val="28"/>
          <w:szCs w:val="28"/>
        </w:rPr>
      </w:pPr>
    </w:p>
    <w:sectPr w:rsidR="007C3DC1" w:rsidRPr="00C74035" w:rsidSect="007C3D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24FC"/>
    <w:rsid w:val="00023547"/>
    <w:rsid w:val="000235BE"/>
    <w:rsid w:val="000235D3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BD6"/>
    <w:rsid w:val="001C70D8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3E19"/>
    <w:rsid w:val="0028464C"/>
    <w:rsid w:val="0028711C"/>
    <w:rsid w:val="00291F8E"/>
    <w:rsid w:val="00292655"/>
    <w:rsid w:val="0029481C"/>
    <w:rsid w:val="00296CA2"/>
    <w:rsid w:val="002A04A6"/>
    <w:rsid w:val="002A04D4"/>
    <w:rsid w:val="002A18D4"/>
    <w:rsid w:val="002A38CB"/>
    <w:rsid w:val="002A492C"/>
    <w:rsid w:val="002A57C1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65BE"/>
    <w:rsid w:val="00406EEE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957"/>
    <w:rsid w:val="00443DF9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4522"/>
    <w:rsid w:val="00485375"/>
    <w:rsid w:val="00486322"/>
    <w:rsid w:val="004872DF"/>
    <w:rsid w:val="0049029F"/>
    <w:rsid w:val="004904C9"/>
    <w:rsid w:val="004914A8"/>
    <w:rsid w:val="00495978"/>
    <w:rsid w:val="00495F07"/>
    <w:rsid w:val="004963F7"/>
    <w:rsid w:val="004A3A43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616"/>
    <w:rsid w:val="004D521D"/>
    <w:rsid w:val="004E06C3"/>
    <w:rsid w:val="004E1204"/>
    <w:rsid w:val="004E5687"/>
    <w:rsid w:val="004E644F"/>
    <w:rsid w:val="004E68CB"/>
    <w:rsid w:val="004E69AC"/>
    <w:rsid w:val="004E747B"/>
    <w:rsid w:val="004F1B8B"/>
    <w:rsid w:val="004F4042"/>
    <w:rsid w:val="004F44F6"/>
    <w:rsid w:val="004F66E6"/>
    <w:rsid w:val="004F6EC2"/>
    <w:rsid w:val="004F7FD8"/>
    <w:rsid w:val="00500BB4"/>
    <w:rsid w:val="005048DB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691B"/>
    <w:rsid w:val="00577082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2C2B"/>
    <w:rsid w:val="005A3382"/>
    <w:rsid w:val="005A38FB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20876"/>
    <w:rsid w:val="00621855"/>
    <w:rsid w:val="006235EF"/>
    <w:rsid w:val="006239EC"/>
    <w:rsid w:val="00625F0A"/>
    <w:rsid w:val="00626340"/>
    <w:rsid w:val="0063111B"/>
    <w:rsid w:val="006342B5"/>
    <w:rsid w:val="00636867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E1125"/>
    <w:rsid w:val="006E41C0"/>
    <w:rsid w:val="006E45C1"/>
    <w:rsid w:val="006E5155"/>
    <w:rsid w:val="006F054F"/>
    <w:rsid w:val="006F2468"/>
    <w:rsid w:val="006F3739"/>
    <w:rsid w:val="006F43E4"/>
    <w:rsid w:val="006F77CF"/>
    <w:rsid w:val="006F79AE"/>
    <w:rsid w:val="00701A6F"/>
    <w:rsid w:val="00701A7B"/>
    <w:rsid w:val="00704AE1"/>
    <w:rsid w:val="007050E0"/>
    <w:rsid w:val="00705556"/>
    <w:rsid w:val="007056EB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3DC1"/>
    <w:rsid w:val="007C41E9"/>
    <w:rsid w:val="007C516A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540B"/>
    <w:rsid w:val="00837C07"/>
    <w:rsid w:val="008409C8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610F"/>
    <w:rsid w:val="00886568"/>
    <w:rsid w:val="008879E3"/>
    <w:rsid w:val="00890221"/>
    <w:rsid w:val="00891532"/>
    <w:rsid w:val="0089240A"/>
    <w:rsid w:val="008936E3"/>
    <w:rsid w:val="00893870"/>
    <w:rsid w:val="0089574C"/>
    <w:rsid w:val="008A0818"/>
    <w:rsid w:val="008A3D6F"/>
    <w:rsid w:val="008A71B2"/>
    <w:rsid w:val="008A763B"/>
    <w:rsid w:val="008A79F3"/>
    <w:rsid w:val="008B2016"/>
    <w:rsid w:val="008B225D"/>
    <w:rsid w:val="008B3B64"/>
    <w:rsid w:val="008B71D6"/>
    <w:rsid w:val="008C029D"/>
    <w:rsid w:val="008C0F3B"/>
    <w:rsid w:val="008C2669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211A"/>
    <w:rsid w:val="0090293B"/>
    <w:rsid w:val="00903273"/>
    <w:rsid w:val="0090329E"/>
    <w:rsid w:val="00904DCF"/>
    <w:rsid w:val="0090744B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AC"/>
    <w:rsid w:val="00943389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61BA7"/>
    <w:rsid w:val="0096215C"/>
    <w:rsid w:val="009648DB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BAE"/>
    <w:rsid w:val="00A07FB0"/>
    <w:rsid w:val="00A10C8B"/>
    <w:rsid w:val="00A11597"/>
    <w:rsid w:val="00A14BCC"/>
    <w:rsid w:val="00A1782A"/>
    <w:rsid w:val="00A20AF9"/>
    <w:rsid w:val="00A2266D"/>
    <w:rsid w:val="00A3230F"/>
    <w:rsid w:val="00A348D3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47D3"/>
    <w:rsid w:val="00AE4DE2"/>
    <w:rsid w:val="00AE560B"/>
    <w:rsid w:val="00AE6C57"/>
    <w:rsid w:val="00AE75A2"/>
    <w:rsid w:val="00AF0C31"/>
    <w:rsid w:val="00AF228B"/>
    <w:rsid w:val="00AF42FA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6A6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2584"/>
    <w:rsid w:val="00BE58CE"/>
    <w:rsid w:val="00BF0B3D"/>
    <w:rsid w:val="00BF0C3B"/>
    <w:rsid w:val="00BF224F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474B"/>
    <w:rsid w:val="00C15C4D"/>
    <w:rsid w:val="00C17A89"/>
    <w:rsid w:val="00C206C5"/>
    <w:rsid w:val="00C208DE"/>
    <w:rsid w:val="00C24004"/>
    <w:rsid w:val="00C24CC4"/>
    <w:rsid w:val="00C251A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A34FC"/>
    <w:rsid w:val="00CA57D4"/>
    <w:rsid w:val="00CA7F1C"/>
    <w:rsid w:val="00CB1102"/>
    <w:rsid w:val="00CB1AF3"/>
    <w:rsid w:val="00CB382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5241"/>
    <w:rsid w:val="00D17684"/>
    <w:rsid w:val="00D179B5"/>
    <w:rsid w:val="00D20EBC"/>
    <w:rsid w:val="00D21C0E"/>
    <w:rsid w:val="00D2493A"/>
    <w:rsid w:val="00D2658E"/>
    <w:rsid w:val="00D26A4C"/>
    <w:rsid w:val="00D30A7F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37E7"/>
    <w:rsid w:val="00E0473B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4C67"/>
    <w:rsid w:val="00E46E67"/>
    <w:rsid w:val="00E51497"/>
    <w:rsid w:val="00E52B95"/>
    <w:rsid w:val="00E60C47"/>
    <w:rsid w:val="00E60F19"/>
    <w:rsid w:val="00E618BA"/>
    <w:rsid w:val="00E669FD"/>
    <w:rsid w:val="00E6724E"/>
    <w:rsid w:val="00E722D8"/>
    <w:rsid w:val="00E72591"/>
    <w:rsid w:val="00E75AAC"/>
    <w:rsid w:val="00E82164"/>
    <w:rsid w:val="00E84987"/>
    <w:rsid w:val="00E85EEE"/>
    <w:rsid w:val="00E865F2"/>
    <w:rsid w:val="00E96197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100FC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32E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57</Pages>
  <Words>14720</Words>
  <Characters>83907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Михайлова Наталья</cp:lastModifiedBy>
  <cp:revision>100</cp:revision>
  <cp:lastPrinted>2020-06-15T09:51:00Z</cp:lastPrinted>
  <dcterms:created xsi:type="dcterms:W3CDTF">2020-06-10T09:16:00Z</dcterms:created>
  <dcterms:modified xsi:type="dcterms:W3CDTF">2020-09-14T07:43:00Z</dcterms:modified>
</cp:coreProperties>
</file>