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63" w:rsidRDefault="00C57663" w:rsidP="00C57663">
      <w:pPr>
        <w:pStyle w:val="1"/>
        <w:jc w:val="right"/>
        <w:rPr>
          <w:b/>
        </w:rPr>
      </w:pPr>
      <w:r>
        <w:rPr>
          <w:b/>
        </w:rPr>
        <w:t>проект</w:t>
      </w:r>
    </w:p>
    <w:p w:rsidR="008C201E" w:rsidRPr="005842C0" w:rsidRDefault="008C201E" w:rsidP="008C201E">
      <w:pPr>
        <w:pStyle w:val="1"/>
        <w:rPr>
          <w:b/>
        </w:rPr>
      </w:pPr>
      <w:r w:rsidRPr="005842C0">
        <w:rPr>
          <w:b/>
        </w:rPr>
        <w:t>АДМИНИСТРАЦИЯ   КАЛМАНСКОГО   РАЙОНА</w:t>
      </w:r>
    </w:p>
    <w:p w:rsidR="008C201E" w:rsidRPr="005842C0" w:rsidRDefault="008C201E" w:rsidP="008C201E">
      <w:pPr>
        <w:jc w:val="center"/>
        <w:rPr>
          <w:b/>
          <w:sz w:val="28"/>
        </w:rPr>
      </w:pPr>
      <w:r w:rsidRPr="005842C0">
        <w:rPr>
          <w:b/>
          <w:sz w:val="28"/>
        </w:rPr>
        <w:t>АЛТАЙСКОГО  КРАЯ</w:t>
      </w: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5842C0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  <w:r w:rsidRPr="005842C0">
        <w:rPr>
          <w:rFonts w:ascii="Arial" w:hAnsi="Arial" w:cs="Arial"/>
          <w:szCs w:val="24"/>
        </w:rPr>
        <w:t>_____________</w:t>
      </w:r>
      <w:r w:rsidR="00AB7E46" w:rsidRPr="005842C0">
        <w:rPr>
          <w:rFonts w:ascii="Arial" w:hAnsi="Arial" w:cs="Arial"/>
          <w:szCs w:val="24"/>
        </w:rPr>
        <w:t>____</w:t>
      </w:r>
      <w:r w:rsidRPr="005842C0">
        <w:rPr>
          <w:rFonts w:ascii="Arial" w:hAnsi="Arial" w:cs="Arial"/>
          <w:szCs w:val="24"/>
        </w:rPr>
        <w:t>___№____</w:t>
      </w:r>
      <w:r w:rsidR="00AB7E46" w:rsidRPr="005842C0">
        <w:rPr>
          <w:rFonts w:ascii="Arial" w:hAnsi="Arial" w:cs="Arial"/>
          <w:szCs w:val="24"/>
        </w:rPr>
        <w:t>__</w:t>
      </w:r>
      <w:r w:rsidRPr="005842C0">
        <w:rPr>
          <w:rFonts w:ascii="Arial" w:hAnsi="Arial" w:cs="Arial"/>
          <w:szCs w:val="24"/>
        </w:rPr>
        <w:t>__</w:t>
      </w:r>
      <w:r w:rsidRPr="005842C0">
        <w:rPr>
          <w:sz w:val="28"/>
        </w:rPr>
        <w:t xml:space="preserve">                             </w:t>
      </w:r>
      <w:r w:rsidR="00AB7E46" w:rsidRPr="005842C0">
        <w:rPr>
          <w:sz w:val="28"/>
        </w:rPr>
        <w:t xml:space="preserve"> </w:t>
      </w:r>
      <w:r w:rsidRPr="005842C0">
        <w:rPr>
          <w:sz w:val="28"/>
        </w:rPr>
        <w:t xml:space="preserve">                            </w:t>
      </w:r>
      <w:r w:rsidRPr="005842C0">
        <w:rPr>
          <w:rFonts w:ascii="Arial" w:hAnsi="Arial" w:cs="Arial"/>
          <w:sz w:val="18"/>
          <w:szCs w:val="18"/>
        </w:rPr>
        <w:t>с. Калманка</w:t>
      </w:r>
    </w:p>
    <w:p w:rsidR="008C201E" w:rsidRPr="005842C0" w:rsidRDefault="008C201E" w:rsidP="008C201E">
      <w:pPr>
        <w:pStyle w:val="2"/>
      </w:pPr>
    </w:p>
    <w:p w:rsidR="008C201E" w:rsidRPr="005842C0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5842C0">
        <w:rPr>
          <w:sz w:val="28"/>
        </w:rPr>
        <w:t xml:space="preserve">О внесении изменений в постановление </w:t>
      </w:r>
      <w:r w:rsidR="00DA150A" w:rsidRPr="005842C0">
        <w:rPr>
          <w:sz w:val="28"/>
          <w:szCs w:val="28"/>
        </w:rPr>
        <w:t xml:space="preserve">администрации Калманского района </w:t>
      </w:r>
      <w:r w:rsidR="000D742C" w:rsidRPr="005842C0">
        <w:rPr>
          <w:sz w:val="28"/>
          <w:szCs w:val="28"/>
        </w:rPr>
        <w:t xml:space="preserve">№ </w:t>
      </w:r>
      <w:r w:rsidR="00EA378D" w:rsidRPr="005842C0">
        <w:rPr>
          <w:sz w:val="28"/>
          <w:szCs w:val="28"/>
        </w:rPr>
        <w:t>697</w:t>
      </w:r>
      <w:r w:rsidR="000D742C" w:rsidRPr="005842C0">
        <w:rPr>
          <w:sz w:val="28"/>
          <w:szCs w:val="28"/>
        </w:rPr>
        <w:t xml:space="preserve"> от </w:t>
      </w:r>
      <w:r w:rsidR="00EA378D" w:rsidRPr="005842C0">
        <w:rPr>
          <w:sz w:val="28"/>
          <w:szCs w:val="28"/>
        </w:rPr>
        <w:t>29.12.2018</w:t>
      </w:r>
      <w:r w:rsidR="000D742C" w:rsidRPr="005842C0">
        <w:rPr>
          <w:sz w:val="28"/>
          <w:szCs w:val="28"/>
        </w:rPr>
        <w:t xml:space="preserve"> года </w:t>
      </w:r>
      <w:r w:rsidR="009A43FD" w:rsidRPr="005842C0">
        <w:rPr>
          <w:sz w:val="28"/>
          <w:szCs w:val="28"/>
        </w:rPr>
        <w:t>«</w:t>
      </w:r>
      <w:r w:rsidR="005F5204" w:rsidRPr="005842C0">
        <w:rPr>
          <w:sz w:val="28"/>
          <w:szCs w:val="28"/>
        </w:rPr>
        <w:t xml:space="preserve">Об утверждении муниципальной программы </w:t>
      </w:r>
      <w:r w:rsidR="00E80907" w:rsidRPr="005842C0">
        <w:rPr>
          <w:sz w:val="28"/>
          <w:szCs w:val="28"/>
        </w:rPr>
        <w:t>«Культура Калманского района на 201</w:t>
      </w:r>
      <w:r w:rsidR="00EA378D" w:rsidRPr="005842C0">
        <w:rPr>
          <w:sz w:val="28"/>
          <w:szCs w:val="28"/>
        </w:rPr>
        <w:t>9</w:t>
      </w:r>
      <w:r w:rsidR="00E80907" w:rsidRPr="005842C0">
        <w:rPr>
          <w:sz w:val="28"/>
          <w:szCs w:val="28"/>
        </w:rPr>
        <w:t>-20</w:t>
      </w:r>
      <w:r w:rsidR="00EA378D" w:rsidRPr="005842C0">
        <w:rPr>
          <w:sz w:val="28"/>
          <w:szCs w:val="28"/>
        </w:rPr>
        <w:t>21</w:t>
      </w:r>
      <w:r w:rsidR="00393CE3">
        <w:rPr>
          <w:sz w:val="28"/>
          <w:szCs w:val="28"/>
        </w:rPr>
        <w:t xml:space="preserve"> годы</w:t>
      </w:r>
      <w:r w:rsidR="00F11D4C">
        <w:rPr>
          <w:sz w:val="28"/>
          <w:szCs w:val="28"/>
        </w:rPr>
        <w:t>»</w:t>
      </w:r>
    </w:p>
    <w:p w:rsidR="008C201E" w:rsidRPr="005842C0" w:rsidRDefault="008C201E" w:rsidP="008C201E"/>
    <w:p w:rsidR="008C201E" w:rsidRPr="005842C0" w:rsidRDefault="00FE5220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>В</w:t>
      </w:r>
      <w:r w:rsidR="00265D89" w:rsidRPr="005842C0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33487" w:rsidRPr="005842C0">
        <w:rPr>
          <w:rFonts w:ascii="Times New Roman" w:hAnsi="Times New Roman" w:cs="Times New Roman"/>
          <w:sz w:val="28"/>
          <w:szCs w:val="28"/>
        </w:rPr>
        <w:t xml:space="preserve">уточнением бюджета муниципального образования Калманский район </w:t>
      </w:r>
      <w:r w:rsidR="00834031" w:rsidRPr="005842C0">
        <w:rPr>
          <w:rFonts w:ascii="Times New Roman" w:hAnsi="Times New Roman" w:cs="Times New Roman"/>
          <w:sz w:val="28"/>
          <w:szCs w:val="28"/>
        </w:rPr>
        <w:t>на</w:t>
      </w:r>
      <w:r w:rsidRPr="005842C0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834031" w:rsidRPr="005842C0">
        <w:rPr>
          <w:rFonts w:ascii="Times New Roman" w:hAnsi="Times New Roman" w:cs="Times New Roman"/>
          <w:sz w:val="28"/>
          <w:szCs w:val="28"/>
        </w:rPr>
        <w:t>ий</w:t>
      </w:r>
      <w:r w:rsidRPr="005842C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4031" w:rsidRPr="005842C0">
        <w:rPr>
          <w:rFonts w:ascii="Times New Roman" w:hAnsi="Times New Roman" w:cs="Times New Roman"/>
          <w:sz w:val="28"/>
          <w:szCs w:val="28"/>
        </w:rPr>
        <w:t>ый</w:t>
      </w:r>
      <w:r w:rsidRPr="005842C0">
        <w:rPr>
          <w:rFonts w:ascii="Times New Roman" w:hAnsi="Times New Roman" w:cs="Times New Roman"/>
          <w:sz w:val="28"/>
          <w:szCs w:val="28"/>
        </w:rPr>
        <w:t xml:space="preserve"> год</w:t>
      </w:r>
      <w:r w:rsidR="00EB3434" w:rsidRPr="005842C0">
        <w:rPr>
          <w:rFonts w:ascii="Times New Roman" w:hAnsi="Times New Roman" w:cs="Times New Roman"/>
          <w:sz w:val="28"/>
          <w:szCs w:val="28"/>
        </w:rPr>
        <w:t>,</w:t>
      </w:r>
      <w:r w:rsidRPr="005842C0">
        <w:rPr>
          <w:rFonts w:ascii="Times New Roman" w:hAnsi="Times New Roman" w:cs="Times New Roman"/>
          <w:sz w:val="28"/>
          <w:szCs w:val="28"/>
        </w:rPr>
        <w:t xml:space="preserve"> </w:t>
      </w:r>
      <w:r w:rsidR="008C201E" w:rsidRPr="005842C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36CA8" w:rsidRDefault="002353CE" w:rsidP="00436CA8">
      <w:pPr>
        <w:pStyle w:val="2"/>
        <w:numPr>
          <w:ilvl w:val="0"/>
          <w:numId w:val="7"/>
        </w:numPr>
        <w:jc w:val="both"/>
        <w:rPr>
          <w:szCs w:val="28"/>
        </w:rPr>
      </w:pPr>
      <w:r w:rsidRPr="005842C0">
        <w:rPr>
          <w:szCs w:val="28"/>
        </w:rPr>
        <w:t>Внести</w:t>
      </w:r>
      <w:r w:rsidR="008C201E" w:rsidRPr="005842C0">
        <w:rPr>
          <w:szCs w:val="28"/>
        </w:rPr>
        <w:t xml:space="preserve"> </w:t>
      </w:r>
      <w:r w:rsidR="00AB7E46" w:rsidRPr="005842C0">
        <w:rPr>
          <w:szCs w:val="28"/>
        </w:rPr>
        <w:t xml:space="preserve">изменения в постановление администрации Калманского района </w:t>
      </w:r>
      <w:r w:rsidR="00EB3434" w:rsidRPr="005842C0">
        <w:rPr>
          <w:szCs w:val="28"/>
        </w:rPr>
        <w:t>№ 697 от 29.12.2018 года  «Об утверждении муниципальной программы «Культура Калманского района</w:t>
      </w:r>
      <w:r w:rsidR="00393CE3">
        <w:rPr>
          <w:szCs w:val="28"/>
        </w:rPr>
        <w:t xml:space="preserve"> на 2019-2021 годы</w:t>
      </w:r>
      <w:r w:rsidR="00F11D4C">
        <w:rPr>
          <w:szCs w:val="28"/>
        </w:rPr>
        <w:t>»</w:t>
      </w:r>
      <w:r w:rsidR="00436CA8">
        <w:rPr>
          <w:szCs w:val="28"/>
        </w:rPr>
        <w:t>:</w:t>
      </w:r>
    </w:p>
    <w:p w:rsidR="001853EC" w:rsidRDefault="00436CA8" w:rsidP="00436CA8">
      <w:pPr>
        <w:pStyle w:val="2"/>
        <w:ind w:left="510"/>
        <w:jc w:val="both"/>
        <w:rPr>
          <w:szCs w:val="28"/>
        </w:rPr>
      </w:pPr>
      <w:r>
        <w:rPr>
          <w:szCs w:val="28"/>
        </w:rPr>
        <w:t xml:space="preserve">- в наименовании постановления администрации Калманского района от 29.12.2018 года </w:t>
      </w:r>
      <w:r w:rsidRPr="005842C0">
        <w:rPr>
          <w:szCs w:val="28"/>
        </w:rPr>
        <w:t>«Об утверждении муниципальной программы «Культура Калманского района на 2019-2021</w:t>
      </w:r>
      <w:r>
        <w:rPr>
          <w:szCs w:val="28"/>
        </w:rPr>
        <w:t xml:space="preserve"> годы» исключить слова на «2019-2021 годы» </w:t>
      </w:r>
    </w:p>
    <w:p w:rsidR="00436CA8" w:rsidRPr="00003D99" w:rsidRDefault="001853EC" w:rsidP="00436CA8">
      <w:pPr>
        <w:pStyle w:val="2"/>
        <w:ind w:left="510"/>
        <w:jc w:val="both"/>
        <w:rPr>
          <w:szCs w:val="28"/>
        </w:rPr>
      </w:pPr>
      <w:r w:rsidRPr="00003D99">
        <w:rPr>
          <w:szCs w:val="28"/>
        </w:rPr>
        <w:t xml:space="preserve">- приложения читать в новой редакции </w:t>
      </w:r>
      <w:r w:rsidR="00436CA8" w:rsidRPr="00003D99">
        <w:rPr>
          <w:szCs w:val="28"/>
        </w:rPr>
        <w:t>(</w:t>
      </w:r>
      <w:r w:rsidR="00AB7E46" w:rsidRPr="00003D99">
        <w:rPr>
          <w:szCs w:val="28"/>
        </w:rPr>
        <w:t>прилага</w:t>
      </w:r>
      <w:r w:rsidR="002353CE" w:rsidRPr="00003D99">
        <w:rPr>
          <w:szCs w:val="28"/>
        </w:rPr>
        <w:t>ю</w:t>
      </w:r>
      <w:r w:rsidR="00AB7E46" w:rsidRPr="00003D99">
        <w:rPr>
          <w:szCs w:val="28"/>
        </w:rPr>
        <w:t>тся)</w:t>
      </w:r>
      <w:r w:rsidRPr="00003D99">
        <w:rPr>
          <w:szCs w:val="28"/>
        </w:rPr>
        <w:t>.</w:t>
      </w:r>
    </w:p>
    <w:p w:rsidR="00F66588" w:rsidRPr="00003D99" w:rsidRDefault="00F66588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D99">
        <w:rPr>
          <w:rFonts w:ascii="Times New Roman" w:hAnsi="Times New Roman"/>
          <w:sz w:val="28"/>
          <w:szCs w:val="28"/>
        </w:rPr>
        <w:t>Постановление админи</w:t>
      </w:r>
      <w:r w:rsidR="00B452C2" w:rsidRPr="00003D99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B452C2" w:rsidRPr="00003D99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B452C2" w:rsidRPr="00003D99">
        <w:rPr>
          <w:rFonts w:ascii="Times New Roman" w:hAnsi="Times New Roman"/>
          <w:sz w:val="28"/>
          <w:szCs w:val="28"/>
        </w:rPr>
        <w:t xml:space="preserve"> района № </w:t>
      </w:r>
      <w:r w:rsidR="00003D99" w:rsidRPr="00003D99">
        <w:rPr>
          <w:rFonts w:ascii="Times New Roman" w:hAnsi="Times New Roman"/>
          <w:sz w:val="28"/>
          <w:szCs w:val="28"/>
        </w:rPr>
        <w:t xml:space="preserve">105 </w:t>
      </w:r>
      <w:r w:rsidRPr="00003D99">
        <w:rPr>
          <w:rFonts w:ascii="Times New Roman" w:hAnsi="Times New Roman"/>
          <w:sz w:val="28"/>
          <w:szCs w:val="28"/>
        </w:rPr>
        <w:t xml:space="preserve">от </w:t>
      </w:r>
      <w:r w:rsidR="00003D99" w:rsidRPr="00003D99">
        <w:rPr>
          <w:rFonts w:ascii="Times New Roman" w:hAnsi="Times New Roman"/>
          <w:sz w:val="28"/>
          <w:szCs w:val="28"/>
        </w:rPr>
        <w:t>03.03.2021</w:t>
      </w:r>
      <w:r w:rsidRPr="00003D99">
        <w:rPr>
          <w:rFonts w:ascii="Times New Roman" w:hAnsi="Times New Roman"/>
          <w:sz w:val="28"/>
          <w:szCs w:val="28"/>
        </w:rPr>
        <w:t xml:space="preserve"> года «О внесении изменений в постановление администрации Калманского района № 697 от 29.12.2018 года  «Об утверждении муниципальной программы «Культура Калманского района</w:t>
      </w:r>
      <w:r w:rsidR="00393CE3" w:rsidRPr="00003D99">
        <w:rPr>
          <w:rFonts w:ascii="Times New Roman" w:hAnsi="Times New Roman"/>
          <w:sz w:val="28"/>
          <w:szCs w:val="28"/>
        </w:rPr>
        <w:t xml:space="preserve"> на 2019-2021 годы</w:t>
      </w:r>
      <w:r w:rsidR="00F11D4C" w:rsidRPr="00003D99">
        <w:rPr>
          <w:rFonts w:ascii="Times New Roman" w:hAnsi="Times New Roman"/>
          <w:sz w:val="28"/>
          <w:szCs w:val="28"/>
        </w:rPr>
        <w:t>»</w:t>
      </w:r>
      <w:r w:rsidRPr="00003D99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66588" w:rsidRPr="005842C0" w:rsidRDefault="00474865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D99">
        <w:rPr>
          <w:rFonts w:ascii="Times New Roman" w:hAnsi="Times New Roman"/>
          <w:sz w:val="28"/>
          <w:szCs w:val="28"/>
        </w:rPr>
        <w:t>Р</w:t>
      </w:r>
      <w:r w:rsidRPr="00003D99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</w:t>
      </w:r>
      <w:r w:rsidRPr="005842C0">
        <w:rPr>
          <w:rFonts w:ascii="Times New Roman" w:hAnsi="Times New Roman"/>
          <w:spacing w:val="-7"/>
          <w:sz w:val="28"/>
          <w:szCs w:val="28"/>
        </w:rPr>
        <w:t xml:space="preserve"> сайте администрации Калманского района в сети Интернет.</w:t>
      </w:r>
    </w:p>
    <w:p w:rsidR="008C201E" w:rsidRPr="005842C0" w:rsidRDefault="00A812E6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 xml:space="preserve">Контроль </w:t>
      </w:r>
      <w:r w:rsidR="00224EB0" w:rsidRPr="005842C0">
        <w:rPr>
          <w:rFonts w:ascii="Times New Roman" w:hAnsi="Times New Roman"/>
          <w:sz w:val="28"/>
          <w:szCs w:val="28"/>
        </w:rPr>
        <w:t>за исполнени</w:t>
      </w:r>
      <w:r w:rsidR="00AB7E46" w:rsidRPr="005842C0">
        <w:rPr>
          <w:rFonts w:ascii="Times New Roman" w:hAnsi="Times New Roman"/>
          <w:sz w:val="28"/>
          <w:szCs w:val="28"/>
        </w:rPr>
        <w:t>ем</w:t>
      </w:r>
      <w:r w:rsidR="00224EB0" w:rsidRPr="005842C0">
        <w:rPr>
          <w:rFonts w:ascii="Times New Roman" w:hAnsi="Times New Roman"/>
          <w:sz w:val="28"/>
          <w:szCs w:val="28"/>
        </w:rPr>
        <w:t xml:space="preserve"> данного </w:t>
      </w:r>
      <w:r w:rsidR="00474865" w:rsidRPr="005842C0">
        <w:rPr>
          <w:rFonts w:ascii="Times New Roman" w:hAnsi="Times New Roman"/>
          <w:sz w:val="28"/>
          <w:szCs w:val="28"/>
        </w:rPr>
        <w:t xml:space="preserve">постановления </w:t>
      </w:r>
      <w:r w:rsidR="00474865" w:rsidRPr="005842C0">
        <w:rPr>
          <w:rFonts w:ascii="Times New Roman" w:hAnsi="Times New Roman"/>
          <w:spacing w:val="-7"/>
          <w:sz w:val="28"/>
          <w:szCs w:val="28"/>
        </w:rPr>
        <w:t>оставляю за собой</w:t>
      </w:r>
      <w:r w:rsidR="00382365" w:rsidRPr="005842C0">
        <w:rPr>
          <w:rFonts w:ascii="Times New Roman" w:hAnsi="Times New Roman"/>
          <w:spacing w:val="-7"/>
          <w:sz w:val="28"/>
          <w:szCs w:val="28"/>
        </w:rPr>
        <w:t>.</w:t>
      </w:r>
    </w:p>
    <w:p w:rsidR="008C201E" w:rsidRPr="005842C0" w:rsidRDefault="008C201E" w:rsidP="00F66588">
      <w:pPr>
        <w:jc w:val="both"/>
        <w:rPr>
          <w:sz w:val="28"/>
          <w:szCs w:val="28"/>
        </w:rPr>
      </w:pPr>
    </w:p>
    <w:p w:rsidR="008C201E" w:rsidRPr="005842C0" w:rsidRDefault="008C201E" w:rsidP="008C201E">
      <w:pPr>
        <w:jc w:val="both"/>
        <w:rPr>
          <w:sz w:val="28"/>
          <w:szCs w:val="28"/>
        </w:rPr>
      </w:pPr>
    </w:p>
    <w:p w:rsidR="008C201E" w:rsidRPr="005842C0" w:rsidRDefault="001A2179" w:rsidP="008C201E">
      <w:p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Г</w:t>
      </w:r>
      <w:r w:rsidR="005165E7" w:rsidRPr="005842C0">
        <w:rPr>
          <w:sz w:val="28"/>
          <w:szCs w:val="28"/>
        </w:rPr>
        <w:t>лав</w:t>
      </w:r>
      <w:r w:rsidRPr="005842C0">
        <w:rPr>
          <w:sz w:val="28"/>
          <w:szCs w:val="28"/>
        </w:rPr>
        <w:t>а</w:t>
      </w:r>
      <w:r w:rsidR="005165E7" w:rsidRPr="005842C0">
        <w:rPr>
          <w:sz w:val="28"/>
          <w:szCs w:val="28"/>
        </w:rPr>
        <w:t xml:space="preserve"> </w:t>
      </w:r>
      <w:r w:rsidR="008C201E" w:rsidRPr="005842C0">
        <w:rPr>
          <w:sz w:val="28"/>
          <w:szCs w:val="28"/>
        </w:rPr>
        <w:t xml:space="preserve">Калманского района                                                    </w:t>
      </w:r>
      <w:r w:rsidR="005165E7" w:rsidRPr="005842C0">
        <w:rPr>
          <w:sz w:val="28"/>
          <w:szCs w:val="28"/>
        </w:rPr>
        <w:t xml:space="preserve">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 xml:space="preserve">      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>С.Ф. Бунет</w:t>
      </w:r>
    </w:p>
    <w:p w:rsidR="008C201E" w:rsidRPr="005842C0" w:rsidRDefault="008C201E" w:rsidP="008C201E">
      <w:pPr>
        <w:jc w:val="both"/>
      </w:pPr>
    </w:p>
    <w:p w:rsidR="008C201E" w:rsidRPr="005842C0" w:rsidRDefault="008C201E" w:rsidP="008C201E"/>
    <w:p w:rsidR="008C201E" w:rsidRPr="005842C0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Pr="005842C0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C2" w:rsidRDefault="00B452C2" w:rsidP="001853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3EC" w:rsidRPr="005842C0" w:rsidRDefault="001853EC" w:rsidP="001853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Pr="005842C0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2E6" w:rsidRPr="005842C0" w:rsidRDefault="00A812E6" w:rsidP="00E9475D">
      <w:pPr>
        <w:jc w:val="both"/>
        <w:rPr>
          <w:sz w:val="28"/>
        </w:rPr>
      </w:pPr>
    </w:p>
    <w:p w:rsidR="00A901CC" w:rsidRPr="005842C0" w:rsidRDefault="00A901C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>Утвержден</w:t>
      </w:r>
      <w:r w:rsidR="00DA150A" w:rsidRPr="005842C0">
        <w:rPr>
          <w:sz w:val="28"/>
          <w:szCs w:val="28"/>
        </w:rPr>
        <w:t>ы</w:t>
      </w:r>
      <w:r w:rsidRPr="005842C0">
        <w:rPr>
          <w:sz w:val="28"/>
          <w:szCs w:val="28"/>
        </w:rPr>
        <w:t xml:space="preserve"> </w:t>
      </w:r>
      <w:r w:rsidR="002C29FC" w:rsidRPr="005842C0">
        <w:rPr>
          <w:sz w:val="28"/>
          <w:szCs w:val="28"/>
        </w:rPr>
        <w:t xml:space="preserve">постановлением </w:t>
      </w:r>
    </w:p>
    <w:p w:rsidR="002C29FC" w:rsidRPr="005842C0" w:rsidRDefault="002C29F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>администрации Калманского района</w:t>
      </w:r>
    </w:p>
    <w:p w:rsidR="00A901CC" w:rsidRPr="005842C0" w:rsidRDefault="002C29FC" w:rsidP="00AB7E46">
      <w:pPr>
        <w:ind w:firstLine="4536"/>
        <w:rPr>
          <w:sz w:val="28"/>
          <w:szCs w:val="28"/>
        </w:rPr>
      </w:pPr>
      <w:r w:rsidRPr="005842C0">
        <w:rPr>
          <w:sz w:val="28"/>
          <w:szCs w:val="28"/>
        </w:rPr>
        <w:t>от _______</w:t>
      </w:r>
      <w:r w:rsidR="00A901CC" w:rsidRPr="005842C0">
        <w:rPr>
          <w:sz w:val="28"/>
          <w:szCs w:val="28"/>
        </w:rPr>
        <w:t>_______20</w:t>
      </w:r>
      <w:r w:rsidR="00DF1E40" w:rsidRPr="005842C0">
        <w:rPr>
          <w:sz w:val="28"/>
          <w:szCs w:val="28"/>
        </w:rPr>
        <w:t>___</w:t>
      </w:r>
      <w:r w:rsidR="00AB7E46" w:rsidRPr="005842C0">
        <w:rPr>
          <w:sz w:val="28"/>
          <w:szCs w:val="28"/>
        </w:rPr>
        <w:t xml:space="preserve"> </w:t>
      </w:r>
      <w:r w:rsidR="00A901CC" w:rsidRPr="005842C0">
        <w:rPr>
          <w:sz w:val="28"/>
          <w:szCs w:val="28"/>
        </w:rPr>
        <w:t>г №______</w:t>
      </w:r>
    </w:p>
    <w:p w:rsidR="00A901CC" w:rsidRPr="005842C0" w:rsidRDefault="00A901CC" w:rsidP="00AB7E46">
      <w:pPr>
        <w:ind w:firstLine="4536"/>
        <w:rPr>
          <w:sz w:val="16"/>
          <w:szCs w:val="16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265D89" w:rsidRPr="005842C0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</w:t>
      </w:r>
    </w:p>
    <w:p w:rsidR="00265D89" w:rsidRPr="005842C0" w:rsidRDefault="005F520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№ </w:t>
      </w:r>
      <w:r w:rsidR="00EB3434" w:rsidRPr="005842C0">
        <w:rPr>
          <w:rFonts w:ascii="Times New Roman" w:hAnsi="Times New Roman" w:cs="Times New Roman"/>
          <w:sz w:val="28"/>
          <w:szCs w:val="28"/>
        </w:rPr>
        <w:t>697 от 29.12.2018 года  «Об утверждении муниципальной программы «Культура Калманского района</w:t>
      </w:r>
      <w:r w:rsidR="007E0FAA">
        <w:rPr>
          <w:rFonts w:ascii="Times New Roman" w:hAnsi="Times New Roman" w:cs="Times New Roman"/>
          <w:sz w:val="28"/>
          <w:szCs w:val="28"/>
        </w:rPr>
        <w:t>»</w:t>
      </w:r>
    </w:p>
    <w:p w:rsidR="00EB3434" w:rsidRPr="005842C0" w:rsidRDefault="00EB343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842C0" w:rsidRDefault="00382365" w:rsidP="00C14E3C">
      <w:pPr>
        <w:numPr>
          <w:ilvl w:val="0"/>
          <w:numId w:val="10"/>
        </w:num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П</w:t>
      </w:r>
      <w:r w:rsidR="00265D89" w:rsidRPr="005842C0">
        <w:rPr>
          <w:sz w:val="28"/>
          <w:szCs w:val="28"/>
        </w:rPr>
        <w:t xml:space="preserve">аспорт Программы читать в новой редакции:  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муниципальной программы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«Культура Калманского района</w:t>
      </w:r>
      <w:r w:rsidR="00194F20">
        <w:rPr>
          <w:b/>
          <w:sz w:val="26"/>
          <w:szCs w:val="26"/>
        </w:rPr>
        <w:t>»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486"/>
      </w:tblGrid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842C0" w:rsidRDefault="008C32F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4 «Наследие</w:t>
            </w:r>
            <w:r w:rsidR="00E01C2C" w:rsidRPr="005842C0">
              <w:rPr>
                <w:sz w:val="26"/>
                <w:szCs w:val="26"/>
              </w:rPr>
              <w:t>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организация досуга населения, развитие и поддержка </w:t>
            </w:r>
            <w:r w:rsidRPr="005842C0">
              <w:rPr>
                <w:sz w:val="26"/>
                <w:szCs w:val="26"/>
              </w:rPr>
              <w:lastRenderedPageBreak/>
              <w:t>народного творчества;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5842C0">
              <w:rPr>
                <w:sz w:val="26"/>
                <w:szCs w:val="26"/>
              </w:rPr>
              <w:t>;</w:t>
            </w:r>
          </w:p>
          <w:p w:rsidR="00E01C2C" w:rsidRPr="005842C0" w:rsidRDefault="00E01C2C" w:rsidP="00E01C2C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пользователей библиотек по отношению к уровню прошлого года,  тыс. читателей 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5842C0" w:rsidRDefault="00E01C2C" w:rsidP="0071060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5842C0">
              <w:rPr>
                <w:color w:val="000000"/>
                <w:sz w:val="26"/>
                <w:szCs w:val="26"/>
              </w:rPr>
              <w:t xml:space="preserve"> </w:t>
            </w:r>
            <w:r w:rsidR="009F12F1">
              <w:rPr>
                <w:color w:val="000000"/>
                <w:sz w:val="26"/>
                <w:szCs w:val="26"/>
              </w:rPr>
              <w:t>69</w:t>
            </w:r>
            <w:r w:rsidR="009125AD">
              <w:rPr>
                <w:color w:val="000000"/>
                <w:sz w:val="26"/>
                <w:szCs w:val="26"/>
              </w:rPr>
              <w:t>056,49</w:t>
            </w:r>
            <w:r w:rsidR="00A323C7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D9789A">
              <w:rPr>
                <w:bCs/>
                <w:sz w:val="26"/>
                <w:szCs w:val="26"/>
              </w:rPr>
              <w:t>7055,1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9125AD">
              <w:rPr>
                <w:bCs/>
                <w:sz w:val="26"/>
                <w:szCs w:val="26"/>
              </w:rPr>
              <w:t>22854,59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9F12F1">
              <w:rPr>
                <w:color w:val="000000"/>
                <w:sz w:val="26"/>
                <w:szCs w:val="26"/>
              </w:rPr>
              <w:t>39146,8</w:t>
            </w:r>
            <w:r w:rsidR="00237F44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E01C2C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в том числе:</w:t>
            </w:r>
          </w:p>
          <w:p w:rsidR="009125AD" w:rsidRDefault="009125AD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федеральный бюджет – 200,0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9125AD" w:rsidRPr="005842C0" w:rsidRDefault="009125AD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200,0 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5842C0">
              <w:rPr>
                <w:bCs/>
                <w:sz w:val="26"/>
                <w:szCs w:val="26"/>
              </w:rPr>
              <w:t>–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  <w:r w:rsidR="009125AD">
              <w:rPr>
                <w:bCs/>
                <w:sz w:val="26"/>
                <w:szCs w:val="26"/>
              </w:rPr>
              <w:t>32092,5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250</w:t>
            </w:r>
            <w:r w:rsidR="0071060B" w:rsidRPr="005842C0">
              <w:rPr>
                <w:bCs/>
                <w:sz w:val="26"/>
                <w:szCs w:val="26"/>
              </w:rPr>
              <w:t>,0 тыс. руб.</w:t>
            </w:r>
            <w:r w:rsidR="00A323C7" w:rsidRPr="005842C0">
              <w:rPr>
                <w:bCs/>
                <w:sz w:val="26"/>
                <w:szCs w:val="26"/>
              </w:rPr>
              <w:t>;</w:t>
            </w:r>
          </w:p>
          <w:p w:rsidR="00A812E6" w:rsidRPr="005842C0" w:rsidRDefault="00A323C7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9125AD">
              <w:rPr>
                <w:bCs/>
                <w:sz w:val="26"/>
                <w:szCs w:val="26"/>
              </w:rPr>
              <w:t>13128,9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A812E6" w:rsidRPr="005842C0" w:rsidRDefault="00A812E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9F12F1">
              <w:rPr>
                <w:bCs/>
                <w:sz w:val="26"/>
                <w:szCs w:val="26"/>
              </w:rPr>
              <w:t>18</w:t>
            </w:r>
            <w:r w:rsidR="009125AD">
              <w:rPr>
                <w:bCs/>
                <w:sz w:val="26"/>
                <w:szCs w:val="26"/>
              </w:rPr>
              <w:t>713</w:t>
            </w:r>
            <w:r w:rsidR="009F12F1">
              <w:rPr>
                <w:bCs/>
                <w:sz w:val="26"/>
                <w:szCs w:val="26"/>
              </w:rPr>
              <w:t>,6</w:t>
            </w:r>
            <w:r w:rsidRPr="005842C0">
              <w:rPr>
                <w:bCs/>
                <w:sz w:val="26"/>
                <w:szCs w:val="26"/>
              </w:rPr>
              <w:t xml:space="preserve"> 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9125AD">
              <w:rPr>
                <w:color w:val="000000"/>
                <w:sz w:val="26"/>
                <w:szCs w:val="26"/>
              </w:rPr>
              <w:t>35313,99</w:t>
            </w:r>
            <w:r w:rsidR="00FB0AC4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D9789A">
              <w:rPr>
                <w:bCs/>
                <w:sz w:val="26"/>
                <w:szCs w:val="26"/>
              </w:rPr>
              <w:t>6315,1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9125AD">
              <w:rPr>
                <w:bCs/>
                <w:sz w:val="26"/>
                <w:szCs w:val="26"/>
              </w:rPr>
              <w:t>9045,69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9125AD">
              <w:rPr>
                <w:color w:val="000000"/>
                <w:sz w:val="26"/>
                <w:szCs w:val="26"/>
              </w:rPr>
              <w:t>19953</w:t>
            </w:r>
            <w:r w:rsidR="009F12F1">
              <w:rPr>
                <w:color w:val="000000"/>
                <w:sz w:val="26"/>
                <w:szCs w:val="26"/>
              </w:rPr>
              <w:t>,2</w:t>
            </w:r>
            <w:r w:rsidR="00237F44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377FD4" w:rsidRPr="005842C0">
              <w:rPr>
                <w:bCs/>
                <w:sz w:val="26"/>
                <w:szCs w:val="26"/>
              </w:rPr>
              <w:t>145</w:t>
            </w:r>
            <w:r w:rsidRPr="005842C0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490,0 тыс. руб.; </w:t>
            </w:r>
          </w:p>
          <w:p w:rsidR="00E01C2C" w:rsidRPr="005842C0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48</w:t>
            </w:r>
            <w:r w:rsidR="00E01C2C" w:rsidRPr="005842C0">
              <w:rPr>
                <w:bCs/>
                <w:sz w:val="26"/>
                <w:szCs w:val="26"/>
              </w:rPr>
              <w:t>0,0 тыс. руб.;</w:t>
            </w:r>
          </w:p>
          <w:p w:rsidR="00E01C2C" w:rsidRPr="005842C0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48</w:t>
            </w:r>
            <w:r w:rsidR="00E01C2C" w:rsidRPr="005842C0">
              <w:rPr>
                <w:bCs/>
                <w:sz w:val="26"/>
                <w:szCs w:val="26"/>
              </w:rPr>
              <w:t xml:space="preserve">0,0 тыс. руб. 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ind w:left="-70"/>
              <w:jc w:val="both"/>
              <w:rPr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В результате реализации Программы к 2021 году предполагается: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увеличить число</w:t>
            </w:r>
            <w:r w:rsidR="00C563AB" w:rsidRPr="005842C0">
              <w:rPr>
                <w:sz w:val="26"/>
                <w:szCs w:val="26"/>
              </w:rPr>
              <w:t xml:space="preserve"> пользователей </w:t>
            </w:r>
            <w:r w:rsidRPr="005842C0">
              <w:rPr>
                <w:sz w:val="26"/>
                <w:szCs w:val="26"/>
              </w:rPr>
              <w:t>библиотек до 6,3 тыс. читателей;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увеличить численность обучающихся в музыкальной школе до 116 чел.; 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C563AB" w:rsidRPr="005842C0">
              <w:rPr>
                <w:sz w:val="26"/>
                <w:szCs w:val="26"/>
              </w:rPr>
              <w:t xml:space="preserve"> на территории района до 80,0 %,</w:t>
            </w:r>
          </w:p>
          <w:p w:rsidR="00C563AB" w:rsidRPr="005842C0" w:rsidRDefault="00C563AB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предоставления услуг в сфере культуры до 90%.</w:t>
            </w:r>
          </w:p>
        </w:tc>
      </w:tr>
    </w:tbl>
    <w:p w:rsidR="00382365" w:rsidRPr="005842C0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1800 участников.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Для молодёжи специалистами культурно-досуговых учреждений района проводится более тысячи мероприятий, 10 процентов которых составляют мероприятия патриотической направленности, 3 процента – мероприятия по пропаганде здорового образа жизни, 87 процентов – развлекательные мероприятия.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Материально-техническая база учреждений культуры района требует финансовых вложений на капитальный ремонт зданий, на приобретение аудио-, видеоаппаратуры, систем освещения сцен.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lastRenderedPageBreak/>
        <w:t>дефицит квалифицированных кадров;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842C0">
        <w:rPr>
          <w:rFonts w:ascii="Times New Roman" w:hAnsi="Times New Roman"/>
          <w:b/>
          <w:sz w:val="26"/>
          <w:szCs w:val="26"/>
        </w:rPr>
        <w:t xml:space="preserve"> </w:t>
      </w:r>
      <w:r w:rsidRPr="005842C0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842C0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политики на период до 2030 года, положения Послания Президента Российской Федерации Федеральному Собранию Российской Федерации, </w:t>
      </w:r>
      <w:r w:rsidRPr="005842C0">
        <w:rPr>
          <w:rFonts w:ascii="Times New Roman" w:hAnsi="Times New Roman" w:cs="Times New Roman"/>
          <w:bCs/>
          <w:sz w:val="26"/>
          <w:szCs w:val="26"/>
        </w:rPr>
        <w:t xml:space="preserve">Концепцию долгосрочного социально-экономического развития Российской Федерации на период до 2020 года, </w:t>
      </w:r>
      <w:r w:rsidRPr="005842C0">
        <w:rPr>
          <w:rFonts w:ascii="Times New Roman" w:hAnsi="Times New Roman" w:cs="Times New Roman"/>
          <w:sz w:val="26"/>
          <w:szCs w:val="26"/>
        </w:rPr>
        <w:t xml:space="preserve">Концепцию сохранения, использования, популяризации объектов культурного наследия в Алтайском крае на период до 2020 года, Государственную программу Алтайского края «Развитие культуры Алтайского края» на 2015 - 2020 годы. 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2C0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5A6F96" w:rsidRPr="005842C0" w:rsidRDefault="005A6F96" w:rsidP="005A6F96">
      <w:pPr>
        <w:pStyle w:val="a6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842C0">
          <w:rPr>
            <w:sz w:val="26"/>
            <w:szCs w:val="26"/>
          </w:rPr>
          <w:t>приложении 1</w:t>
        </w:r>
      </w:hyperlink>
      <w:r w:rsidRPr="005842C0">
        <w:rPr>
          <w:sz w:val="26"/>
          <w:szCs w:val="26"/>
        </w:rPr>
        <w:t>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842C0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E60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E608E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данной программы будет проходить в период с 2019 по 2021 годы включительно.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Этапы реализации программы не установлены.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842C0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c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программ</w:t>
      </w:r>
      <w:r w:rsidR="00436CA8">
        <w:rPr>
          <w:sz w:val="26"/>
          <w:szCs w:val="26"/>
        </w:rPr>
        <w:t xml:space="preserve">ы «Культура Калманского района» </w:t>
      </w:r>
      <w:r w:rsidRPr="005842C0">
        <w:rPr>
          <w:sz w:val="26"/>
          <w:szCs w:val="26"/>
        </w:rPr>
        <w:t>предполагается реализовывать 5 подпрограмм: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842C0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4 «Наследие</w:t>
      </w:r>
      <w:r w:rsidR="00382365" w:rsidRPr="005842C0">
        <w:rPr>
          <w:sz w:val="26"/>
          <w:szCs w:val="26"/>
        </w:rPr>
        <w:t>» (приложение 7 к программе).</w:t>
      </w:r>
    </w:p>
    <w:p w:rsidR="00382365" w:rsidRPr="005842C0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842C0" w:rsidRDefault="00382365" w:rsidP="00382365">
      <w:pPr>
        <w:pStyle w:val="ac"/>
        <w:rPr>
          <w:sz w:val="16"/>
          <w:szCs w:val="16"/>
        </w:rPr>
      </w:pPr>
    </w:p>
    <w:p w:rsidR="00382365" w:rsidRPr="005842C0" w:rsidRDefault="00382365" w:rsidP="00382365">
      <w:pPr>
        <w:pStyle w:val="ac"/>
        <w:numPr>
          <w:ilvl w:val="0"/>
          <w:numId w:val="12"/>
        </w:numPr>
        <w:tabs>
          <w:tab w:val="left" w:pos="3420"/>
        </w:tabs>
        <w:ind w:right="9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842C0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Общий объем финансирования муниципальной программы – 69056,49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2019 год – 7055,1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22854,59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2021 год – 39146,8 тыс. руб.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в том числе: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lastRenderedPageBreak/>
        <w:t>- федеральный бюджет – 200,0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200,0 тыс. руб.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- краевой бюджет – 32092,5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2019 год – 250,0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13128,9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2021 год – 18713,6 тыс. руб.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- районный бюджет – 35313,99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2019 год – 6315,1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9045,69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2021 год – 19953,2 тыс. руб.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- внебюджетные источники – 1450,0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 xml:space="preserve">2019 год – 490,0 тыс. руб.; 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480,0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 xml:space="preserve">2021 год – 480,0 тыс. руб. </w:t>
      </w:r>
    </w:p>
    <w:p w:rsidR="00477584" w:rsidRPr="005842C0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382365" w:rsidRPr="005842C0" w:rsidRDefault="00382365" w:rsidP="00477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842C0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5842C0">
        <w:rPr>
          <w:sz w:val="26"/>
          <w:szCs w:val="26"/>
        </w:rPr>
        <w:t>секвестированием</w:t>
      </w:r>
      <w:proofErr w:type="spellEnd"/>
      <w:r w:rsidRPr="005842C0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данных рисков может повлечь срыв программных мероприятий. Минимизация рисков возможна за счет обеспечения 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842C0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достижения целей и решения задач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реализации мероприятий программы.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09.02.2014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1</w:t>
      </w:r>
    </w:p>
    <w:p w:rsidR="00213A68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>»</w:t>
      </w:r>
    </w:p>
    <w:p w:rsidR="00213A68" w:rsidRPr="005842C0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 </w:t>
      </w:r>
      <w:r w:rsidRPr="005842C0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842C0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842C0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382365">
        <w:trPr>
          <w:trHeight w:val="2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Ед.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382365" w:rsidRPr="005842C0" w:rsidTr="00382365">
        <w:trPr>
          <w:trHeight w:val="280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2018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2019 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382365" w:rsidRPr="005842C0" w:rsidTr="00382365">
        <w:trPr>
          <w:trHeight w:val="1066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2021</w:t>
            </w:r>
          </w:p>
        </w:tc>
      </w:tr>
    </w:tbl>
    <w:p w:rsidR="00382365" w:rsidRPr="005842C0" w:rsidRDefault="00382365" w:rsidP="003823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295585">
        <w:trPr>
          <w:trHeight w:val="215"/>
          <w:tblHeader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82365" w:rsidRPr="005842C0" w:rsidTr="00382365">
        <w:trPr>
          <w:trHeight w:val="17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436C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>Муниципальная програм</w:t>
            </w:r>
            <w:r w:rsidR="00194F20">
              <w:rPr>
                <w:b/>
                <w:bCs/>
                <w:color w:val="000000"/>
                <w:sz w:val="26"/>
                <w:szCs w:val="26"/>
              </w:rPr>
              <w:t>ма «Культура Калманского района»</w:t>
            </w:r>
          </w:p>
        </w:tc>
      </w:tr>
      <w:tr w:rsidR="00382365" w:rsidRPr="005842C0" w:rsidTr="00382365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E01C2C" w:rsidRPr="005842C0">
              <w:rPr>
                <w:sz w:val="26"/>
                <w:szCs w:val="26"/>
              </w:rPr>
              <w:t>чит</w:t>
            </w:r>
            <w:proofErr w:type="spellEnd"/>
            <w:r w:rsidR="00E01C2C" w:rsidRPr="005842C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82365" w:rsidRPr="005842C0" w:rsidTr="00382365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82365" w:rsidRPr="005842C0" w:rsidTr="00382365">
        <w:trPr>
          <w:trHeight w:val="593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82365" w:rsidRPr="005842C0" w:rsidTr="00382365">
        <w:trPr>
          <w:trHeight w:val="148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82365" w:rsidRPr="005842C0" w:rsidTr="00382365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  <w:tr w:rsidR="00382365" w:rsidRPr="005842C0" w:rsidTr="00382365">
        <w:trPr>
          <w:trHeight w:val="786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средняя </w:t>
            </w:r>
            <w:proofErr w:type="spellStart"/>
            <w:r w:rsidRPr="005842C0">
              <w:rPr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экз.</w:t>
            </w:r>
            <w:r w:rsidR="00502A35" w:rsidRPr="005842C0">
              <w:rPr>
                <w:color w:val="000000"/>
                <w:sz w:val="26"/>
                <w:szCs w:val="26"/>
              </w:rPr>
              <w:t xml:space="preserve"> на 1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502A35" w:rsidRPr="005842C0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="00502A35" w:rsidRPr="005842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D4FBC" w:rsidRPr="005842C0" w:rsidTr="00382365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C759DE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r w:rsidR="00502A35" w:rsidRPr="005842C0">
              <w:rPr>
                <w:color w:val="000000"/>
                <w:sz w:val="26"/>
                <w:szCs w:val="26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4FBC" w:rsidRPr="005842C0" w:rsidTr="00382365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b/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3D4FBC" w:rsidRPr="005842C0" w:rsidTr="00382365">
        <w:trPr>
          <w:trHeight w:val="51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2 «</w:t>
            </w:r>
            <w:r w:rsidR="00D728D1" w:rsidRPr="005842C0">
              <w:rPr>
                <w:b/>
                <w:color w:val="000000"/>
                <w:sz w:val="26"/>
                <w:szCs w:val="26"/>
              </w:rPr>
              <w:t>Развитие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дополнительного образования в Калманском районе»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D4FBC" w:rsidRPr="005842C0" w:rsidTr="00382365">
        <w:trPr>
          <w:trHeight w:val="607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9D259A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9D259A" w:rsidRPr="005842C0" w:rsidRDefault="00270C90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D259A" w:rsidRPr="005842C0" w:rsidRDefault="009F2818" w:rsidP="009F2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9D259A" w:rsidRPr="005842C0">
              <w:rPr>
                <w:sz w:val="26"/>
                <w:szCs w:val="26"/>
              </w:rPr>
              <w:t>оличество культурно-массовых мероприятий всего</w:t>
            </w:r>
            <w:r w:rsidR="009D6BE6" w:rsidRPr="005842C0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A" w:rsidRPr="005842C0" w:rsidRDefault="009F2818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</w:t>
            </w:r>
            <w:r w:rsidR="009D259A" w:rsidRPr="005842C0">
              <w:rPr>
                <w:color w:val="000000"/>
                <w:sz w:val="26"/>
                <w:szCs w:val="26"/>
              </w:rPr>
              <w:t>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D4FBC" w:rsidRPr="005842C0" w:rsidTr="00382365">
        <w:trPr>
          <w:trHeight w:val="35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A61D18">
            <w:pPr>
              <w:jc w:val="center"/>
              <w:rPr>
                <w:bCs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="00A61D18" w:rsidRPr="005842C0">
              <w:rPr>
                <w:b/>
                <w:sz w:val="26"/>
                <w:szCs w:val="26"/>
              </w:rPr>
              <w:t>«Наследие</w:t>
            </w:r>
            <w:r w:rsidRPr="005842C0">
              <w:rPr>
                <w:b/>
                <w:sz w:val="26"/>
                <w:szCs w:val="26"/>
              </w:rPr>
              <w:t>»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D4FBC" w:rsidRPr="005842C0" w:rsidTr="00382365">
        <w:trPr>
          <w:trHeight w:val="49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842C0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</w:tbl>
    <w:p w:rsidR="00382365" w:rsidRPr="005842C0" w:rsidRDefault="00382365" w:rsidP="00382365">
      <w:pPr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270C90" w:rsidRDefault="00270C90" w:rsidP="00382365">
      <w:pPr>
        <w:jc w:val="right"/>
        <w:rPr>
          <w:bCs/>
          <w:color w:val="000000"/>
          <w:szCs w:val="24"/>
        </w:rPr>
        <w:sectPr w:rsidR="00270C90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2</w:t>
      </w:r>
    </w:p>
    <w:p w:rsidR="00213A68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к муниципальной программе </w:t>
      </w:r>
    </w:p>
    <w:p w:rsidR="00382365" w:rsidRPr="005842C0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680505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680505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680505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5"/>
        <w:gridCol w:w="3247"/>
        <w:gridCol w:w="1149"/>
        <w:gridCol w:w="2410"/>
        <w:gridCol w:w="1240"/>
        <w:gridCol w:w="1129"/>
        <w:gridCol w:w="1271"/>
        <w:gridCol w:w="1413"/>
        <w:gridCol w:w="2541"/>
      </w:tblGrid>
      <w:tr w:rsidR="006E14F5" w:rsidRPr="00680505" w:rsidTr="00A63E3A">
        <w:trPr>
          <w:trHeight w:val="295"/>
        </w:trPr>
        <w:tc>
          <w:tcPr>
            <w:tcW w:w="565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Наименование</w:t>
            </w:r>
          </w:p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49" w:type="dxa"/>
            <w:vMerge w:val="restart"/>
            <w:vAlign w:val="center"/>
          </w:tcPr>
          <w:p w:rsidR="006E14F5" w:rsidRPr="00680505" w:rsidRDefault="006E14F5" w:rsidP="00361995">
            <w:pPr>
              <w:ind w:right="34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053" w:type="dxa"/>
            <w:gridSpan w:val="4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541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6E14F5" w:rsidRPr="00680505" w:rsidTr="00A63E3A">
        <w:trPr>
          <w:trHeight w:val="295"/>
        </w:trPr>
        <w:tc>
          <w:tcPr>
            <w:tcW w:w="565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247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49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г</w:t>
            </w:r>
          </w:p>
        </w:tc>
        <w:tc>
          <w:tcPr>
            <w:tcW w:w="1129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2020 г</w:t>
            </w:r>
          </w:p>
        </w:tc>
        <w:tc>
          <w:tcPr>
            <w:tcW w:w="1271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 г</w:t>
            </w:r>
          </w:p>
        </w:tc>
        <w:tc>
          <w:tcPr>
            <w:tcW w:w="1413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Всего</w:t>
            </w:r>
          </w:p>
        </w:tc>
        <w:tc>
          <w:tcPr>
            <w:tcW w:w="2541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680505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276"/>
        <w:gridCol w:w="2628"/>
      </w:tblGrid>
      <w:tr w:rsidR="00382365" w:rsidRPr="00680505" w:rsidTr="00C2201C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680505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68050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F2B4A" w:rsidRPr="00680505" w:rsidTr="00C2201C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925DFD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0E6AB6" w:rsidP="00361995">
            <w:pPr>
              <w:jc w:val="center"/>
              <w:rPr>
                <w:b/>
                <w:color w:val="000000"/>
                <w:szCs w:val="24"/>
              </w:rPr>
            </w:pPr>
            <w:r w:rsidRPr="00680505">
              <w:rPr>
                <w:b/>
                <w:color w:val="000000"/>
                <w:szCs w:val="24"/>
              </w:rPr>
              <w:t>7055,1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87645F" w:rsidP="00361995">
            <w:pPr>
              <w:jc w:val="center"/>
              <w:rPr>
                <w:b/>
                <w:szCs w:val="24"/>
              </w:rPr>
            </w:pPr>
            <w:r w:rsidRPr="00680505">
              <w:rPr>
                <w:b/>
                <w:szCs w:val="24"/>
              </w:rPr>
              <w:t>22854,59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6053AB" w:rsidP="00270C90">
            <w:pPr>
              <w:jc w:val="center"/>
              <w:rPr>
                <w:b/>
                <w:color w:val="000000"/>
                <w:szCs w:val="24"/>
              </w:rPr>
            </w:pPr>
            <w:r w:rsidRPr="00680505">
              <w:rPr>
                <w:b/>
                <w:color w:val="000000"/>
                <w:szCs w:val="24"/>
              </w:rPr>
              <w:t>39146,8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9F12F1" w:rsidP="00937327">
            <w:pPr>
              <w:jc w:val="center"/>
              <w:rPr>
                <w:b/>
                <w:color w:val="000000"/>
                <w:szCs w:val="24"/>
              </w:rPr>
            </w:pPr>
            <w:r w:rsidRPr="0072095E">
              <w:rPr>
                <w:b/>
                <w:color w:val="000000"/>
                <w:szCs w:val="24"/>
              </w:rPr>
              <w:t>69</w:t>
            </w:r>
            <w:r w:rsidR="004774C1" w:rsidRPr="0072095E">
              <w:rPr>
                <w:b/>
                <w:color w:val="000000"/>
                <w:szCs w:val="24"/>
              </w:rPr>
              <w:t>056</w:t>
            </w:r>
            <w:r w:rsidRPr="0072095E">
              <w:rPr>
                <w:b/>
                <w:color w:val="000000"/>
                <w:szCs w:val="24"/>
              </w:rPr>
              <w:t>,</w:t>
            </w:r>
            <w:r w:rsidR="00937327" w:rsidRPr="0072095E">
              <w:rPr>
                <w:b/>
                <w:color w:val="000000"/>
                <w:szCs w:val="24"/>
              </w:rPr>
              <w:t>49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2554" w:rsidRPr="00680505" w:rsidTr="00B35B3E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61995">
            <w:pPr>
              <w:jc w:val="center"/>
              <w:rPr>
                <w:b/>
                <w:szCs w:val="24"/>
              </w:rPr>
            </w:pPr>
            <w:r w:rsidRPr="00680505">
              <w:rPr>
                <w:b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72095E" w:rsidRDefault="00937327" w:rsidP="00270C90">
            <w:pPr>
              <w:jc w:val="center"/>
              <w:rPr>
                <w:b/>
                <w:color w:val="000000"/>
                <w:szCs w:val="24"/>
              </w:rPr>
            </w:pPr>
            <w:r w:rsidRPr="0072095E">
              <w:rPr>
                <w:b/>
                <w:color w:val="000000"/>
                <w:szCs w:val="24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5F2B4A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87645F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13128,9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3060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18713</w:t>
            </w:r>
            <w:r w:rsidR="006053AB" w:rsidRPr="00680505">
              <w:rPr>
                <w:b/>
                <w:color w:val="000000"/>
                <w:szCs w:val="26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937327" w:rsidP="00361995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32092,5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F2B4A" w:rsidRPr="00680505" w:rsidTr="00C2201C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3B6C33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6315,1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87645F" w:rsidP="000E4DE9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9045,69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306068" w:rsidP="00A55DCB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19953</w:t>
            </w:r>
            <w:r w:rsidR="006053AB" w:rsidRPr="00680505">
              <w:rPr>
                <w:b/>
                <w:color w:val="000000"/>
                <w:szCs w:val="26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87645F" w:rsidP="0087645F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35313,99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F2B4A" w:rsidRPr="00680505" w:rsidTr="00C2201C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F2B4A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0E4DE9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48</w:t>
            </w:r>
            <w:r w:rsidR="005F2B4A" w:rsidRPr="00680505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B6734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48</w:t>
            </w:r>
            <w:r w:rsidR="005F2B4A" w:rsidRPr="00680505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5F2B4A" w:rsidP="00AF2815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14</w:t>
            </w:r>
            <w:r w:rsidR="00AF2815" w:rsidRPr="0072095E">
              <w:rPr>
                <w:b/>
                <w:color w:val="000000"/>
                <w:szCs w:val="26"/>
              </w:rPr>
              <w:t>5</w:t>
            </w:r>
            <w:r w:rsidRPr="0072095E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F2B4A" w:rsidRPr="00680505" w:rsidTr="008B1716">
        <w:trPr>
          <w:trHeight w:val="5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72095E" w:rsidRDefault="005F2B4A" w:rsidP="008B1716">
            <w:pPr>
              <w:jc w:val="center"/>
              <w:rPr>
                <w:b/>
                <w:szCs w:val="26"/>
              </w:rPr>
            </w:pPr>
            <w:r w:rsidRPr="0072095E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5F2B4A" w:rsidRPr="00680505" w:rsidTr="00C2201C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875" w:rsidRPr="00680505" w:rsidRDefault="005F2B4A" w:rsidP="00F15DE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1 </w:t>
            </w:r>
          </w:p>
          <w:p w:rsidR="005F2B4A" w:rsidRPr="00680505" w:rsidRDefault="005F2B4A" w:rsidP="00F15DE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3060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</w:t>
            </w:r>
            <w:r w:rsidR="005F2B4A" w:rsidRPr="00680505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5F2B4A" w:rsidP="00AF2815">
            <w:pPr>
              <w:jc w:val="center"/>
              <w:rPr>
                <w:b/>
              </w:rPr>
            </w:pPr>
            <w:r w:rsidRPr="0072095E">
              <w:rPr>
                <w:b/>
              </w:rPr>
              <w:t>1</w:t>
            </w:r>
            <w:r w:rsidR="00306068" w:rsidRPr="0072095E">
              <w:rPr>
                <w:b/>
              </w:rPr>
              <w:t>0</w:t>
            </w:r>
            <w:r w:rsidRPr="0072095E">
              <w:rPr>
                <w:b/>
              </w:rPr>
              <w:t>5,0</w:t>
            </w:r>
            <w:bookmarkStart w:id="0" w:name="_GoBack"/>
            <w:bookmarkEnd w:id="0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972B3E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</w:t>
            </w:r>
            <w:r w:rsidR="00972B3E" w:rsidRPr="00680505">
              <w:rPr>
                <w:b/>
                <w:color w:val="000000"/>
                <w:szCs w:val="26"/>
              </w:rPr>
              <w:t>ом</w:t>
            </w:r>
            <w:r w:rsidRPr="00680505">
              <w:rPr>
                <w:b/>
                <w:color w:val="000000"/>
                <w:szCs w:val="26"/>
              </w:rPr>
              <w:t xml:space="preserve"> ч</w:t>
            </w:r>
            <w:r w:rsidR="00972B3E" w:rsidRPr="00680505">
              <w:rPr>
                <w:b/>
                <w:color w:val="000000"/>
                <w:szCs w:val="26"/>
              </w:rPr>
              <w:t>исле</w:t>
            </w:r>
          </w:p>
        </w:tc>
      </w:tr>
      <w:tr w:rsidR="005E5B37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306068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3</w:t>
            </w:r>
            <w:r w:rsidR="005E5B37" w:rsidRPr="00680505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</w:t>
            </w:r>
            <w:r w:rsidR="00306068" w:rsidRPr="00680505">
              <w:rPr>
                <w:b/>
                <w:color w:val="000000"/>
                <w:szCs w:val="26"/>
              </w:rPr>
              <w:t>0</w:t>
            </w:r>
            <w:r w:rsidRPr="00680505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1.1. </w:t>
            </w:r>
          </w:p>
          <w:p w:rsidR="005E5B37" w:rsidRPr="00680505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Пополнение библиотечных фондов. Внедрение современных библиотечных форм работы с населением.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3060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</w:t>
            </w:r>
            <w:r w:rsidR="005E5B37" w:rsidRPr="00680505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3060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10</w:t>
            </w:r>
            <w:r w:rsidR="005E5B37" w:rsidRPr="00680505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30606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</w:t>
            </w:r>
            <w:r w:rsidR="005E5B37" w:rsidRPr="00680505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AF2815" w:rsidP="00306068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</w:t>
            </w:r>
            <w:r w:rsidR="00306068" w:rsidRPr="00680505">
              <w:rPr>
                <w:color w:val="000000"/>
                <w:szCs w:val="26"/>
              </w:rPr>
              <w:t>0</w:t>
            </w:r>
            <w:r w:rsidR="005E5B37" w:rsidRPr="00680505">
              <w:rPr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1.1.1.</w:t>
            </w:r>
          </w:p>
          <w:p w:rsidR="005E5B37" w:rsidRPr="00680505" w:rsidRDefault="005E5B37" w:rsidP="00972B3E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–</w:t>
            </w:r>
          </w:p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4A04FE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</w:t>
            </w:r>
            <w:r w:rsidR="005E5B37" w:rsidRPr="00680505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FD73A5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10</w:t>
            </w:r>
            <w:r w:rsidR="005E5B37" w:rsidRPr="00680505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4A04FE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</w:t>
            </w:r>
            <w:r w:rsidR="005E5B37" w:rsidRPr="00680505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FD73A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10</w:t>
            </w:r>
            <w:r w:rsidR="005E5B37" w:rsidRPr="00680505">
              <w:rPr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1.1.2</w:t>
            </w:r>
          </w:p>
          <w:p w:rsidR="005E5B37" w:rsidRPr="00680505" w:rsidRDefault="005E5B37" w:rsidP="00382365">
            <w:pPr>
              <w:ind w:left="-37" w:right="-179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D50265" w:rsidRPr="00680505" w:rsidTr="008B1716">
        <w:trPr>
          <w:trHeight w:val="402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680505" w:rsidRDefault="00D50265" w:rsidP="008B1716">
            <w:pPr>
              <w:jc w:val="center"/>
              <w:rPr>
                <w:b/>
                <w:bCs/>
                <w:szCs w:val="26"/>
              </w:rPr>
            </w:pPr>
            <w:r w:rsidRPr="00680505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613961" w:rsidRPr="00680505" w:rsidTr="00C2201C">
        <w:trPr>
          <w:trHeight w:val="44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2 </w:t>
            </w:r>
          </w:p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613961" w:rsidRPr="00680505" w:rsidRDefault="00613961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6706,5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15775,75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13961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613961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</w:rPr>
            </w:pPr>
            <w:r w:rsidRPr="00680505">
              <w:rPr>
                <w:b/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</w:rPr>
            </w:pPr>
            <w:r w:rsidRPr="00680505">
              <w:rPr>
                <w:b/>
              </w:rPr>
              <w:t>6404,0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14033,9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613961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613961" w:rsidRPr="00680505" w:rsidTr="00C2201C">
        <w:trPr>
          <w:trHeight w:val="57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CA487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AF2815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</w:t>
            </w:r>
          </w:p>
          <w:p w:rsidR="00AF2815" w:rsidRPr="00680505" w:rsidRDefault="00AF2815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AF2815" w:rsidRPr="00680505" w:rsidRDefault="00AF2815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6B6053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613961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15775,75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C51AE7">
            <w:pPr>
              <w:rPr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F2815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AF2815" w:rsidRPr="00680505" w:rsidTr="00C2201C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0E6AB6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</w:pPr>
            <w:r w:rsidRPr="00680505">
              <w:rPr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D34442" w:rsidP="00361995">
            <w:pPr>
              <w:jc w:val="center"/>
            </w:pPr>
            <w:r w:rsidRPr="00680505">
              <w:t>6404,0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613961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14033,9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AF2815" w:rsidRPr="00680505" w:rsidTr="00C2201C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AF2815" w:rsidRPr="00680505" w:rsidTr="00C2201C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CA487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29558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.1.1</w:t>
            </w:r>
          </w:p>
          <w:p w:rsidR="009A0A68" w:rsidRPr="00680505" w:rsidRDefault="009A0A68" w:rsidP="00295585">
            <w:pPr>
              <w:widowControl w:val="0"/>
              <w:autoSpaceDE w:val="0"/>
              <w:rPr>
                <w:szCs w:val="26"/>
              </w:rPr>
            </w:pPr>
            <w:r w:rsidRPr="00680505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0E6AB6" w:rsidP="008143BF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B0D0E" w:rsidP="009B0D0E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6247,65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D34442" w:rsidP="00C34D61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6695,5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613961" w:rsidP="00C34D61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15742,75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72B3E" w:rsidP="00C51AE7">
            <w:pPr>
              <w:rPr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B0D0E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680505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680505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9B0D0E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C31801" w:rsidP="00C31801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1501</w:t>
            </w:r>
            <w:r w:rsidR="009B0D0E" w:rsidRPr="00680505">
              <w:rPr>
                <w:color w:val="000000"/>
                <w:szCs w:val="26"/>
              </w:rPr>
              <w:t>,</w:t>
            </w:r>
            <w:r w:rsidRPr="00680505">
              <w:rPr>
                <w:color w:val="000000"/>
                <w:szCs w:val="26"/>
              </w:rPr>
              <w:t>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9B0D0E" w:rsidRPr="00680505" w:rsidTr="00C2201C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680505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680505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0E6AB6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2719,6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9B0D0E">
            <w:pPr>
              <w:jc w:val="center"/>
            </w:pPr>
            <w:r w:rsidRPr="00680505">
              <w:rPr>
                <w:szCs w:val="26"/>
              </w:rPr>
              <w:t>4888,3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D34442" w:rsidP="00361995">
            <w:pPr>
              <w:jc w:val="center"/>
            </w:pPr>
            <w:r w:rsidRPr="00680505">
              <w:t>6393,0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AF66F1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14000,9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C2201C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680505" w:rsidRDefault="009A0A6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.1.2</w:t>
            </w:r>
            <w:r w:rsidR="00CA4875" w:rsidRPr="00680505">
              <w:rPr>
                <w:color w:val="000000"/>
                <w:szCs w:val="26"/>
              </w:rPr>
              <w:t>.</w:t>
            </w:r>
          </w:p>
          <w:p w:rsidR="009A0A68" w:rsidRPr="00680505" w:rsidRDefault="009A0A6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72B3E" w:rsidP="00C51AE7">
            <w:pPr>
              <w:rPr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80505" w:rsidTr="00C2201C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C2201C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4875" w:rsidRPr="00680505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</w:t>
            </w:r>
            <w:r w:rsidR="002C32B1"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color w:val="000000"/>
                <w:szCs w:val="26"/>
              </w:rPr>
              <w:t xml:space="preserve">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 xml:space="preserve">.1.3. </w:t>
            </w:r>
          </w:p>
          <w:p w:rsidR="009A0A68" w:rsidRPr="00680505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680505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72B3E" w:rsidP="00C51AE7">
            <w:pPr>
              <w:rPr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80505" w:rsidTr="00C2201C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  <w:r w:rsidRPr="00680505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  <w:r w:rsidRPr="00680505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8B1716">
        <w:trPr>
          <w:trHeight w:val="421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DA13FD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D1389F" w:rsidRPr="00680505" w:rsidTr="00C2201C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680505" w:rsidRDefault="00D1389F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</w:t>
            </w:r>
            <w:r w:rsidR="002C32B1" w:rsidRPr="00680505">
              <w:rPr>
                <w:b/>
                <w:color w:val="000000"/>
                <w:szCs w:val="26"/>
              </w:rPr>
              <w:t>3</w:t>
            </w:r>
          </w:p>
          <w:p w:rsidR="00D1389F" w:rsidRPr="00680505" w:rsidRDefault="00D1389F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D1389F" w:rsidRPr="00680505" w:rsidRDefault="00D1389F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4140,5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C2201C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15832</w:t>
            </w:r>
            <w:r w:rsidR="009F5259" w:rsidRPr="00680505">
              <w:rPr>
                <w:b/>
                <w:szCs w:val="26"/>
              </w:rPr>
              <w:t>,</w:t>
            </w:r>
            <w:r w:rsidR="00DD4D9B" w:rsidRPr="00680505">
              <w:rPr>
                <w:b/>
                <w:szCs w:val="26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EC4F82" w:rsidP="00EC4F82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18780,</w:t>
            </w:r>
            <w:r w:rsidR="006B6053" w:rsidRPr="00680505">
              <w:rPr>
                <w:b/>
                <w:color w:val="000000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72095E" w:rsidRDefault="00AF66F1" w:rsidP="005D0E28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38</w:t>
            </w:r>
            <w:r w:rsidR="005D0E28" w:rsidRPr="0072095E">
              <w:rPr>
                <w:b/>
                <w:color w:val="000000"/>
                <w:szCs w:val="26"/>
              </w:rPr>
              <w:t>753</w:t>
            </w:r>
            <w:r w:rsidRPr="0072095E">
              <w:rPr>
                <w:b/>
                <w:color w:val="000000"/>
                <w:szCs w:val="26"/>
              </w:rPr>
              <w:t>,64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72095E" w:rsidRDefault="00972B3E" w:rsidP="00382365">
            <w:pPr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1389F" w:rsidRPr="00680505" w:rsidTr="00C2201C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680505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C2201C" w:rsidP="00DD4D9B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113</w:t>
            </w:r>
            <w:r w:rsidR="00DD4D9B" w:rsidRPr="00680505">
              <w:rPr>
                <w:b/>
                <w:szCs w:val="26"/>
              </w:rPr>
              <w:t>37</w:t>
            </w:r>
            <w:r w:rsidR="009F5259" w:rsidRPr="00680505">
              <w:rPr>
                <w:b/>
                <w:szCs w:val="26"/>
              </w:rPr>
              <w:t>,</w:t>
            </w:r>
            <w:r w:rsidR="00DD4D9B" w:rsidRPr="00680505">
              <w:rPr>
                <w:b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30606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5595</w:t>
            </w:r>
            <w:r w:rsidR="006B6053" w:rsidRPr="00680505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AF66F1" w:rsidP="005D0E2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17</w:t>
            </w:r>
            <w:r w:rsidR="005D0E28" w:rsidRPr="00680505">
              <w:rPr>
                <w:b/>
                <w:color w:val="000000"/>
                <w:szCs w:val="26"/>
              </w:rPr>
              <w:t>182</w:t>
            </w:r>
            <w:r w:rsidRPr="00680505">
              <w:rPr>
                <w:b/>
                <w:color w:val="000000"/>
                <w:szCs w:val="26"/>
              </w:rPr>
              <w:t>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D1389F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680505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C2201C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40</w:t>
            </w:r>
            <w:r w:rsidR="00DD4D9B" w:rsidRPr="00680505">
              <w:rPr>
                <w:b/>
                <w:szCs w:val="26"/>
              </w:rPr>
              <w:t>9</w:t>
            </w:r>
            <w:r w:rsidR="009F5259" w:rsidRPr="00680505">
              <w:rPr>
                <w:b/>
                <w:szCs w:val="26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30606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12785</w:t>
            </w:r>
            <w:r w:rsidR="00EC4F82" w:rsidRPr="00680505">
              <w:rPr>
                <w:b/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AF66F1" w:rsidP="005D0E2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</w:t>
            </w:r>
            <w:r w:rsidR="005D0E28" w:rsidRPr="00680505">
              <w:rPr>
                <w:b/>
                <w:color w:val="000000"/>
                <w:szCs w:val="26"/>
              </w:rPr>
              <w:t>371</w:t>
            </w:r>
            <w:r w:rsidRPr="00680505">
              <w:rPr>
                <w:b/>
                <w:color w:val="000000"/>
                <w:szCs w:val="26"/>
              </w:rPr>
              <w:t>,44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9A0A68" w:rsidRPr="00680505" w:rsidRDefault="009A0A68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773B42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680505" w:rsidRDefault="00773B42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.1. </w:t>
            </w:r>
          </w:p>
          <w:p w:rsidR="00773B42" w:rsidRPr="00680505" w:rsidRDefault="00773B42" w:rsidP="0029558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773B42" w:rsidRPr="00680505" w:rsidRDefault="00773B42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C260F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38</w:t>
            </w:r>
            <w:r w:rsidR="00C260F6" w:rsidRPr="00680505">
              <w:rPr>
                <w:b/>
                <w:color w:val="000000"/>
                <w:szCs w:val="26"/>
              </w:rPr>
              <w:t>6</w:t>
            </w:r>
            <w:r w:rsidRPr="00680505">
              <w:rPr>
                <w:b/>
                <w:color w:val="000000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DD4D9B" w:rsidP="00DD4D9B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15802,69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EC4F82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18748</w:t>
            </w:r>
            <w:r w:rsidR="006E6147" w:rsidRPr="00680505">
              <w:rPr>
                <w:b/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AF66F1" w:rsidP="00361995">
            <w:pPr>
              <w:jc w:val="center"/>
              <w:rPr>
                <w:b/>
                <w:color w:val="000000"/>
                <w:szCs w:val="26"/>
              </w:rPr>
            </w:pPr>
            <w:r w:rsidRPr="00B35B3E">
              <w:rPr>
                <w:b/>
                <w:color w:val="000000"/>
                <w:szCs w:val="26"/>
              </w:rPr>
              <w:t>38411,64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3B42" w:rsidRPr="00680505" w:rsidTr="00C2201C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F4242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1133</w:t>
            </w:r>
            <w:r w:rsidR="005002E1" w:rsidRPr="00680505">
              <w:rPr>
                <w:szCs w:val="26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30606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5595</w:t>
            </w:r>
            <w:r w:rsidR="006E6147" w:rsidRPr="00680505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05046B" w:rsidP="00C31801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16932,2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773B42" w:rsidRPr="00680505" w:rsidTr="00C2201C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C260F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34</w:t>
            </w:r>
            <w:r w:rsidR="00C260F6" w:rsidRPr="00680505">
              <w:rPr>
                <w:color w:val="000000"/>
                <w:szCs w:val="26"/>
              </w:rPr>
              <w:t>6</w:t>
            </w:r>
            <w:r w:rsidR="006A1A6A" w:rsidRPr="00680505">
              <w:rPr>
                <w:color w:val="000000"/>
                <w:szCs w:val="26"/>
              </w:rPr>
              <w:t>0</w:t>
            </w:r>
            <w:r w:rsidRPr="00680505">
              <w:rPr>
                <w:color w:val="000000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C2201C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406</w:t>
            </w:r>
            <w:r w:rsidR="00DD4D9B" w:rsidRPr="00680505">
              <w:rPr>
                <w:szCs w:val="26"/>
              </w:rPr>
              <w:t>5</w:t>
            </w:r>
            <w:r w:rsidR="009F5259" w:rsidRPr="00680505">
              <w:rPr>
                <w:szCs w:val="26"/>
              </w:rPr>
              <w:t>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6E6147" w:rsidP="00306068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127</w:t>
            </w:r>
            <w:r w:rsidR="00306068" w:rsidRPr="00680505">
              <w:rPr>
                <w:color w:val="000000"/>
                <w:szCs w:val="26"/>
              </w:rPr>
              <w:t>53</w:t>
            </w:r>
            <w:r w:rsidRPr="00680505">
              <w:rPr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AF66F1" w:rsidP="0005046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</w:t>
            </w:r>
            <w:r w:rsidR="0005046B" w:rsidRPr="00680505">
              <w:rPr>
                <w:color w:val="000000"/>
                <w:szCs w:val="26"/>
              </w:rPr>
              <w:t>279,</w:t>
            </w:r>
            <w:r w:rsidRPr="00680505">
              <w:rPr>
                <w:color w:val="000000"/>
                <w:szCs w:val="26"/>
              </w:rPr>
              <w:t>44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60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.1.1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D2011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DD4D9B" w:rsidP="00DD4D9B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15690,3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F241A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18695,45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38112,25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F42428" w:rsidP="005002E1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113</w:t>
            </w:r>
            <w:r w:rsidR="005002E1" w:rsidRPr="00680505">
              <w:rPr>
                <w:szCs w:val="26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30606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5595</w:t>
            </w:r>
            <w:r w:rsidR="00F241A8" w:rsidRPr="00680505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05046B" w:rsidP="00460E50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16932,2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680505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680505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680505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6D2011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C2201C" w:rsidP="00323B82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39</w:t>
            </w:r>
            <w:r w:rsidR="00A017C7" w:rsidRPr="00680505">
              <w:rPr>
                <w:szCs w:val="26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30606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12700</w:t>
            </w:r>
            <w:r w:rsidR="00F241A8" w:rsidRPr="00680505">
              <w:rPr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236E9F" w:rsidP="0005046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19</w:t>
            </w:r>
            <w:r w:rsidR="0005046B" w:rsidRPr="00680505">
              <w:rPr>
                <w:color w:val="000000"/>
                <w:szCs w:val="26"/>
              </w:rPr>
              <w:t>980</w:t>
            </w:r>
            <w:r w:rsidRPr="00680505">
              <w:rPr>
                <w:color w:val="000000"/>
                <w:szCs w:val="26"/>
              </w:rPr>
              <w:t>,05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.1.2.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3B7C78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F241A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13</w:t>
            </w:r>
            <w:r w:rsidR="00CD1A0D" w:rsidRPr="00680505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40</w:t>
            </w:r>
            <w:r w:rsidR="003B7C78" w:rsidRPr="00680505">
              <w:rPr>
                <w:b/>
                <w:color w:val="000000"/>
                <w:szCs w:val="26"/>
              </w:rPr>
              <w:t>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3B7C7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F241A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13</w:t>
            </w:r>
            <w:r w:rsidR="00CD1A0D" w:rsidRPr="00680505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</w:t>
            </w:r>
            <w:r w:rsidR="003B7C78" w:rsidRPr="00680505">
              <w:rPr>
                <w:color w:val="000000"/>
                <w:szCs w:val="26"/>
              </w:rPr>
              <w:t>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107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.1.3.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Организация и проведение культурно-досуговых мероприятий краевого и районного уровней, фестивалей, конкурсов, выставок, праздников народного календаря.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DD4D9B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10</w:t>
            </w:r>
            <w:r w:rsidR="003B7C78" w:rsidRPr="00680505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3B7C7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31801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25</w:t>
            </w:r>
            <w:r w:rsidR="003B7C78" w:rsidRPr="00680505">
              <w:rPr>
                <w:b/>
                <w:color w:val="000000"/>
                <w:szCs w:val="26"/>
              </w:rPr>
              <w:t>9,0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80505" w:rsidTr="00C2201C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680505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680505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680505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DD4D9B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3B7C7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25</w:t>
            </w:r>
            <w:r w:rsidR="003B7C78" w:rsidRPr="00680505">
              <w:rPr>
                <w:color w:val="000000"/>
                <w:szCs w:val="26"/>
              </w:rPr>
              <w:t>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.2. 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B35B3E">
              <w:rPr>
                <w:b/>
                <w:color w:val="000000"/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B35B3E">
              <w:rPr>
                <w:color w:val="000000"/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.2.1.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64A09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</w:rPr>
            </w:pPr>
            <w:r w:rsidRPr="00680505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</w:rPr>
            </w:pPr>
            <w:r w:rsidRPr="00B35B3E">
              <w:rPr>
                <w:b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64A09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B35B3E">
              <w:rPr>
                <w:color w:val="000000"/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18.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.2.2.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Приобретение и пошив сценических костюмов, одежды сцены.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19.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Задача</w:t>
            </w:r>
            <w:r w:rsidR="002C32B1"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color w:val="000000"/>
                <w:szCs w:val="26"/>
              </w:rPr>
              <w:t xml:space="preserve">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.3. </w:t>
            </w:r>
          </w:p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0A6EDA">
            <w:pPr>
              <w:jc w:val="center"/>
              <w:rPr>
                <w:b/>
              </w:rPr>
            </w:pPr>
            <w:r w:rsidRPr="00680505">
              <w:rPr>
                <w:b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2201C" w:rsidP="00361995">
            <w:pPr>
              <w:jc w:val="center"/>
              <w:rPr>
                <w:b/>
              </w:rPr>
            </w:pPr>
            <w:r w:rsidRPr="00B35B3E">
              <w:rPr>
                <w:b/>
              </w:rPr>
              <w:t>2</w:t>
            </w:r>
            <w:r w:rsidR="00236E9F" w:rsidRPr="00B35B3E">
              <w:rPr>
                <w:b/>
              </w:rPr>
              <w:t>52</w:t>
            </w:r>
            <w:r w:rsidR="00CD1A0D" w:rsidRPr="00B35B3E">
              <w:rPr>
                <w:b/>
              </w:rPr>
              <w:t>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2201C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</w:t>
            </w:r>
            <w:r w:rsidR="00CD1A0D" w:rsidRPr="00680505">
              <w:rPr>
                <w:color w:val="000000"/>
                <w:szCs w:val="26"/>
              </w:rPr>
              <w:t>50,0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48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</w:t>
            </w:r>
            <w:r w:rsidR="002C32B1"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color w:val="000000"/>
                <w:szCs w:val="26"/>
              </w:rPr>
              <w:t xml:space="preserve">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.3.1. </w:t>
            </w:r>
          </w:p>
          <w:p w:rsidR="00CD1A0D" w:rsidRPr="00680505" w:rsidRDefault="00CD1A0D" w:rsidP="005E53FF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Государственная поддержка 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0A6EDA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2201C" w:rsidP="00361995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2</w:t>
            </w:r>
            <w:r w:rsidR="00C31801" w:rsidRPr="00680505">
              <w:rPr>
                <w:b/>
                <w:szCs w:val="25"/>
              </w:rPr>
              <w:t>0</w:t>
            </w:r>
            <w:r w:rsidR="00236E9F" w:rsidRPr="00680505">
              <w:rPr>
                <w:b/>
                <w:szCs w:val="25"/>
              </w:rPr>
              <w:t>1</w:t>
            </w:r>
            <w:r w:rsidR="00CD1A0D" w:rsidRPr="00680505">
              <w:rPr>
                <w:b/>
                <w:szCs w:val="25"/>
              </w:rPr>
              <w:t>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C51AE7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2201C" w:rsidP="00361995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</w:t>
            </w:r>
            <w:r w:rsidR="00C31801" w:rsidRPr="00680505">
              <w:rPr>
                <w:color w:val="000000"/>
                <w:szCs w:val="25"/>
              </w:rPr>
              <w:t>0</w:t>
            </w:r>
            <w:r w:rsidR="00CD1A0D" w:rsidRPr="00680505">
              <w:rPr>
                <w:color w:val="000000"/>
                <w:szCs w:val="25"/>
              </w:rPr>
              <w:t>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краевой бюджет</w:t>
            </w:r>
          </w:p>
        </w:tc>
      </w:tr>
      <w:tr w:rsidR="00CD1A0D" w:rsidRPr="00680505" w:rsidTr="00C2201C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0A6EDA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23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внебюджетные</w:t>
            </w:r>
          </w:p>
          <w:p w:rsidR="00CD1A0D" w:rsidRPr="00680505" w:rsidRDefault="00CD1A0D" w:rsidP="00C51AE7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источники</w:t>
            </w:r>
          </w:p>
        </w:tc>
      </w:tr>
      <w:tr w:rsidR="00CD1A0D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CD1A0D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.3.2 </w:t>
            </w:r>
          </w:p>
          <w:p w:rsidR="00CD1A0D" w:rsidRPr="00680505" w:rsidRDefault="00CD1A0D" w:rsidP="005E53FF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Государственная поддержка лучших </w:t>
            </w:r>
            <w:r w:rsidR="005E53FF" w:rsidRPr="00680505">
              <w:rPr>
                <w:color w:val="000000"/>
                <w:szCs w:val="26"/>
              </w:rPr>
              <w:t xml:space="preserve">работников </w:t>
            </w:r>
            <w:r w:rsidRPr="00680505">
              <w:rPr>
                <w:color w:val="000000"/>
                <w:szCs w:val="26"/>
              </w:rPr>
              <w:t xml:space="preserve">сельских учреждений культуры </w:t>
            </w:r>
          </w:p>
          <w:p w:rsidR="009978B4" w:rsidRPr="00680505" w:rsidRDefault="009978B4" w:rsidP="005E53FF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6E6147">
            <w:pPr>
              <w:jc w:val="center"/>
              <w:rPr>
                <w:b/>
              </w:rPr>
            </w:pPr>
            <w:r w:rsidRPr="00680505">
              <w:rPr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31801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5</w:t>
            </w:r>
            <w:r w:rsidR="00236E9F" w:rsidRPr="00680505">
              <w:rPr>
                <w:b/>
              </w:rPr>
              <w:t>1</w:t>
            </w:r>
            <w:r w:rsidR="00CD1A0D" w:rsidRPr="00680505">
              <w:rPr>
                <w:b/>
              </w:rPr>
              <w:t>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2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6E614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</w:t>
            </w:r>
            <w:r w:rsidR="00CD1A0D" w:rsidRPr="00680505">
              <w:rPr>
                <w:color w:val="000000"/>
                <w:szCs w:val="26"/>
              </w:rPr>
              <w:t>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6E6147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40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EE0EB7" w:rsidRPr="00680505" w:rsidTr="00C2201C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.4.</w:t>
            </w:r>
          </w:p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E0EB7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EE0EB7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EE0EB7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EE0EB7" w:rsidRPr="00680505" w:rsidTr="00C2201C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C2201C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.4.1.</w:t>
            </w:r>
          </w:p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возрождения, сохранения и развития.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80505" w:rsidTr="00C2201C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C2201C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.4.2</w:t>
            </w:r>
          </w:p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выставок</w:t>
            </w:r>
            <w:r w:rsidR="004D3795" w:rsidRPr="00680505">
              <w:rPr>
                <w:color w:val="000000"/>
                <w:szCs w:val="26"/>
              </w:rPr>
              <w:t xml:space="preserve"> и проведение мастер классов</w:t>
            </w:r>
            <w:r w:rsidRPr="00680505">
              <w:rPr>
                <w:color w:val="000000"/>
                <w:szCs w:val="26"/>
              </w:rPr>
              <w:t xml:space="preserve"> мастеров народных художественных промыслов и ремесел</w:t>
            </w:r>
            <w:r w:rsidR="004D3795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80505" w:rsidTr="00C2201C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8B1716">
        <w:trPr>
          <w:trHeight w:val="4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2C32B1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05046B" w:rsidRPr="00680505" w:rsidTr="00C2201C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Цель 4 </w:t>
            </w:r>
          </w:p>
          <w:p w:rsidR="0005046B" w:rsidRPr="00680505" w:rsidRDefault="0005046B" w:rsidP="00382365">
            <w:pPr>
              <w:snapToGrid w:val="0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2019 – </w:t>
            </w:r>
          </w:p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72095E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5046B" w:rsidRPr="00680505" w:rsidTr="00C2201C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4"/>
              </w:rPr>
            </w:pPr>
            <w:r w:rsidRPr="00680505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05046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05046B" w:rsidRPr="00680505" w:rsidTr="00C2201C">
        <w:trPr>
          <w:trHeight w:val="419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05046B" w:rsidRPr="00680505" w:rsidTr="00C2201C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05046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05046B" w:rsidRPr="00680505" w:rsidTr="00C2201C">
        <w:trPr>
          <w:trHeight w:val="47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23.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 xml:space="preserve">Задача  4.1 </w:t>
            </w:r>
          </w:p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 xml:space="preserve">2019– </w:t>
            </w:r>
          </w:p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5046B" w:rsidRPr="00680505" w:rsidTr="00C2201C">
        <w:trPr>
          <w:trHeight w:val="47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4"/>
              </w:rPr>
              <w:t>федеральный бюджет</w:t>
            </w:r>
          </w:p>
        </w:tc>
      </w:tr>
      <w:tr w:rsidR="0005046B" w:rsidRPr="00680505" w:rsidTr="00C2201C">
        <w:trPr>
          <w:trHeight w:val="41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краевой бюджет</w:t>
            </w:r>
          </w:p>
        </w:tc>
      </w:tr>
      <w:tr w:rsidR="0005046B" w:rsidRPr="00680505" w:rsidTr="00C2201C">
        <w:trPr>
          <w:trHeight w:val="39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05046B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05046B" w:rsidRPr="00680505" w:rsidTr="00C2201C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05046B" w:rsidRPr="00680505" w:rsidRDefault="0005046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E26AD0" w:rsidRPr="00680505" w:rsidTr="00C2201C">
        <w:trPr>
          <w:trHeight w:val="51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382365">
            <w:pPr>
              <w:snapToGrid w:val="0"/>
              <w:rPr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 4.1.1</w:t>
            </w:r>
            <w:r w:rsidRPr="00680505">
              <w:rPr>
                <w:szCs w:val="26"/>
              </w:rPr>
              <w:t xml:space="preserve"> </w:t>
            </w:r>
          </w:p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5E2554" w:rsidP="00E26AD0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05046B" w:rsidP="00AF66F1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2554" w:rsidRPr="00680505" w:rsidTr="00C2201C">
        <w:trPr>
          <w:trHeight w:val="51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E2554" w:rsidRPr="00680505" w:rsidRDefault="005E255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554" w:rsidRPr="00680505" w:rsidRDefault="005E255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E26AD0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4"/>
              </w:rPr>
              <w:t>федеральный бюджет</w:t>
            </w:r>
          </w:p>
        </w:tc>
      </w:tr>
      <w:tr w:rsidR="00E26AD0" w:rsidRPr="00680505" w:rsidTr="00C2201C">
        <w:trPr>
          <w:trHeight w:val="45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E26AD0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E26AD0" w:rsidRPr="00680505" w:rsidTr="00C2201C">
        <w:trPr>
          <w:trHeight w:val="40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E26AD0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F55CA9" w:rsidRPr="00680505" w:rsidTr="00C2201C">
        <w:trPr>
          <w:trHeight w:val="42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55CA9" w:rsidRPr="00680505" w:rsidRDefault="00F55CA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F55CA9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5CA9" w:rsidRPr="00680505" w:rsidRDefault="00F55CA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F55CA9" w:rsidRPr="00680505" w:rsidRDefault="00F55CA9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8B1716">
        <w:trPr>
          <w:trHeight w:val="365"/>
          <w:jc w:val="center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2C32B1">
            <w:pPr>
              <w:jc w:val="center"/>
              <w:rPr>
                <w:b/>
                <w:bCs/>
                <w:szCs w:val="26"/>
              </w:rPr>
            </w:pPr>
            <w:r w:rsidRPr="00680505">
              <w:rPr>
                <w:b/>
                <w:bCs/>
                <w:szCs w:val="26"/>
              </w:rPr>
              <w:t xml:space="preserve">Подпрограмма 5 </w:t>
            </w:r>
            <w:r w:rsidRPr="00680505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6053AB" w:rsidRPr="00680505" w:rsidTr="00C2201C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 xml:space="preserve">Цель 5. </w:t>
            </w:r>
          </w:p>
          <w:p w:rsidR="006053AB" w:rsidRPr="00680505" w:rsidRDefault="006053AB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6053AB" w:rsidRPr="00680505" w:rsidRDefault="006053AB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0A6EDA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72095E" w:rsidRDefault="006053AB" w:rsidP="006053AB">
            <w:pPr>
              <w:jc w:val="center"/>
              <w:rPr>
                <w:b/>
              </w:rPr>
            </w:pPr>
            <w:r w:rsidRPr="0072095E">
              <w:rPr>
                <w:b/>
              </w:rPr>
              <w:t>13574,85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72095E" w:rsidRDefault="006053AB" w:rsidP="00382365">
            <w:pPr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053AB" w:rsidRPr="00680505" w:rsidTr="00C2201C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6053AB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678,75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20437D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20437D" w:rsidRPr="00680505" w:rsidTr="00C2201C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внебюджетные</w:t>
            </w:r>
          </w:p>
          <w:p w:rsidR="0020437D" w:rsidRPr="00680505" w:rsidRDefault="0020437D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6053AB" w:rsidRPr="00680505" w:rsidTr="00C2201C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26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 xml:space="preserve">Задача 5.1. </w:t>
            </w:r>
          </w:p>
          <w:p w:rsidR="006053AB" w:rsidRPr="00680505" w:rsidRDefault="006053AB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 xml:space="preserve">Создание благоприятных условий для устойчивого </w:t>
            </w:r>
            <w:r w:rsidRPr="00680505">
              <w:rPr>
                <w:szCs w:val="26"/>
              </w:rPr>
              <w:lastRenderedPageBreak/>
              <w:t>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3AB" w:rsidRPr="00680505" w:rsidRDefault="006053AB" w:rsidP="00D021C4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 xml:space="preserve">2019 – </w:t>
            </w:r>
          </w:p>
          <w:p w:rsidR="006053AB" w:rsidRPr="00680505" w:rsidRDefault="006053AB" w:rsidP="00D021C4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053AB" w:rsidRPr="00680505" w:rsidTr="00C2201C">
        <w:trPr>
          <w:trHeight w:val="36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6053AB" w:rsidRPr="00680505" w:rsidTr="00C2201C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678,75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20437D" w:rsidRPr="00680505" w:rsidTr="00C2201C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20437D" w:rsidRPr="00680505" w:rsidTr="00C2201C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20437D" w:rsidRPr="00680505" w:rsidRDefault="0020437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6053AB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5.1.1.</w:t>
            </w:r>
          </w:p>
          <w:p w:rsidR="006053AB" w:rsidRPr="00680505" w:rsidRDefault="006053AB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Проведение капитального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D021C4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6053AB" w:rsidRPr="00680505" w:rsidRDefault="006053AB" w:rsidP="00D021C4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053A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6053A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678,75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680505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680505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680505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C2201C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680505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680505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680505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AC5700" w:rsidRPr="005842C0" w:rsidRDefault="00AC5700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t>Приложение 3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 xml:space="preserve">Общий объем финансовых ресурсов, </w:t>
      </w: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>необходимых для реализации муниципальной программы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  <w:gridCol w:w="1065"/>
        <w:gridCol w:w="1118"/>
        <w:gridCol w:w="1117"/>
        <w:gridCol w:w="1229"/>
      </w:tblGrid>
      <w:tr w:rsidR="00382365" w:rsidRPr="005842C0" w:rsidTr="00080A75">
        <w:trPr>
          <w:cantSplit/>
          <w:trHeight w:val="527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Источники и направления</w:t>
            </w:r>
          </w:p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расходов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Сумма расходов, тыс. рублей</w:t>
            </w:r>
          </w:p>
        </w:tc>
      </w:tr>
      <w:tr w:rsidR="00382365" w:rsidRPr="005842C0" w:rsidTr="00647248">
        <w:trPr>
          <w:cantSplit/>
          <w:trHeight w:val="626"/>
        </w:trPr>
        <w:tc>
          <w:tcPr>
            <w:tcW w:w="4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2019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2020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2021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080A7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В</w:t>
            </w:r>
            <w:r w:rsidR="00382365" w:rsidRPr="005842C0">
              <w:rPr>
                <w:szCs w:val="24"/>
              </w:rPr>
              <w:t>сего</w:t>
            </w:r>
          </w:p>
        </w:tc>
      </w:tr>
      <w:tr w:rsidR="00C14688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688" w:rsidRPr="00335ACC" w:rsidRDefault="00C14688" w:rsidP="00382365">
            <w:pPr>
              <w:rPr>
                <w:color w:val="000000"/>
                <w:sz w:val="26"/>
                <w:szCs w:val="26"/>
              </w:rPr>
            </w:pPr>
            <w:r w:rsidRPr="00335ACC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063EC9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sz w:val="26"/>
                <w:szCs w:val="26"/>
              </w:rPr>
              <w:t>7055,1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39385D">
            <w:pPr>
              <w:jc w:val="center"/>
              <w:rPr>
                <w:color w:val="C00000"/>
                <w:szCs w:val="24"/>
              </w:rPr>
            </w:pPr>
            <w:r>
              <w:rPr>
                <w:bCs/>
                <w:sz w:val="26"/>
                <w:szCs w:val="26"/>
              </w:rPr>
              <w:t>22854,59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426928" w:rsidP="00335ACC">
            <w:pPr>
              <w:jc w:val="center"/>
              <w:rPr>
                <w:color w:val="C00000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39146,8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335ACC">
            <w:pPr>
              <w:jc w:val="center"/>
              <w:rPr>
                <w:szCs w:val="24"/>
              </w:rPr>
            </w:pPr>
            <w:r>
              <w:rPr>
                <w:color w:val="000000"/>
                <w:sz w:val="26"/>
                <w:szCs w:val="26"/>
              </w:rPr>
              <w:t>69056,49</w:t>
            </w:r>
          </w:p>
        </w:tc>
      </w:tr>
      <w:tr w:rsidR="003506BF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6BF" w:rsidRPr="00335ACC" w:rsidRDefault="003506BF" w:rsidP="0038236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6BF" w:rsidRDefault="003506BF" w:rsidP="00063E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6BF" w:rsidRDefault="003506BF" w:rsidP="003938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6BF" w:rsidRDefault="003506BF" w:rsidP="00335A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6BF" w:rsidRDefault="003506BF" w:rsidP="00335A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C14688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13128,9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C14688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18713</w:t>
            </w:r>
            <w:r w:rsidR="00426928">
              <w:rPr>
                <w:bCs/>
                <w:sz w:val="26"/>
                <w:szCs w:val="26"/>
              </w:rPr>
              <w:t>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460E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32092,5</w:t>
            </w: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C146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6315,1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C14688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9045,69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9C156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19953,2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460E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35313,99</w:t>
            </w:r>
          </w:p>
        </w:tc>
      </w:tr>
      <w:tr w:rsidR="00C14688" w:rsidRPr="005842C0" w:rsidTr="00647248">
        <w:trPr>
          <w:cantSplit/>
          <w:trHeight w:val="7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sz w:val="26"/>
                <w:szCs w:val="26"/>
              </w:rPr>
            </w:pP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48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48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145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</w:tr>
    </w:tbl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6E2302" w:rsidRPr="005842C0" w:rsidRDefault="006E2302" w:rsidP="00382365">
      <w:pPr>
        <w:jc w:val="center"/>
        <w:rPr>
          <w:bCs/>
          <w:sz w:val="26"/>
          <w:szCs w:val="26"/>
        </w:rPr>
      </w:pPr>
    </w:p>
    <w:p w:rsidR="00CE608E" w:rsidRDefault="00CE608E" w:rsidP="00382365">
      <w:pPr>
        <w:jc w:val="center"/>
        <w:rPr>
          <w:b/>
          <w:bCs/>
          <w:sz w:val="28"/>
          <w:szCs w:val="28"/>
        </w:rPr>
        <w:sectPr w:rsidR="00CE608E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4</w:t>
      </w:r>
    </w:p>
    <w:p w:rsidR="00213A68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1. 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842C0" w:rsidRDefault="00382365" w:rsidP="00382365">
      <w:pPr>
        <w:jc w:val="right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</w:t>
      </w: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842C0">
        <w:rPr>
          <w:b/>
          <w:bCs/>
          <w:i/>
          <w:sz w:val="26"/>
          <w:szCs w:val="26"/>
        </w:rPr>
        <w:t xml:space="preserve">          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Cs/>
          <w:i/>
          <w:sz w:val="26"/>
          <w:szCs w:val="26"/>
        </w:rPr>
        <w:t xml:space="preserve">                  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5842C0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средняя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  <w:p w:rsidR="00D47C92" w:rsidRPr="005842C0" w:rsidRDefault="00D47C92" w:rsidP="00D47C92">
            <w:pPr>
              <w:widowControl w:val="0"/>
              <w:autoSpaceDE w:val="0"/>
              <w:ind w:left="287"/>
              <w:jc w:val="both"/>
              <w:rPr>
                <w:sz w:val="26"/>
                <w:szCs w:val="26"/>
              </w:rPr>
            </w:pP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2019 – 2021 годы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Общий объем финансирования подпрограммы</w:t>
            </w:r>
            <w:r w:rsidR="00F15B8A">
              <w:rPr>
                <w:sz w:val="26"/>
                <w:szCs w:val="26"/>
              </w:rPr>
              <w:t xml:space="preserve"> 1 составляет – 10</w:t>
            </w:r>
            <w:r w:rsidRPr="005842C0">
              <w:rPr>
                <w:sz w:val="26"/>
                <w:szCs w:val="26"/>
              </w:rPr>
              <w:t>5,0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15B8A">
              <w:rPr>
                <w:bCs/>
                <w:sz w:val="26"/>
                <w:szCs w:val="26"/>
              </w:rPr>
              <w:t>10</w:t>
            </w:r>
            <w:r w:rsidRPr="005842C0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35,0 тыс. руб.;</w:t>
            </w:r>
          </w:p>
          <w:p w:rsidR="00122912" w:rsidRPr="005842C0" w:rsidRDefault="00F15B8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3</w:t>
            </w:r>
            <w:r w:rsidR="00122912" w:rsidRPr="005842C0">
              <w:rPr>
                <w:bCs/>
                <w:sz w:val="26"/>
                <w:szCs w:val="26"/>
              </w:rPr>
              <w:t>5,0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35,0 тыс. руб.</w:t>
            </w:r>
          </w:p>
          <w:p w:rsidR="00122912" w:rsidRPr="005842C0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доли новых поступлений в библиотечные фонды до 1,85 %;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повышение средней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книгообеспеченности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 до 8,95 экземпляров на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отношению к уровню прошлого года до 112 %;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 пользователей  библиотек до 6,3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увеличение числа книговыдачи в год до  163,5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 района в возрасте до 14 лет  до 92,0 %.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842C0">
        <w:rPr>
          <w:b/>
          <w:bCs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5842C0">
        <w:rPr>
          <w:sz w:val="26"/>
          <w:szCs w:val="26"/>
        </w:rPr>
        <w:t>межпоселенческую</w:t>
      </w:r>
      <w:proofErr w:type="spellEnd"/>
      <w:r w:rsidRPr="005842C0">
        <w:rPr>
          <w:sz w:val="26"/>
          <w:szCs w:val="26"/>
        </w:rPr>
        <w:t xml:space="preserve"> и 10 поселенческих библиотек.</w:t>
      </w:r>
      <w:r w:rsidRPr="005842C0">
        <w:rPr>
          <w:color w:val="FF0000"/>
          <w:sz w:val="26"/>
          <w:szCs w:val="26"/>
        </w:rPr>
        <w:t xml:space="preserve"> </w:t>
      </w: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«Культура Калманского района» на 2015-2019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842C0">
        <w:rPr>
          <w:i/>
          <w:iCs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5842C0">
        <w:rPr>
          <w:color w:val="000000"/>
          <w:sz w:val="26"/>
          <w:szCs w:val="26"/>
        </w:rPr>
        <w:t>медиатек</w:t>
      </w:r>
      <w:proofErr w:type="spellEnd"/>
      <w:r w:rsidRPr="005842C0">
        <w:rPr>
          <w:color w:val="000000"/>
          <w:sz w:val="26"/>
          <w:szCs w:val="26"/>
        </w:rPr>
        <w:t xml:space="preserve"> и др.;</w:t>
      </w:r>
    </w:p>
    <w:p w:rsidR="00382365" w:rsidRPr="005842C0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842C0">
        <w:rPr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842C0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 xml:space="preserve">Услугами библиотек пользуется </w:t>
      </w:r>
      <w:r w:rsidRPr="005842C0">
        <w:rPr>
          <w:sz w:val="26"/>
          <w:szCs w:val="26"/>
        </w:rPr>
        <w:t>47,1 % населения нашего района.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sz w:val="26"/>
          <w:szCs w:val="26"/>
        </w:rPr>
        <w:t xml:space="preserve">Количество посещений ежегодно растет. 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5842C0">
        <w:rPr>
          <w:sz w:val="26"/>
          <w:szCs w:val="26"/>
        </w:rPr>
        <w:t>межпоселенческой</w:t>
      </w:r>
      <w:proofErr w:type="spellEnd"/>
      <w:r w:rsidRPr="005842C0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842C0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842C0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оцифровки).</w:t>
      </w:r>
    </w:p>
    <w:p w:rsidR="00382365" w:rsidRPr="005842C0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842C0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="0063464E" w:rsidRPr="005842C0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842C0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586649" w:rsidP="00382365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 к 2021 году предполагается: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доли новых поступлений в библиотечные фонды до 1,85 </w:t>
      </w:r>
      <w:r w:rsidR="001C6C0F" w:rsidRPr="005842C0">
        <w:rPr>
          <w:color w:val="000000"/>
          <w:sz w:val="26"/>
          <w:szCs w:val="26"/>
        </w:rPr>
        <w:t>%</w:t>
      </w:r>
      <w:r w:rsidRPr="005842C0">
        <w:rPr>
          <w:color w:val="000000"/>
          <w:sz w:val="26"/>
          <w:szCs w:val="26"/>
        </w:rPr>
        <w:t>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повышение средней </w:t>
      </w:r>
      <w:proofErr w:type="spellStart"/>
      <w:r w:rsidRPr="005842C0">
        <w:rPr>
          <w:color w:val="000000"/>
          <w:sz w:val="26"/>
          <w:szCs w:val="26"/>
        </w:rPr>
        <w:t>книгообеспеченности</w:t>
      </w:r>
      <w:proofErr w:type="spellEnd"/>
      <w:r w:rsidRPr="005842C0">
        <w:rPr>
          <w:color w:val="000000"/>
          <w:sz w:val="26"/>
          <w:szCs w:val="26"/>
        </w:rPr>
        <w:t xml:space="preserve"> жителей района до 8,95 экземпляров на человека;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объема собственных электронных баз данных библиотек по </w:t>
      </w:r>
      <w:r w:rsidRPr="005842C0">
        <w:rPr>
          <w:color w:val="000000"/>
          <w:sz w:val="26"/>
          <w:szCs w:val="26"/>
        </w:rPr>
        <w:lastRenderedPageBreak/>
        <w:t>отношению к уровню прошлого года до 11</w:t>
      </w:r>
      <w:r w:rsidR="00A566BA" w:rsidRPr="005842C0">
        <w:rPr>
          <w:color w:val="000000"/>
          <w:sz w:val="26"/>
          <w:szCs w:val="26"/>
        </w:rPr>
        <w:t>2</w:t>
      </w:r>
      <w:r w:rsidRPr="005842C0">
        <w:rPr>
          <w:color w:val="000000"/>
          <w:sz w:val="26"/>
          <w:szCs w:val="26"/>
        </w:rPr>
        <w:t xml:space="preserve"> %;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 пользователей  библиотек до  6,3 тыс. читателей;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числа  книговыдачи  в год до  163,5 тыс. экземпляров; 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</w:t>
      </w:r>
      <w:r w:rsidRPr="005842C0">
        <w:rPr>
          <w:b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доли детей-читателей библиотек в общей численности населения района в возрасте до 14 лет до 92,0 %.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</w:p>
    <w:p w:rsidR="00382365" w:rsidRPr="005842C0" w:rsidRDefault="00586649" w:rsidP="00382365">
      <w:pPr>
        <w:jc w:val="center"/>
        <w:rPr>
          <w:color w:val="000000"/>
          <w:sz w:val="26"/>
          <w:szCs w:val="26"/>
        </w:rPr>
      </w:pPr>
      <w:r w:rsidRPr="005842C0">
        <w:rPr>
          <w:b/>
          <w:sz w:val="26"/>
          <w:szCs w:val="26"/>
        </w:rPr>
        <w:t xml:space="preserve">2.3. </w:t>
      </w:r>
      <w:r w:rsidR="00382365" w:rsidRPr="005842C0">
        <w:rPr>
          <w:b/>
          <w:sz w:val="26"/>
          <w:szCs w:val="26"/>
        </w:rPr>
        <w:t>Сроки и этапы реализации подпрограммы</w:t>
      </w:r>
      <w:r w:rsidRPr="005842C0">
        <w:rPr>
          <w:b/>
          <w:sz w:val="26"/>
          <w:szCs w:val="26"/>
        </w:rPr>
        <w:t xml:space="preserve"> 1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5842C0" w:rsidRDefault="004226B8" w:rsidP="004226B8">
      <w:pPr>
        <w:ind w:left="78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3. </w:t>
      </w:r>
      <w:r w:rsidR="00382365"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842C0">
        <w:rPr>
          <w:b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ind w:left="786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 </w:t>
      </w:r>
    </w:p>
    <w:p w:rsidR="00382365" w:rsidRPr="005842C0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 xml:space="preserve">Реализация подпрограммы </w:t>
      </w:r>
      <w:r w:rsidRPr="005842C0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 (</w:t>
      </w:r>
      <w:r w:rsidRPr="005842C0">
        <w:rPr>
          <w:color w:val="000000"/>
          <w:sz w:val="26"/>
          <w:szCs w:val="26"/>
          <w:shd w:val="clear" w:color="auto" w:fill="FFFFFF"/>
        </w:rPr>
        <w:t>машинные, оптические, лазерные, на микро-, фото-, кинопленке</w:t>
      </w:r>
      <w:r w:rsidRPr="005842C0">
        <w:rPr>
          <w:color w:val="000000"/>
          <w:sz w:val="26"/>
          <w:szCs w:val="26"/>
        </w:rPr>
        <w:t xml:space="preserve">) 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586649" w:rsidRPr="005842C0" w:rsidRDefault="00586649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586649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86649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586649" w:rsidRPr="005842C0">
        <w:rPr>
          <w:b/>
          <w:color w:val="000000"/>
          <w:sz w:val="26"/>
          <w:szCs w:val="26"/>
        </w:rPr>
        <w:t>одпрограммы 1</w:t>
      </w:r>
    </w:p>
    <w:p w:rsidR="004226B8" w:rsidRPr="005842C0" w:rsidRDefault="004226B8" w:rsidP="00586649">
      <w:pPr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842C0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1 из</w:t>
      </w:r>
      <w:r w:rsidR="00BE0C5F" w:rsidRPr="005842C0">
        <w:rPr>
          <w:sz w:val="26"/>
          <w:szCs w:val="26"/>
        </w:rPr>
        <w:t xml:space="preserve"> районного бюджета составляет</w:t>
      </w:r>
      <w:r w:rsidR="008F65B7">
        <w:rPr>
          <w:sz w:val="26"/>
          <w:szCs w:val="26"/>
        </w:rPr>
        <w:t xml:space="preserve"> 10</w:t>
      </w:r>
      <w:r w:rsidRPr="005842C0">
        <w:rPr>
          <w:sz w:val="26"/>
          <w:szCs w:val="26"/>
        </w:rPr>
        <w:t>5,0 тыс. рублей, в том числе по годам:</w:t>
      </w:r>
    </w:p>
    <w:p w:rsidR="00382365" w:rsidRPr="005842C0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–35,0 тыс. рублей;</w:t>
      </w:r>
    </w:p>
    <w:p w:rsidR="00382365" w:rsidRPr="005842C0" w:rsidRDefault="008F65B7" w:rsidP="0066693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2020 год –35</w:t>
      </w:r>
      <w:r w:rsidR="00382365" w:rsidRPr="005842C0">
        <w:rPr>
          <w:sz w:val="26"/>
          <w:szCs w:val="26"/>
        </w:rPr>
        <w:t>,0 тыс. рублей;</w:t>
      </w:r>
    </w:p>
    <w:p w:rsidR="00910B44" w:rsidRPr="005842C0" w:rsidRDefault="00382365" w:rsidP="0066693E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2021 год –35,0 тыс. рублей.</w:t>
      </w:r>
      <w:r w:rsidR="00910B44" w:rsidRPr="005842C0">
        <w:rPr>
          <w:color w:val="000000"/>
          <w:sz w:val="26"/>
          <w:szCs w:val="26"/>
        </w:rPr>
        <w:t xml:space="preserve"> </w:t>
      </w:r>
    </w:p>
    <w:p w:rsidR="00910B44" w:rsidRPr="005842C0" w:rsidRDefault="00910B44" w:rsidP="00910B44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Объемы финансирования подлежат ежегодному уточнению в соответствии с бюджет</w:t>
      </w:r>
      <w:r w:rsidR="00586649" w:rsidRPr="005842C0">
        <w:rPr>
          <w:color w:val="000000"/>
          <w:sz w:val="26"/>
          <w:szCs w:val="26"/>
        </w:rPr>
        <w:t>ом</w:t>
      </w:r>
      <w:r w:rsidRPr="005842C0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842C0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842C0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5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2.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842C0" w:rsidRDefault="00122912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842C0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2 составляет  </w:t>
            </w:r>
            <w:r w:rsidR="00F76F3E">
              <w:rPr>
                <w:sz w:val="26"/>
                <w:szCs w:val="26"/>
              </w:rPr>
              <w:t>15775,75</w:t>
            </w:r>
            <w:r w:rsidRPr="005842C0">
              <w:rPr>
                <w:sz w:val="26"/>
                <w:szCs w:val="26"/>
              </w:rPr>
              <w:t xml:space="preserve">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– </w:t>
            </w:r>
            <w:r w:rsidR="00BE0C5F" w:rsidRPr="005842C0">
              <w:rPr>
                <w:bCs/>
                <w:sz w:val="26"/>
                <w:szCs w:val="26"/>
              </w:rPr>
              <w:t>1501,85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BE0C5F" w:rsidRPr="005842C0">
              <w:rPr>
                <w:bCs/>
                <w:sz w:val="26"/>
                <w:szCs w:val="26"/>
              </w:rPr>
              <w:t>1279,35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222,5 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76F3E">
              <w:rPr>
                <w:sz w:val="26"/>
                <w:szCs w:val="26"/>
              </w:rPr>
              <w:t>14033,9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FA1185">
              <w:rPr>
                <w:sz w:val="26"/>
                <w:szCs w:val="26"/>
              </w:rPr>
              <w:t>2730,6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451C85" w:rsidRPr="005842C0">
              <w:rPr>
                <w:sz w:val="26"/>
                <w:szCs w:val="26"/>
              </w:rPr>
              <w:t>4899,3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F76F3E">
              <w:rPr>
                <w:sz w:val="26"/>
                <w:szCs w:val="26"/>
              </w:rPr>
              <w:t>6404,0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Pr="005842C0">
              <w:rPr>
                <w:sz w:val="26"/>
                <w:szCs w:val="26"/>
              </w:rPr>
              <w:t>240,0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80,0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80,0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80,0 тыс. руб.</w:t>
            </w:r>
          </w:p>
          <w:p w:rsidR="00122912" w:rsidRPr="005842C0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увеличение численности обучающихся в музыкальной школе до 116 чел.</w:t>
            </w:r>
          </w:p>
        </w:tc>
      </w:tr>
    </w:tbl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5842C0" w:rsidRDefault="00382365" w:rsidP="00AC5981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842C0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Калманская детская музыкальная школа 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842C0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842C0" w:rsidRDefault="00382365" w:rsidP="0066693E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</w:t>
      </w:r>
      <w:r w:rsidRPr="005842C0">
        <w:rPr>
          <w:sz w:val="26"/>
          <w:szCs w:val="26"/>
        </w:rPr>
        <w:lastRenderedPageBreak/>
        <w:t>потенциал и обеспечить высокопрофессиональным составом учреждения художественного образования.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численность обучающихся в музыкальной школе.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</w:t>
      </w:r>
      <w:r w:rsidR="00D41E8B" w:rsidRPr="005842C0">
        <w:rPr>
          <w:sz w:val="26"/>
          <w:szCs w:val="26"/>
        </w:rPr>
        <w:t>аммы к 2021 году предполагается</w:t>
      </w:r>
      <w:r w:rsidRPr="005842C0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842C0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842C0" w:rsidRDefault="00D41E8B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2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842C0">
        <w:rPr>
          <w:b/>
          <w:sz w:val="26"/>
          <w:szCs w:val="26"/>
        </w:rPr>
        <w:t xml:space="preserve"> 2</w:t>
      </w:r>
    </w:p>
    <w:p w:rsidR="00D41E8B" w:rsidRPr="005842C0" w:rsidRDefault="00D41E8B" w:rsidP="00382365">
      <w:pPr>
        <w:jc w:val="center"/>
        <w:rPr>
          <w:sz w:val="26"/>
          <w:szCs w:val="26"/>
        </w:rPr>
      </w:pP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фестивалях;</w:t>
      </w:r>
    </w:p>
    <w:p w:rsidR="00382365" w:rsidRPr="005842C0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Обеспечение деятельности МБУДО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842C0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842C0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842C0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842C0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D41E8B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D41E8B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D41E8B" w:rsidRPr="005842C0">
        <w:rPr>
          <w:b/>
          <w:color w:val="000000"/>
          <w:sz w:val="26"/>
          <w:szCs w:val="26"/>
        </w:rPr>
        <w:t>одпрограммы 2</w:t>
      </w:r>
    </w:p>
    <w:p w:rsidR="00D41E8B" w:rsidRPr="005842C0" w:rsidRDefault="00D41E8B" w:rsidP="00D41E8B">
      <w:pPr>
        <w:ind w:left="360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sz w:val="26"/>
          <w:szCs w:val="26"/>
        </w:rPr>
        <w:t>Общий объем финансирования подпрограммы 2 составляет  15775,75 тыс. руб.</w:t>
      </w:r>
      <w:r w:rsidRPr="00F76F3E">
        <w:rPr>
          <w:bCs/>
          <w:sz w:val="26"/>
          <w:szCs w:val="26"/>
        </w:rPr>
        <w:t>, в том числе: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- краевой бюджет – 1501,85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2020 год – 1279,35 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2021 год – 222,5 тыс. руб.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- районный бюджет – </w:t>
      </w:r>
      <w:r w:rsidRPr="00F76F3E">
        <w:rPr>
          <w:sz w:val="26"/>
          <w:szCs w:val="26"/>
        </w:rPr>
        <w:t xml:space="preserve">14033,9 </w:t>
      </w:r>
      <w:r w:rsidRPr="00F76F3E">
        <w:rPr>
          <w:bCs/>
          <w:sz w:val="26"/>
          <w:szCs w:val="26"/>
        </w:rPr>
        <w:t>тыс. руб., в том числе по годам: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2019 год – </w:t>
      </w:r>
      <w:r w:rsidRPr="00F76F3E">
        <w:rPr>
          <w:sz w:val="26"/>
          <w:szCs w:val="26"/>
        </w:rPr>
        <w:t xml:space="preserve">2730,6 </w:t>
      </w:r>
      <w:r w:rsidRPr="00F76F3E">
        <w:rPr>
          <w:bCs/>
          <w:sz w:val="26"/>
          <w:szCs w:val="26"/>
        </w:rPr>
        <w:t>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lastRenderedPageBreak/>
        <w:t xml:space="preserve">2020 год – </w:t>
      </w:r>
      <w:r w:rsidRPr="00F76F3E">
        <w:rPr>
          <w:sz w:val="26"/>
          <w:szCs w:val="26"/>
        </w:rPr>
        <w:t xml:space="preserve">4899,3 </w:t>
      </w:r>
      <w:r w:rsidRPr="00F76F3E">
        <w:rPr>
          <w:bCs/>
          <w:sz w:val="26"/>
          <w:szCs w:val="26"/>
        </w:rPr>
        <w:t>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2021 год – </w:t>
      </w:r>
      <w:r w:rsidRPr="00F76F3E">
        <w:rPr>
          <w:sz w:val="26"/>
          <w:szCs w:val="26"/>
        </w:rPr>
        <w:t xml:space="preserve">6404,0 </w:t>
      </w:r>
      <w:r w:rsidRPr="00F76F3E">
        <w:rPr>
          <w:bCs/>
          <w:sz w:val="26"/>
          <w:szCs w:val="26"/>
        </w:rPr>
        <w:t>тыс. руб.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- внебюджетные источники – </w:t>
      </w:r>
      <w:r w:rsidRPr="00F76F3E">
        <w:rPr>
          <w:sz w:val="26"/>
          <w:szCs w:val="26"/>
        </w:rPr>
        <w:t>240,0</w:t>
      </w:r>
      <w:r w:rsidRPr="00F76F3E">
        <w:rPr>
          <w:bCs/>
          <w:sz w:val="26"/>
          <w:szCs w:val="26"/>
        </w:rPr>
        <w:t xml:space="preserve"> тыс. руб., в том числе по годам: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2019 год – 80,0 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2020 год – 80,0 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2021 год – 80,0 тыс. руб.</w:t>
      </w:r>
    </w:p>
    <w:p w:rsidR="00D41E8B" w:rsidRPr="005842C0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842C0">
        <w:rPr>
          <w:color w:val="000000"/>
          <w:sz w:val="26"/>
          <w:szCs w:val="26"/>
        </w:rPr>
        <w:t>нансовый год и плановый период.</w:t>
      </w:r>
    </w:p>
    <w:p w:rsidR="00D41E8B" w:rsidRPr="005842C0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5529"/>
        <w:rPr>
          <w:szCs w:val="24"/>
        </w:rPr>
      </w:pPr>
      <w:r w:rsidRPr="005842C0">
        <w:rPr>
          <w:szCs w:val="24"/>
        </w:rPr>
        <w:lastRenderedPageBreak/>
        <w:t>Приложение 6</w:t>
      </w:r>
    </w:p>
    <w:p w:rsidR="00382365" w:rsidRPr="005842C0" w:rsidRDefault="00382365" w:rsidP="00382365">
      <w:pPr>
        <w:ind w:left="5529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2220F8" w:rsidRPr="005842C0" w:rsidRDefault="002220F8" w:rsidP="00382365">
      <w:pPr>
        <w:ind w:left="5529" w:right="140"/>
        <w:rPr>
          <w:szCs w:val="24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3 </w:t>
      </w:r>
    </w:p>
    <w:p w:rsidR="00382365" w:rsidRPr="005842C0" w:rsidRDefault="00382365" w:rsidP="004E7F1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 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842C0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842C0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842C0">
              <w:rPr>
                <w:color w:val="000000"/>
                <w:sz w:val="26"/>
                <w:szCs w:val="26"/>
              </w:rPr>
              <w:t>;</w:t>
            </w:r>
          </w:p>
          <w:p w:rsidR="00460E50" w:rsidRPr="005842C0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</w:t>
            </w:r>
            <w:r w:rsidR="00E131CC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5842C0">
              <w:rPr>
                <w:sz w:val="26"/>
                <w:szCs w:val="26"/>
              </w:rPr>
              <w:t>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организация и проведение лекций, бесед, презентаций о народных художественных промыслах и ремеслах, с целью их </w:t>
            </w:r>
            <w:r w:rsidRPr="005842C0">
              <w:rPr>
                <w:sz w:val="26"/>
                <w:szCs w:val="26"/>
              </w:rPr>
              <w:lastRenderedPageBreak/>
              <w:t>возрождения, сохранения и развития;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842C0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C10BAD" w:rsidRPr="005842C0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842C0">
              <w:rPr>
                <w:sz w:val="26"/>
                <w:szCs w:val="26"/>
              </w:rPr>
              <w:t xml:space="preserve">в год, </w:t>
            </w:r>
            <w:r w:rsidR="00C10BAD" w:rsidRPr="005842C0">
              <w:rPr>
                <w:sz w:val="26"/>
                <w:szCs w:val="26"/>
              </w:rPr>
              <w:t>шт.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842C0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66693E" w:rsidRPr="005842C0">
              <w:rPr>
                <w:sz w:val="26"/>
                <w:szCs w:val="26"/>
              </w:rPr>
              <w:t xml:space="preserve">бщий объем финансирования подпрограммы 3 составляет  </w:t>
            </w:r>
            <w:r w:rsidR="00752012">
              <w:rPr>
                <w:sz w:val="26"/>
                <w:szCs w:val="26"/>
              </w:rPr>
              <w:t>38753</w:t>
            </w:r>
            <w:r w:rsidR="00297E20">
              <w:rPr>
                <w:sz w:val="26"/>
                <w:szCs w:val="26"/>
              </w:rPr>
              <w:t>,64</w:t>
            </w:r>
            <w:r w:rsidR="0066693E" w:rsidRPr="005842C0">
              <w:rPr>
                <w:sz w:val="26"/>
                <w:szCs w:val="26"/>
              </w:rPr>
              <w:t xml:space="preserve"> тыс. руб., в том числе:</w:t>
            </w:r>
          </w:p>
          <w:p w:rsidR="0066693E" w:rsidRPr="005842C0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краевой бюджет </w:t>
            </w:r>
            <w:r w:rsidR="00AE6B5C" w:rsidRPr="005842C0">
              <w:rPr>
                <w:sz w:val="26"/>
                <w:szCs w:val="26"/>
              </w:rPr>
              <w:t>–</w:t>
            </w:r>
            <w:r w:rsidRPr="005842C0">
              <w:rPr>
                <w:sz w:val="26"/>
                <w:szCs w:val="26"/>
              </w:rPr>
              <w:t xml:space="preserve"> </w:t>
            </w:r>
            <w:r w:rsidR="00752012">
              <w:rPr>
                <w:sz w:val="26"/>
                <w:szCs w:val="26"/>
              </w:rPr>
              <w:t>17182</w:t>
            </w:r>
            <w:r w:rsidR="00297E20">
              <w:rPr>
                <w:sz w:val="26"/>
                <w:szCs w:val="26"/>
              </w:rPr>
              <w:t>,2</w:t>
            </w:r>
            <w:r w:rsidRPr="005842C0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5842C0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250,0 тыс. руб.;</w:t>
            </w:r>
          </w:p>
          <w:p w:rsidR="00AE6B5C" w:rsidRPr="005842C0" w:rsidRDefault="00AE6B5C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2020 год – </w:t>
            </w:r>
            <w:r w:rsidR="00752012">
              <w:rPr>
                <w:sz w:val="26"/>
                <w:szCs w:val="26"/>
              </w:rPr>
              <w:t>113</w:t>
            </w:r>
            <w:r w:rsidR="00D51430" w:rsidRPr="005842C0">
              <w:rPr>
                <w:sz w:val="26"/>
                <w:szCs w:val="26"/>
              </w:rPr>
              <w:t>37,2</w:t>
            </w:r>
            <w:r w:rsidRPr="005842C0">
              <w:rPr>
                <w:sz w:val="26"/>
                <w:szCs w:val="26"/>
              </w:rPr>
              <w:t xml:space="preserve"> тыс. руб.;</w:t>
            </w:r>
          </w:p>
          <w:p w:rsidR="00451C85" w:rsidRPr="005842C0" w:rsidRDefault="00451C85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2021 год – </w:t>
            </w:r>
            <w:r w:rsidR="00297E20">
              <w:rPr>
                <w:sz w:val="26"/>
                <w:szCs w:val="26"/>
              </w:rPr>
              <w:t>5</w:t>
            </w:r>
            <w:r w:rsidR="00752012">
              <w:rPr>
                <w:sz w:val="26"/>
                <w:szCs w:val="26"/>
              </w:rPr>
              <w:t>595</w:t>
            </w:r>
            <w:r w:rsidR="00297E20">
              <w:rPr>
                <w:sz w:val="26"/>
                <w:szCs w:val="26"/>
              </w:rPr>
              <w:t>,0</w:t>
            </w:r>
            <w:r w:rsidRPr="005842C0">
              <w:rPr>
                <w:sz w:val="26"/>
                <w:szCs w:val="26"/>
              </w:rPr>
              <w:t xml:space="preserve">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районный бюджет</w:t>
            </w:r>
            <w:r w:rsidR="00595055" w:rsidRPr="005842C0">
              <w:rPr>
                <w:sz w:val="26"/>
                <w:szCs w:val="26"/>
              </w:rPr>
              <w:t xml:space="preserve"> – </w:t>
            </w:r>
            <w:r w:rsidR="00752012">
              <w:rPr>
                <w:sz w:val="26"/>
                <w:szCs w:val="26"/>
              </w:rPr>
              <w:t>20371</w:t>
            </w:r>
            <w:r w:rsidR="00297E20">
              <w:rPr>
                <w:sz w:val="26"/>
                <w:szCs w:val="26"/>
              </w:rPr>
              <w:t>,44</w:t>
            </w:r>
            <w:r w:rsidRPr="005842C0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3490,5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2020 год – </w:t>
            </w:r>
            <w:r w:rsidR="00752012">
              <w:rPr>
                <w:sz w:val="26"/>
                <w:szCs w:val="26"/>
              </w:rPr>
              <w:t>4095</w:t>
            </w:r>
            <w:r w:rsidR="00D51430" w:rsidRPr="005842C0">
              <w:rPr>
                <w:sz w:val="26"/>
                <w:szCs w:val="26"/>
              </w:rPr>
              <w:t>,49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2021 год – </w:t>
            </w:r>
            <w:r w:rsidR="00297E20">
              <w:rPr>
                <w:sz w:val="26"/>
                <w:szCs w:val="26"/>
              </w:rPr>
              <w:t>127</w:t>
            </w:r>
            <w:r w:rsidR="00752012">
              <w:rPr>
                <w:sz w:val="26"/>
                <w:szCs w:val="26"/>
              </w:rPr>
              <w:t>85</w:t>
            </w:r>
            <w:r w:rsidR="00297E20">
              <w:rPr>
                <w:sz w:val="26"/>
                <w:szCs w:val="26"/>
              </w:rPr>
              <w:t>,45</w:t>
            </w:r>
            <w:r w:rsidRPr="005842C0">
              <w:rPr>
                <w:sz w:val="26"/>
                <w:szCs w:val="26"/>
              </w:rPr>
              <w:t xml:space="preserve"> тыс. руб.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sz w:val="26"/>
                <w:szCs w:val="26"/>
              </w:rPr>
              <w:t xml:space="preserve"> – </w:t>
            </w:r>
            <w:r w:rsidRPr="005842C0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400,0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2020 год – 400,0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2021 год – 400,0 тыс. руб.</w:t>
            </w:r>
          </w:p>
          <w:p w:rsidR="0066693E" w:rsidRPr="005842C0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842C0" w:rsidTr="0066693E">
        <w:trPr>
          <w:trHeight w:val="60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населения района до  14,5 %;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детей-участников коллективов самодеятельного народного творчества  в общей численности населения района в возрасте до 14 лет до 26,0 %;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5842C0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3457" w:rsidRPr="005842C0">
              <w:rPr>
                <w:sz w:val="26"/>
                <w:szCs w:val="26"/>
              </w:rPr>
              <w:t xml:space="preserve">величение количества культурно-массовых </w:t>
            </w:r>
            <w:r w:rsidR="00753457" w:rsidRPr="005842C0">
              <w:rPr>
                <w:sz w:val="26"/>
                <w:szCs w:val="26"/>
              </w:rPr>
              <w:lastRenderedPageBreak/>
              <w:t>мероприятий до 2180 в год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E131CC" w:rsidRPr="005842C0" w:rsidRDefault="00E131CC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842C0">
        <w:rPr>
          <w:b/>
          <w:bCs/>
          <w:color w:val="000000"/>
          <w:sz w:val="26"/>
          <w:szCs w:val="26"/>
        </w:rPr>
        <w:t xml:space="preserve"> 3</w:t>
      </w:r>
    </w:p>
    <w:p w:rsidR="00382365" w:rsidRPr="005842C0" w:rsidRDefault="00382365" w:rsidP="00382365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работают в рамках муниципальной программы  «Культура Калманского района» на 2015-2019 гг.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участников клубных формирований за 2018 год составила 1835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5842C0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5842C0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842C0" w:rsidRDefault="00382365" w:rsidP="00382365">
      <w:pPr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5842C0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842C0">
        <w:rPr>
          <w:b/>
          <w:sz w:val="26"/>
          <w:szCs w:val="26"/>
        </w:rPr>
        <w:t xml:space="preserve">2.1. Цели и задачи подпрограммы </w:t>
      </w:r>
      <w:r w:rsidR="005E2AE2" w:rsidRPr="005842C0">
        <w:rPr>
          <w:b/>
          <w:sz w:val="26"/>
          <w:szCs w:val="26"/>
        </w:rPr>
        <w:t>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842C0">
        <w:rPr>
          <w:sz w:val="26"/>
          <w:szCs w:val="26"/>
        </w:rPr>
        <w:t>ых</w:t>
      </w:r>
      <w:r w:rsidRPr="005842C0">
        <w:rPr>
          <w:sz w:val="26"/>
          <w:szCs w:val="26"/>
        </w:rPr>
        <w:t xml:space="preserve"> задач: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укрепление материально-технической базы учреждений культуры;</w:t>
      </w:r>
    </w:p>
    <w:p w:rsidR="00382365" w:rsidRPr="005842C0" w:rsidRDefault="005651E1" w:rsidP="005651E1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- государственная поддержка лучших сельских учреждений культуры и их работников</w:t>
      </w:r>
      <w:r w:rsidR="00E131CC" w:rsidRPr="005842C0">
        <w:rPr>
          <w:color w:val="000000"/>
          <w:sz w:val="26"/>
          <w:szCs w:val="26"/>
        </w:rPr>
        <w:t>;</w:t>
      </w:r>
    </w:p>
    <w:p w:rsidR="005651E1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Pr="005842C0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5E2AE2" w:rsidP="005651E1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842C0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к</w:t>
      </w:r>
      <w:r w:rsidRPr="005842C0">
        <w:rPr>
          <w:sz w:val="26"/>
          <w:szCs w:val="26"/>
        </w:rPr>
        <w:t>оличество культурно-массовых мероприятий всего в год, шт.</w:t>
      </w:r>
    </w:p>
    <w:p w:rsidR="00382365" w:rsidRPr="005842C0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к 2021 году:</w:t>
      </w:r>
    </w:p>
    <w:p w:rsidR="00382365" w:rsidRPr="005842C0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участников коллективов самодеятельного народного творчества в общей численности населения района увеличится до 14,5 %;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детей-участников коллективов самодеятельного народного творчества  в общей численности населения района в возрасте до 14 лет увеличится до 26,0 %;</w:t>
      </w:r>
    </w:p>
    <w:p w:rsidR="0038236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количество посещений организаций культуры по отношению к уро</w:t>
      </w:r>
      <w:r w:rsidR="00F42D57">
        <w:rPr>
          <w:sz w:val="26"/>
          <w:szCs w:val="26"/>
        </w:rPr>
        <w:t>вню 2010 года достигнет 107,0 %;</w:t>
      </w:r>
    </w:p>
    <w:p w:rsidR="00F42D57" w:rsidRPr="005842C0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842C0">
        <w:rPr>
          <w:sz w:val="26"/>
          <w:szCs w:val="26"/>
        </w:rPr>
        <w:t xml:space="preserve">оличество культурно-массовых мероприятий </w:t>
      </w:r>
      <w:r>
        <w:rPr>
          <w:sz w:val="26"/>
          <w:szCs w:val="26"/>
        </w:rPr>
        <w:t>увеличится</w:t>
      </w:r>
      <w:r w:rsidRPr="005842C0">
        <w:rPr>
          <w:sz w:val="26"/>
          <w:szCs w:val="26"/>
        </w:rPr>
        <w:t xml:space="preserve"> до 2180 </w:t>
      </w:r>
      <w:r>
        <w:rPr>
          <w:sz w:val="26"/>
          <w:szCs w:val="26"/>
        </w:rPr>
        <w:t xml:space="preserve">шт. </w:t>
      </w:r>
      <w:r w:rsidRPr="005842C0">
        <w:rPr>
          <w:sz w:val="26"/>
          <w:szCs w:val="26"/>
        </w:rPr>
        <w:t>в год</w:t>
      </w:r>
      <w:r>
        <w:rPr>
          <w:sz w:val="26"/>
          <w:szCs w:val="26"/>
        </w:rPr>
        <w:t>.</w:t>
      </w:r>
    </w:p>
    <w:p w:rsidR="00382365" w:rsidRPr="005842C0" w:rsidRDefault="00382365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</w:p>
    <w:p w:rsidR="00382365" w:rsidRPr="005842C0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3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842C0">
        <w:rPr>
          <w:b/>
          <w:color w:val="000000"/>
          <w:sz w:val="26"/>
          <w:szCs w:val="26"/>
        </w:rPr>
        <w:t xml:space="preserve"> 3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- обеспечение деятельности учреждения;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 и пошив сценических костюмов, одежды сцены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382365" w:rsidRPr="005842C0" w:rsidRDefault="00E131CC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="005E2AE2" w:rsidRPr="005842C0">
        <w:rPr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Pr="005842C0">
        <w:rPr>
          <w:color w:val="000000"/>
          <w:sz w:val="26"/>
          <w:szCs w:val="26"/>
        </w:rPr>
        <w:t>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5842C0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Предполагает преимущественно централизованное приобретение компьютерной и множительной техники, </w:t>
      </w:r>
      <w:proofErr w:type="spellStart"/>
      <w:r w:rsidRPr="005842C0">
        <w:rPr>
          <w:sz w:val="26"/>
          <w:szCs w:val="26"/>
        </w:rPr>
        <w:t>звукоусилительной</w:t>
      </w:r>
      <w:proofErr w:type="spellEnd"/>
      <w:r w:rsidRPr="005842C0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842C0">
        <w:rPr>
          <w:sz w:val="26"/>
          <w:szCs w:val="26"/>
        </w:rPr>
        <w:t xml:space="preserve"> </w:t>
      </w:r>
      <w:r w:rsidRPr="005842C0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поддержка районных фестивалей, конкурсов, выставок народного творчества, поддержка профессионального  искусства.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842C0">
        <w:rPr>
          <w:sz w:val="26"/>
          <w:szCs w:val="26"/>
        </w:rPr>
        <w:t>ериального культурного наследия.</w:t>
      </w:r>
    </w:p>
    <w:p w:rsidR="00CC7B44" w:rsidRPr="005842C0" w:rsidRDefault="00CC7B44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5842C0" w:rsidRDefault="00382365" w:rsidP="005E2AE2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E2AE2" w:rsidRPr="005842C0">
        <w:rPr>
          <w:b/>
          <w:color w:val="000000"/>
          <w:sz w:val="26"/>
          <w:szCs w:val="26"/>
        </w:rPr>
        <w:t>Объем финансирования подпрограммы 3</w:t>
      </w:r>
    </w:p>
    <w:p w:rsidR="00382365" w:rsidRPr="005842C0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Общий объем финансирования подпрограммы 3 составляет  38753,64 тыс. руб., в том числе: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- краевой бюджет – 17182,2 тыс. руб., в том числе по годам: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2019 год – 250,0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2020 год – 11337,2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2021 год – 5595,0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- районный бюджет – 20371,44 тыс. руб., в том числе по годам: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2019 год – 3490,5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2020 год – 4095,49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2021 год – 12785,45 тыс. руб.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- внебюджетные источники – 1200,0 тыс. руб., в том числе по годам: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2019 год – 400,0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2020 год – 400,0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2021 год – 400,0 тыс. руб.</w:t>
      </w:r>
    </w:p>
    <w:p w:rsidR="004E7F15" w:rsidRPr="005842C0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842C0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842C0" w:rsidSect="0012291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7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</w:t>
      </w:r>
      <w:r w:rsidR="00436CA8">
        <w:rPr>
          <w:szCs w:val="24"/>
        </w:rPr>
        <w:t>а Калманского района</w:t>
      </w:r>
      <w:r w:rsidRPr="005842C0">
        <w:rPr>
          <w:szCs w:val="24"/>
        </w:rPr>
        <w:t>»</w:t>
      </w:r>
    </w:p>
    <w:p w:rsidR="005E2AE2" w:rsidRPr="005842C0" w:rsidRDefault="005E2AE2" w:rsidP="00382365">
      <w:pPr>
        <w:ind w:left="5245" w:right="140"/>
        <w:rPr>
          <w:szCs w:val="24"/>
        </w:rPr>
      </w:pPr>
    </w:p>
    <w:p w:rsidR="00382365" w:rsidRPr="005842C0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Подпрограмма 4</w:t>
      </w:r>
    </w:p>
    <w:p w:rsidR="00382365" w:rsidRPr="005842C0" w:rsidRDefault="007F6A77" w:rsidP="00382365">
      <w:pPr>
        <w:jc w:val="center"/>
        <w:rPr>
          <w:bCs/>
          <w:sz w:val="26"/>
          <w:szCs w:val="26"/>
        </w:rPr>
      </w:pPr>
      <w:r w:rsidRPr="005842C0">
        <w:rPr>
          <w:b/>
          <w:sz w:val="26"/>
          <w:szCs w:val="26"/>
        </w:rPr>
        <w:t>«Наследие</w:t>
      </w:r>
      <w:r w:rsidR="00382365" w:rsidRPr="005842C0">
        <w:rPr>
          <w:b/>
          <w:sz w:val="26"/>
          <w:szCs w:val="26"/>
        </w:rPr>
        <w:t>»</w:t>
      </w:r>
      <w:r w:rsidR="00382365" w:rsidRPr="005842C0">
        <w:rPr>
          <w:bCs/>
          <w:sz w:val="26"/>
          <w:szCs w:val="26"/>
        </w:rPr>
        <w:t xml:space="preserve">   </w:t>
      </w:r>
    </w:p>
    <w:p w:rsidR="00FF46B3" w:rsidRPr="005842C0" w:rsidRDefault="00FF46B3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«Наследие»</w:t>
      </w:r>
    </w:p>
    <w:p w:rsidR="0066693E" w:rsidRPr="005842C0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34"/>
        <w:gridCol w:w="6113"/>
      </w:tblGrid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842C0" w:rsidTr="00382365">
        <w:trPr>
          <w:trHeight w:val="587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842C0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842C0">
              <w:rPr>
                <w:sz w:val="26"/>
                <w:szCs w:val="26"/>
                <w:lang w:eastAsia="ar-SA"/>
              </w:rPr>
              <w:t xml:space="preserve"> </w:t>
            </w:r>
            <w:r w:rsidRPr="005842C0">
              <w:rPr>
                <w:sz w:val="26"/>
                <w:szCs w:val="26"/>
                <w:lang w:eastAsia="ar-SA"/>
              </w:rPr>
              <w:t xml:space="preserve">разработка проектов зон охраны объектов культурного наследия  района. </w:t>
            </w:r>
          </w:p>
        </w:tc>
      </w:tr>
      <w:tr w:rsidR="00382365" w:rsidRPr="005842C0" w:rsidTr="001E559E">
        <w:trPr>
          <w:trHeight w:val="1243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%.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2019 – 2021 годы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382365" w:rsidRPr="005842C0">
              <w:rPr>
                <w:sz w:val="26"/>
                <w:szCs w:val="26"/>
              </w:rPr>
              <w:t xml:space="preserve">бщий объем финансирования подпрограммы 4 составляет  </w:t>
            </w:r>
            <w:r w:rsidR="00F02CDA">
              <w:rPr>
                <w:sz w:val="26"/>
                <w:szCs w:val="26"/>
              </w:rPr>
              <w:t>847,25</w:t>
            </w:r>
            <w:r w:rsidR="00A9434F" w:rsidRPr="005842C0">
              <w:rPr>
                <w:sz w:val="25"/>
                <w:szCs w:val="25"/>
              </w:rPr>
              <w:t xml:space="preserve"> </w:t>
            </w:r>
            <w:r w:rsidR="00382365" w:rsidRPr="005842C0">
              <w:rPr>
                <w:sz w:val="26"/>
                <w:szCs w:val="26"/>
              </w:rPr>
              <w:t>тыс. руб.</w:t>
            </w:r>
            <w:r w:rsidR="00382365" w:rsidRPr="005842C0">
              <w:rPr>
                <w:bCs/>
                <w:sz w:val="26"/>
                <w:szCs w:val="26"/>
              </w:rPr>
              <w:t>, в том числе:</w:t>
            </w:r>
          </w:p>
          <w:p w:rsidR="00F02CDA" w:rsidRDefault="00F02CD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федеральный бюджет – 200,0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F02CDA" w:rsidRPr="005842C0" w:rsidRDefault="00F02CD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200,0 тыс. руб.,</w:t>
            </w:r>
          </w:p>
          <w:p w:rsidR="007F6A77" w:rsidRPr="005842C0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842C0">
              <w:rPr>
                <w:bCs/>
                <w:sz w:val="26"/>
                <w:szCs w:val="26"/>
              </w:rPr>
              <w:t xml:space="preserve">– </w:t>
            </w:r>
            <w:r w:rsidR="00F02CDA">
              <w:rPr>
                <w:bCs/>
                <w:sz w:val="26"/>
                <w:szCs w:val="26"/>
              </w:rPr>
              <w:t>512,35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  <w:r w:rsidR="00A9434F"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A9434F" w:rsidRPr="005842C0" w:rsidRDefault="00A9434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6E7D2C">
              <w:rPr>
                <w:bCs/>
                <w:sz w:val="26"/>
                <w:szCs w:val="26"/>
              </w:rPr>
              <w:t>512,35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D51430" w:rsidRPr="005842C0">
              <w:rPr>
                <w:bCs/>
                <w:sz w:val="26"/>
                <w:szCs w:val="26"/>
              </w:rPr>
              <w:t>12</w:t>
            </w:r>
            <w:r w:rsidR="00F02CDA">
              <w:rPr>
                <w:bCs/>
                <w:sz w:val="26"/>
                <w:szCs w:val="26"/>
              </w:rPr>
              <w:t>4,9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59,0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F02CDA">
              <w:rPr>
                <w:bCs/>
                <w:sz w:val="26"/>
                <w:szCs w:val="26"/>
              </w:rPr>
              <w:t>15,9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D60B6A" w:rsidRPr="005842C0">
              <w:rPr>
                <w:bCs/>
                <w:sz w:val="26"/>
                <w:szCs w:val="26"/>
              </w:rPr>
              <w:t>50</w:t>
            </w:r>
            <w:r w:rsidRPr="005842C0">
              <w:rPr>
                <w:bCs/>
                <w:sz w:val="26"/>
                <w:szCs w:val="26"/>
              </w:rPr>
              <w:t>,0 тыс. руб.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bCs/>
                <w:sz w:val="26"/>
                <w:szCs w:val="26"/>
              </w:rPr>
              <w:t xml:space="preserve"> –</w:t>
            </w:r>
            <w:r w:rsidR="0020437D" w:rsidRPr="005842C0">
              <w:rPr>
                <w:bCs/>
                <w:sz w:val="26"/>
                <w:szCs w:val="26"/>
              </w:rPr>
              <w:t xml:space="preserve"> 1</w:t>
            </w:r>
            <w:r w:rsidRPr="005842C0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382365" w:rsidRPr="005842C0" w:rsidRDefault="001E559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 – 10,0 тыс. руб.</w:t>
            </w:r>
          </w:p>
          <w:p w:rsidR="00382365" w:rsidRPr="005842C0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82365" w:rsidRPr="005842C0" w:rsidTr="00382365">
        <w:trPr>
          <w:trHeight w:val="400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lastRenderedPageBreak/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lastRenderedPageBreak/>
              <w:t xml:space="preserve">увеличение доли </w:t>
            </w:r>
            <w:r w:rsidRPr="005842C0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</w:t>
            </w:r>
            <w:r w:rsidRPr="005842C0">
              <w:rPr>
                <w:sz w:val="26"/>
                <w:szCs w:val="26"/>
              </w:rPr>
              <w:lastRenderedPageBreak/>
              <w:t xml:space="preserve">общем количестве объектов культурного наследия местного (муниципального) значения на территории района </w:t>
            </w:r>
            <w:r w:rsidRPr="005842C0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842C0">
              <w:rPr>
                <w:sz w:val="26"/>
                <w:szCs w:val="26"/>
                <w:lang w:eastAsia="ar-SA"/>
              </w:rPr>
              <w:t>8</w:t>
            </w:r>
            <w:r w:rsidRPr="005842C0">
              <w:rPr>
                <w:sz w:val="26"/>
                <w:szCs w:val="26"/>
                <w:lang w:eastAsia="ar-SA"/>
              </w:rPr>
              <w:t>0 %.</w:t>
            </w:r>
          </w:p>
        </w:tc>
      </w:tr>
    </w:tbl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171820" w:rsidP="00382365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842C0">
        <w:rPr>
          <w:b/>
          <w:sz w:val="26"/>
          <w:szCs w:val="26"/>
          <w:lang w:eastAsia="ar-SA"/>
        </w:rPr>
        <w:t>4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</w:rPr>
        <w:t>2.1. Цели и задачи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Цел</w:t>
      </w:r>
      <w:r w:rsidR="00171820" w:rsidRPr="005842C0">
        <w:rPr>
          <w:sz w:val="26"/>
          <w:szCs w:val="26"/>
          <w:lang w:eastAsia="ar-SA"/>
        </w:rPr>
        <w:t>ью</w:t>
      </w:r>
      <w:r w:rsidRPr="005842C0">
        <w:rPr>
          <w:sz w:val="26"/>
          <w:szCs w:val="26"/>
          <w:lang w:eastAsia="ar-SA"/>
        </w:rPr>
        <w:t xml:space="preserve"> подпрограммы явля</w:t>
      </w:r>
      <w:r w:rsidR="00171820" w:rsidRPr="005842C0">
        <w:rPr>
          <w:sz w:val="26"/>
          <w:szCs w:val="26"/>
          <w:lang w:eastAsia="ar-SA"/>
        </w:rPr>
        <w:t>е</w:t>
      </w:r>
      <w:r w:rsidRPr="005842C0">
        <w:rPr>
          <w:sz w:val="26"/>
          <w:szCs w:val="26"/>
          <w:lang w:eastAsia="ar-SA"/>
        </w:rPr>
        <w:t xml:space="preserve">тся </w:t>
      </w:r>
      <w:r w:rsidR="00171820"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Достижение поставленн</w:t>
      </w:r>
      <w:r w:rsidR="00171820" w:rsidRPr="005842C0">
        <w:rPr>
          <w:sz w:val="26"/>
          <w:szCs w:val="26"/>
          <w:lang w:eastAsia="ar-SA"/>
        </w:rPr>
        <w:t>ой</w:t>
      </w:r>
      <w:r w:rsidRPr="005842C0">
        <w:rPr>
          <w:sz w:val="26"/>
          <w:szCs w:val="26"/>
          <w:lang w:eastAsia="ar-SA"/>
        </w:rPr>
        <w:t xml:space="preserve"> цел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171820" w:rsidRPr="005842C0">
        <w:rPr>
          <w:sz w:val="26"/>
          <w:szCs w:val="26"/>
          <w:lang w:eastAsia="ar-SA"/>
        </w:rPr>
        <w:t>ей</w:t>
      </w:r>
      <w:r w:rsidRPr="005842C0">
        <w:rPr>
          <w:sz w:val="26"/>
          <w:szCs w:val="26"/>
          <w:lang w:eastAsia="ar-SA"/>
        </w:rPr>
        <w:t xml:space="preserve"> задач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>:</w:t>
      </w:r>
    </w:p>
    <w:p w:rsidR="00171820" w:rsidRPr="005842C0" w:rsidRDefault="00171820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обеспечение сохранности и использования объектов культурного  наследия. </w:t>
      </w:r>
    </w:p>
    <w:p w:rsidR="00382365" w:rsidRPr="005842C0" w:rsidRDefault="00382365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842C0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</w:r>
    </w:p>
    <w:p w:rsidR="00F0743A" w:rsidRPr="005842C0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842C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382365" w:rsidRPr="005842C0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 района до </w:t>
      </w:r>
      <w:r w:rsidRPr="005842C0">
        <w:rPr>
          <w:sz w:val="26"/>
          <w:szCs w:val="26"/>
          <w:lang w:eastAsia="ar-SA"/>
        </w:rPr>
        <w:t>8</w:t>
      </w:r>
      <w:r w:rsidR="00382365" w:rsidRPr="005842C0">
        <w:rPr>
          <w:sz w:val="26"/>
          <w:szCs w:val="26"/>
          <w:lang w:eastAsia="ar-SA"/>
        </w:rPr>
        <w:t>0,0 %;</w:t>
      </w:r>
    </w:p>
    <w:p w:rsidR="002E0DA8" w:rsidRPr="005842C0" w:rsidRDefault="002E0DA8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842C0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842C0">
        <w:rPr>
          <w:b/>
          <w:color w:val="000000"/>
          <w:sz w:val="26"/>
          <w:szCs w:val="26"/>
        </w:rPr>
        <w:t xml:space="preserve"> 4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382365" w:rsidRPr="005842C0" w:rsidRDefault="00382365" w:rsidP="00F074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382365" w:rsidRPr="005842C0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5842C0" w:rsidRDefault="00382365" w:rsidP="00F0743A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F0743A" w:rsidRPr="005842C0">
        <w:rPr>
          <w:b/>
          <w:color w:val="000000"/>
          <w:sz w:val="26"/>
          <w:szCs w:val="26"/>
        </w:rPr>
        <w:t>Объем финансирования подпрограммы 4</w:t>
      </w:r>
    </w:p>
    <w:p w:rsidR="00382365" w:rsidRPr="005842C0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sz w:val="26"/>
          <w:szCs w:val="26"/>
        </w:rPr>
        <w:t>Общий объем финансирования подпрограммы 4 составляет  847,25 тыс. руб.</w:t>
      </w:r>
      <w:r w:rsidRPr="00795A77">
        <w:rPr>
          <w:bCs/>
          <w:sz w:val="26"/>
          <w:szCs w:val="26"/>
        </w:rPr>
        <w:t>, в том числе: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- федеральный бюджет – 200,0 тыс. руб., в том числе по годам: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2020 год – 200,0 тыс. руб.,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- краевой бюджет – 512,35 тыс. руб., в том числе по годам: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2020 год – 512,35 тыс. руб.;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- районный бюджет – 124,9 тыс. руб., в том числе по годам: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2019 год – 59,0 тыс. руб.;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2020 год – 15,9 тыс. руб.;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2021 год – 50,0 тыс. руб.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- внебюджетные источники – 10,0 тыс. руб., в том числе по годам: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2019 год – 10,0 тыс. руб.</w:t>
      </w:r>
    </w:p>
    <w:p w:rsidR="002E0DA8" w:rsidRPr="005842C0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2E0DA8" w:rsidRPr="005842C0" w:rsidRDefault="002E0DA8" w:rsidP="002E0DA8">
      <w:pPr>
        <w:widowControl w:val="0"/>
        <w:autoSpaceDE w:val="0"/>
        <w:jc w:val="both"/>
        <w:rPr>
          <w:bCs/>
          <w:sz w:val="26"/>
          <w:szCs w:val="26"/>
        </w:rPr>
      </w:pPr>
    </w:p>
    <w:p w:rsidR="00FF46B3" w:rsidRPr="005842C0" w:rsidRDefault="00FF46B3" w:rsidP="002E0DA8">
      <w:pPr>
        <w:widowControl w:val="0"/>
        <w:autoSpaceDE w:val="0"/>
        <w:jc w:val="both"/>
        <w:rPr>
          <w:b/>
          <w:bCs/>
          <w:sz w:val="26"/>
          <w:szCs w:val="26"/>
        </w:rPr>
        <w:sectPr w:rsidR="00FF46B3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8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5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842C0">
        <w:rPr>
          <w:bCs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842C0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проведение капитального ремонта здания Районного Дома культуры 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842C0">
              <w:t>уров</w:t>
            </w:r>
            <w:r w:rsidR="00D74786" w:rsidRPr="005842C0">
              <w:t>е</w:t>
            </w:r>
            <w:r w:rsidRPr="005842C0">
              <w:t>н</w:t>
            </w:r>
            <w:r w:rsidR="00D74786" w:rsidRPr="005842C0">
              <w:t>ь</w:t>
            </w:r>
            <w:r w:rsidRPr="005842C0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5  составляет  </w:t>
            </w:r>
            <w:r w:rsidR="009A6CBE">
              <w:rPr>
                <w:sz w:val="26"/>
                <w:szCs w:val="26"/>
              </w:rPr>
              <w:t>13574,85</w:t>
            </w:r>
            <w:r w:rsidRPr="005842C0">
              <w:rPr>
                <w:sz w:val="26"/>
                <w:szCs w:val="26"/>
              </w:rPr>
              <w:t xml:space="preserve">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</w:t>
            </w:r>
            <w:r w:rsidR="009A6CBE">
              <w:rPr>
                <w:bCs/>
                <w:sz w:val="26"/>
                <w:szCs w:val="26"/>
              </w:rPr>
              <w:t>краевой</w:t>
            </w:r>
            <w:r w:rsidRPr="005842C0">
              <w:rPr>
                <w:bCs/>
                <w:sz w:val="26"/>
                <w:szCs w:val="26"/>
              </w:rPr>
              <w:t xml:space="preserve"> бюджет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9A6CBE">
              <w:rPr>
                <w:bCs/>
                <w:sz w:val="26"/>
                <w:szCs w:val="26"/>
              </w:rPr>
              <w:t>12896,1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A1DB3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9A6CBE">
              <w:rPr>
                <w:bCs/>
                <w:sz w:val="26"/>
                <w:szCs w:val="26"/>
              </w:rPr>
              <w:t>12896,1</w:t>
            </w:r>
            <w:r w:rsidRPr="005842C0">
              <w:rPr>
                <w:bCs/>
                <w:sz w:val="26"/>
                <w:szCs w:val="26"/>
              </w:rPr>
              <w:t xml:space="preserve"> тыс. руб.</w:t>
            </w:r>
          </w:p>
          <w:p w:rsidR="009A6CBE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районный бюджет</w:t>
            </w:r>
            <w:r>
              <w:rPr>
                <w:bCs/>
                <w:sz w:val="26"/>
                <w:szCs w:val="26"/>
              </w:rPr>
              <w:t xml:space="preserve"> – 678,75 тыс. руб., в том числе по годам:</w:t>
            </w:r>
          </w:p>
          <w:p w:rsidR="009A6CBE" w:rsidRPr="005842C0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 – 678,75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842C0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предоставления услуг в сфере культуры до 90 %</w:t>
            </w:r>
          </w:p>
        </w:tc>
      </w:tr>
    </w:tbl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842C0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842C0" w:rsidRDefault="00FA08B3" w:rsidP="003A1DB3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</w:t>
      </w:r>
      <w:r w:rsidRPr="005842C0">
        <w:rPr>
          <w:color w:val="000000"/>
          <w:sz w:val="26"/>
          <w:szCs w:val="26"/>
        </w:rPr>
        <w:tab/>
      </w:r>
      <w:r w:rsidR="003A1DB3" w:rsidRPr="005842C0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842C0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842C0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842C0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842C0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842C0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842C0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842C0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842C0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предоставления услуг в сфере культуры до 90,0 %;</w:t>
      </w: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842C0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695737" w:rsidRPr="005842C0" w:rsidRDefault="005D75C0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</w:rPr>
        <w:t>В рамках данной подпрограммы будет проведен капитальный ремонт здания Районного Дома культуры МБУК «Калманский культурно-информационный центр»</w:t>
      </w:r>
      <w:r w:rsidR="00695737" w:rsidRPr="005842C0">
        <w:t xml:space="preserve"> </w:t>
      </w:r>
      <w:r w:rsidR="001C3B3C" w:rsidRPr="005842C0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695737" w:rsidRPr="005842C0" w:rsidRDefault="00695737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  <w:lang w:bidi="ru-RU"/>
        </w:rPr>
        <w:t xml:space="preserve">Основное мероприятие - обеспечение деятельности (оказание услуг) учреждений культуры, в том числе предоставление муниципальным учреждениям субсидий. Реализация данного мероприятия направлена на </w:t>
      </w:r>
      <w:r w:rsidRPr="005842C0">
        <w:rPr>
          <w:sz w:val="26"/>
          <w:szCs w:val="26"/>
          <w:lang w:bidi="ru-RU"/>
        </w:rPr>
        <w:lastRenderedPageBreak/>
        <w:t>выполнение задачи по исполнению муниципальных функций в сфере культуры в соответствии с действующим законодательством и обеспечивает стабильное функционирование сферы культуры, а также проведение структурных реформ по осуществлению мер муниципальной поддержки учреждений и поощрение лиц за достижения в развитии культуры и искусства.</w:t>
      </w:r>
    </w:p>
    <w:p w:rsidR="003A1DB3" w:rsidRPr="005842C0" w:rsidRDefault="00695737" w:rsidP="00695737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Распределение денежных средств между бюджетополучателями в сфере культуры. Данное мероприятие направлено на выполнение задачи по осуществлению мер муниципальной поддержки в сфере развития культуры и искусства и предполагает распределение денежных средств на осуществление деятельности муниципальных учреждений культуры.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5D75C0" w:rsidP="00382365">
      <w:pPr>
        <w:jc w:val="center"/>
        <w:rPr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5842C0" w:rsidRDefault="005D75C0" w:rsidP="00382365">
      <w:pPr>
        <w:jc w:val="center"/>
        <w:rPr>
          <w:bCs/>
          <w:sz w:val="26"/>
          <w:szCs w:val="26"/>
        </w:rPr>
      </w:pPr>
    </w:p>
    <w:p w:rsidR="005D75C0" w:rsidRPr="005842C0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sz w:val="26"/>
          <w:szCs w:val="26"/>
        </w:rPr>
        <w:t>Общий объем финансирования подпрограммы 5  составляет  13574,85 тыс. руб.</w:t>
      </w:r>
      <w:r w:rsidRPr="00843ABF">
        <w:rPr>
          <w:bCs/>
          <w:sz w:val="26"/>
          <w:szCs w:val="26"/>
        </w:rPr>
        <w:t>, в том числе: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bCs/>
          <w:sz w:val="26"/>
          <w:szCs w:val="26"/>
        </w:rPr>
        <w:t>- краевой бюджет – 12896,1 тыс. руб., в том числе по годам: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bCs/>
          <w:sz w:val="26"/>
          <w:szCs w:val="26"/>
        </w:rPr>
        <w:t>2021 год – 12896,1 тыс. руб.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bCs/>
          <w:sz w:val="26"/>
          <w:szCs w:val="26"/>
        </w:rPr>
        <w:t>районный бюджет – 678,75 тыс. руб., в том числе по годам: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bCs/>
          <w:sz w:val="26"/>
          <w:szCs w:val="26"/>
        </w:rPr>
        <w:t>2021 год – 678,75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382365" w:rsidRPr="00FF46B3" w:rsidRDefault="00382365" w:rsidP="00382365">
      <w:pPr>
        <w:pStyle w:val="41"/>
        <w:shd w:val="clear" w:color="auto" w:fill="auto"/>
        <w:spacing w:after="0" w:line="240" w:lineRule="auto"/>
        <w:ind w:left="20" w:right="20" w:firstLine="700"/>
        <w:jc w:val="both"/>
      </w:pPr>
    </w:p>
    <w:sectPr w:rsidR="00382365" w:rsidRPr="00FF46B3" w:rsidSect="002E0DA8">
      <w:pgSz w:w="11906" w:h="16838"/>
      <w:pgMar w:top="851" w:right="99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3E" w:rsidRDefault="00B35B3E" w:rsidP="00E522A4">
      <w:r>
        <w:separator/>
      </w:r>
    </w:p>
  </w:endnote>
  <w:endnote w:type="continuationSeparator" w:id="0">
    <w:p w:rsidR="00B35B3E" w:rsidRDefault="00B35B3E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3E" w:rsidRDefault="00B35B3E" w:rsidP="00E522A4">
      <w:r>
        <w:separator/>
      </w:r>
    </w:p>
  </w:footnote>
  <w:footnote w:type="continuationSeparator" w:id="0">
    <w:p w:rsidR="00B35B3E" w:rsidRDefault="00B35B3E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E" w:rsidRDefault="00B35B3E">
    <w:pPr>
      <w:pStyle w:val="af"/>
      <w:jc w:val="right"/>
    </w:pPr>
  </w:p>
  <w:p w:rsidR="00B35B3E" w:rsidRDefault="00B35B3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E" w:rsidRDefault="00381D1B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5B3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5B3E" w:rsidRDefault="00B35B3E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E" w:rsidRPr="004F452F" w:rsidRDefault="00381D1B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B35B3E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C57663">
      <w:rPr>
        <w:rStyle w:val="af3"/>
        <w:noProof/>
        <w:sz w:val="16"/>
        <w:szCs w:val="16"/>
      </w:rPr>
      <w:t>11</w:t>
    </w:r>
    <w:r w:rsidRPr="004F452F">
      <w:rPr>
        <w:rStyle w:val="af3"/>
        <w:sz w:val="16"/>
        <w:szCs w:val="16"/>
      </w:rPr>
      <w:fldChar w:fldCharType="end"/>
    </w:r>
  </w:p>
  <w:p w:rsidR="00B35B3E" w:rsidRPr="000645F0" w:rsidRDefault="00B35B3E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472B"/>
    <w:rsid w:val="00014FF9"/>
    <w:rsid w:val="000159D7"/>
    <w:rsid w:val="00016E4A"/>
    <w:rsid w:val="00023C22"/>
    <w:rsid w:val="00033E79"/>
    <w:rsid w:val="0005046B"/>
    <w:rsid w:val="00053657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4984"/>
    <w:rsid w:val="00087D38"/>
    <w:rsid w:val="00091163"/>
    <w:rsid w:val="00095477"/>
    <w:rsid w:val="00096613"/>
    <w:rsid w:val="00096E6E"/>
    <w:rsid w:val="000A6EDA"/>
    <w:rsid w:val="000B3081"/>
    <w:rsid w:val="000C429A"/>
    <w:rsid w:val="000C44CD"/>
    <w:rsid w:val="000D04F4"/>
    <w:rsid w:val="000D3994"/>
    <w:rsid w:val="000D40C2"/>
    <w:rsid w:val="000D742C"/>
    <w:rsid w:val="000E0ABA"/>
    <w:rsid w:val="000E2F9E"/>
    <w:rsid w:val="000E35F3"/>
    <w:rsid w:val="000E4DE9"/>
    <w:rsid w:val="000E6AB6"/>
    <w:rsid w:val="000F2E53"/>
    <w:rsid w:val="00103930"/>
    <w:rsid w:val="001070E2"/>
    <w:rsid w:val="0011221A"/>
    <w:rsid w:val="00114C2D"/>
    <w:rsid w:val="00115E1A"/>
    <w:rsid w:val="00122912"/>
    <w:rsid w:val="0013159F"/>
    <w:rsid w:val="00131D6A"/>
    <w:rsid w:val="0016365E"/>
    <w:rsid w:val="00171820"/>
    <w:rsid w:val="00174FBA"/>
    <w:rsid w:val="001766D6"/>
    <w:rsid w:val="00180614"/>
    <w:rsid w:val="001853EC"/>
    <w:rsid w:val="00194F20"/>
    <w:rsid w:val="00197266"/>
    <w:rsid w:val="001A024F"/>
    <w:rsid w:val="001A035A"/>
    <w:rsid w:val="001A2179"/>
    <w:rsid w:val="001B33C9"/>
    <w:rsid w:val="001C3B3C"/>
    <w:rsid w:val="001C6BF7"/>
    <w:rsid w:val="001C6C0F"/>
    <w:rsid w:val="001D236F"/>
    <w:rsid w:val="001D286C"/>
    <w:rsid w:val="001D7B3F"/>
    <w:rsid w:val="001E0F7D"/>
    <w:rsid w:val="001E3357"/>
    <w:rsid w:val="001E559E"/>
    <w:rsid w:val="001F3323"/>
    <w:rsid w:val="0020437D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6E9F"/>
    <w:rsid w:val="00237F44"/>
    <w:rsid w:val="00243D53"/>
    <w:rsid w:val="0024691E"/>
    <w:rsid w:val="00265A00"/>
    <w:rsid w:val="00265D89"/>
    <w:rsid w:val="00270C90"/>
    <w:rsid w:val="00281D71"/>
    <w:rsid w:val="00294FFA"/>
    <w:rsid w:val="00295585"/>
    <w:rsid w:val="00297E20"/>
    <w:rsid w:val="002A4A41"/>
    <w:rsid w:val="002B01C5"/>
    <w:rsid w:val="002B0263"/>
    <w:rsid w:val="002C1729"/>
    <w:rsid w:val="002C1C43"/>
    <w:rsid w:val="002C20D8"/>
    <w:rsid w:val="002C28D1"/>
    <w:rsid w:val="002C29FC"/>
    <w:rsid w:val="002C32B1"/>
    <w:rsid w:val="002C413C"/>
    <w:rsid w:val="002C7888"/>
    <w:rsid w:val="002C7F73"/>
    <w:rsid w:val="002D043C"/>
    <w:rsid w:val="002E0DA8"/>
    <w:rsid w:val="002E17EE"/>
    <w:rsid w:val="002F107D"/>
    <w:rsid w:val="002F1AA2"/>
    <w:rsid w:val="002F4301"/>
    <w:rsid w:val="00303CCE"/>
    <w:rsid w:val="00306068"/>
    <w:rsid w:val="00306627"/>
    <w:rsid w:val="00314D88"/>
    <w:rsid w:val="00316FC8"/>
    <w:rsid w:val="00320B1C"/>
    <w:rsid w:val="00323B82"/>
    <w:rsid w:val="00335ACC"/>
    <w:rsid w:val="00336E0C"/>
    <w:rsid w:val="00342E11"/>
    <w:rsid w:val="003477AC"/>
    <w:rsid w:val="00347AD2"/>
    <w:rsid w:val="003506BF"/>
    <w:rsid w:val="00361995"/>
    <w:rsid w:val="003660B4"/>
    <w:rsid w:val="00373E30"/>
    <w:rsid w:val="00377FD4"/>
    <w:rsid w:val="003803FB"/>
    <w:rsid w:val="0038160A"/>
    <w:rsid w:val="00381D1B"/>
    <w:rsid w:val="00382365"/>
    <w:rsid w:val="0039385D"/>
    <w:rsid w:val="00393CE3"/>
    <w:rsid w:val="0039661A"/>
    <w:rsid w:val="003A19B8"/>
    <w:rsid w:val="003A1DB3"/>
    <w:rsid w:val="003A20EF"/>
    <w:rsid w:val="003A34F1"/>
    <w:rsid w:val="003B0151"/>
    <w:rsid w:val="003B250C"/>
    <w:rsid w:val="003B41BB"/>
    <w:rsid w:val="003B6C33"/>
    <w:rsid w:val="003B7C78"/>
    <w:rsid w:val="003B7E56"/>
    <w:rsid w:val="003C3A8C"/>
    <w:rsid w:val="003D3A02"/>
    <w:rsid w:val="003D4FBC"/>
    <w:rsid w:val="003D7DAC"/>
    <w:rsid w:val="003D7F5C"/>
    <w:rsid w:val="003E41A2"/>
    <w:rsid w:val="003E5C00"/>
    <w:rsid w:val="003F268B"/>
    <w:rsid w:val="003F5743"/>
    <w:rsid w:val="00401FF1"/>
    <w:rsid w:val="004078E8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E50"/>
    <w:rsid w:val="004659CE"/>
    <w:rsid w:val="00465E2C"/>
    <w:rsid w:val="00466343"/>
    <w:rsid w:val="004741CF"/>
    <w:rsid w:val="00474865"/>
    <w:rsid w:val="00476A37"/>
    <w:rsid w:val="004774C1"/>
    <w:rsid w:val="00477584"/>
    <w:rsid w:val="00492E81"/>
    <w:rsid w:val="004A04FE"/>
    <w:rsid w:val="004B1D86"/>
    <w:rsid w:val="004B3916"/>
    <w:rsid w:val="004D3795"/>
    <w:rsid w:val="004E6068"/>
    <w:rsid w:val="004E6FE0"/>
    <w:rsid w:val="004E7C5A"/>
    <w:rsid w:val="004E7F15"/>
    <w:rsid w:val="004F2AE6"/>
    <w:rsid w:val="004F729F"/>
    <w:rsid w:val="005002E1"/>
    <w:rsid w:val="00502A35"/>
    <w:rsid w:val="00504E0F"/>
    <w:rsid w:val="00515A05"/>
    <w:rsid w:val="005165E7"/>
    <w:rsid w:val="0053281F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6E96"/>
    <w:rsid w:val="00557DA1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5055"/>
    <w:rsid w:val="005A0678"/>
    <w:rsid w:val="005A06A0"/>
    <w:rsid w:val="005A31C8"/>
    <w:rsid w:val="005A6F96"/>
    <w:rsid w:val="005C3EEA"/>
    <w:rsid w:val="005D0E28"/>
    <w:rsid w:val="005D1891"/>
    <w:rsid w:val="005D341B"/>
    <w:rsid w:val="005D75C0"/>
    <w:rsid w:val="005D7E23"/>
    <w:rsid w:val="005E2554"/>
    <w:rsid w:val="005E2AE2"/>
    <w:rsid w:val="005E3CE8"/>
    <w:rsid w:val="005E53FF"/>
    <w:rsid w:val="005E5B37"/>
    <w:rsid w:val="005E610D"/>
    <w:rsid w:val="005F2B4A"/>
    <w:rsid w:val="005F5204"/>
    <w:rsid w:val="005F741E"/>
    <w:rsid w:val="006053AB"/>
    <w:rsid w:val="00605B26"/>
    <w:rsid w:val="00613961"/>
    <w:rsid w:val="00614BFD"/>
    <w:rsid w:val="006150E6"/>
    <w:rsid w:val="00616030"/>
    <w:rsid w:val="00620E21"/>
    <w:rsid w:val="00624EBC"/>
    <w:rsid w:val="006321B8"/>
    <w:rsid w:val="006330AF"/>
    <w:rsid w:val="0063464E"/>
    <w:rsid w:val="00640114"/>
    <w:rsid w:val="00641D3E"/>
    <w:rsid w:val="006437D3"/>
    <w:rsid w:val="00647248"/>
    <w:rsid w:val="00652B93"/>
    <w:rsid w:val="00660C63"/>
    <w:rsid w:val="00660F3A"/>
    <w:rsid w:val="00664FFD"/>
    <w:rsid w:val="0066693E"/>
    <w:rsid w:val="00680505"/>
    <w:rsid w:val="00680E96"/>
    <w:rsid w:val="00695737"/>
    <w:rsid w:val="00697B98"/>
    <w:rsid w:val="006A1A6A"/>
    <w:rsid w:val="006A57E1"/>
    <w:rsid w:val="006A5B86"/>
    <w:rsid w:val="006B06BE"/>
    <w:rsid w:val="006B2D9C"/>
    <w:rsid w:val="006B3757"/>
    <w:rsid w:val="006B4AFF"/>
    <w:rsid w:val="006B4E5D"/>
    <w:rsid w:val="006B6053"/>
    <w:rsid w:val="006C0664"/>
    <w:rsid w:val="006C16D8"/>
    <w:rsid w:val="006C369E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94CF4"/>
    <w:rsid w:val="00795A77"/>
    <w:rsid w:val="00797F18"/>
    <w:rsid w:val="007A0AAF"/>
    <w:rsid w:val="007A23B5"/>
    <w:rsid w:val="007A7A7E"/>
    <w:rsid w:val="007B0DE2"/>
    <w:rsid w:val="007B3BD3"/>
    <w:rsid w:val="007C2314"/>
    <w:rsid w:val="007D0F94"/>
    <w:rsid w:val="007D54B5"/>
    <w:rsid w:val="007E01E7"/>
    <w:rsid w:val="007E0FAA"/>
    <w:rsid w:val="007F1A7E"/>
    <w:rsid w:val="007F2D29"/>
    <w:rsid w:val="007F6A77"/>
    <w:rsid w:val="007F6ECE"/>
    <w:rsid w:val="008042C4"/>
    <w:rsid w:val="00806AA1"/>
    <w:rsid w:val="00810F8C"/>
    <w:rsid w:val="008143BF"/>
    <w:rsid w:val="00822721"/>
    <w:rsid w:val="00822BC7"/>
    <w:rsid w:val="008318E0"/>
    <w:rsid w:val="0083267C"/>
    <w:rsid w:val="00834031"/>
    <w:rsid w:val="0083594F"/>
    <w:rsid w:val="00843ABF"/>
    <w:rsid w:val="0085774A"/>
    <w:rsid w:val="0086747B"/>
    <w:rsid w:val="008742EE"/>
    <w:rsid w:val="00874835"/>
    <w:rsid w:val="0087645F"/>
    <w:rsid w:val="00881720"/>
    <w:rsid w:val="00885E53"/>
    <w:rsid w:val="00895325"/>
    <w:rsid w:val="008A65EC"/>
    <w:rsid w:val="008B134F"/>
    <w:rsid w:val="008B1716"/>
    <w:rsid w:val="008C201E"/>
    <w:rsid w:val="008C32FC"/>
    <w:rsid w:val="008C435F"/>
    <w:rsid w:val="008C4601"/>
    <w:rsid w:val="008E2392"/>
    <w:rsid w:val="008E77B9"/>
    <w:rsid w:val="008F0865"/>
    <w:rsid w:val="008F65B7"/>
    <w:rsid w:val="0090727B"/>
    <w:rsid w:val="00910B44"/>
    <w:rsid w:val="00911F50"/>
    <w:rsid w:val="009125AD"/>
    <w:rsid w:val="00916B21"/>
    <w:rsid w:val="009232FF"/>
    <w:rsid w:val="00925DFD"/>
    <w:rsid w:val="00927947"/>
    <w:rsid w:val="00935177"/>
    <w:rsid w:val="00937327"/>
    <w:rsid w:val="00941BC9"/>
    <w:rsid w:val="009529EC"/>
    <w:rsid w:val="00955556"/>
    <w:rsid w:val="00956671"/>
    <w:rsid w:val="009727D9"/>
    <w:rsid w:val="00972B3E"/>
    <w:rsid w:val="00974B40"/>
    <w:rsid w:val="009761E4"/>
    <w:rsid w:val="009764C4"/>
    <w:rsid w:val="0098094E"/>
    <w:rsid w:val="00990658"/>
    <w:rsid w:val="009978B4"/>
    <w:rsid w:val="009A0308"/>
    <w:rsid w:val="009A0A68"/>
    <w:rsid w:val="009A0BE8"/>
    <w:rsid w:val="009A43FD"/>
    <w:rsid w:val="009A6CBE"/>
    <w:rsid w:val="009A7D36"/>
    <w:rsid w:val="009B0D0E"/>
    <w:rsid w:val="009B15F9"/>
    <w:rsid w:val="009B4B3C"/>
    <w:rsid w:val="009B6805"/>
    <w:rsid w:val="009C1566"/>
    <w:rsid w:val="009C4812"/>
    <w:rsid w:val="009D174D"/>
    <w:rsid w:val="009D259A"/>
    <w:rsid w:val="009D3661"/>
    <w:rsid w:val="009D6BE6"/>
    <w:rsid w:val="009E013B"/>
    <w:rsid w:val="009E5AA1"/>
    <w:rsid w:val="009F12F1"/>
    <w:rsid w:val="009F2818"/>
    <w:rsid w:val="009F5259"/>
    <w:rsid w:val="00A017C7"/>
    <w:rsid w:val="00A03C9E"/>
    <w:rsid w:val="00A10534"/>
    <w:rsid w:val="00A1405A"/>
    <w:rsid w:val="00A16D14"/>
    <w:rsid w:val="00A16E10"/>
    <w:rsid w:val="00A323C7"/>
    <w:rsid w:val="00A33948"/>
    <w:rsid w:val="00A34FBD"/>
    <w:rsid w:val="00A36AFB"/>
    <w:rsid w:val="00A41C1A"/>
    <w:rsid w:val="00A4640C"/>
    <w:rsid w:val="00A512F3"/>
    <w:rsid w:val="00A534DB"/>
    <w:rsid w:val="00A54B2B"/>
    <w:rsid w:val="00A54BF0"/>
    <w:rsid w:val="00A55DCB"/>
    <w:rsid w:val="00A566BA"/>
    <w:rsid w:val="00A575BD"/>
    <w:rsid w:val="00A61D18"/>
    <w:rsid w:val="00A63E3A"/>
    <w:rsid w:val="00A812E6"/>
    <w:rsid w:val="00A8159B"/>
    <w:rsid w:val="00A825E8"/>
    <w:rsid w:val="00A901CC"/>
    <w:rsid w:val="00A902D4"/>
    <w:rsid w:val="00A93ACE"/>
    <w:rsid w:val="00A9434F"/>
    <w:rsid w:val="00A96991"/>
    <w:rsid w:val="00AA40BE"/>
    <w:rsid w:val="00AA7A9C"/>
    <w:rsid w:val="00AB7E46"/>
    <w:rsid w:val="00AC21C4"/>
    <w:rsid w:val="00AC5700"/>
    <w:rsid w:val="00AC5981"/>
    <w:rsid w:val="00AD2CD2"/>
    <w:rsid w:val="00AD7C38"/>
    <w:rsid w:val="00AE0D8E"/>
    <w:rsid w:val="00AE6B5C"/>
    <w:rsid w:val="00AF2815"/>
    <w:rsid w:val="00AF2909"/>
    <w:rsid w:val="00AF5296"/>
    <w:rsid w:val="00AF66F1"/>
    <w:rsid w:val="00AF70EB"/>
    <w:rsid w:val="00B0085C"/>
    <w:rsid w:val="00B117FF"/>
    <w:rsid w:val="00B20720"/>
    <w:rsid w:val="00B21B5A"/>
    <w:rsid w:val="00B31014"/>
    <w:rsid w:val="00B333C5"/>
    <w:rsid w:val="00B35B3E"/>
    <w:rsid w:val="00B373CC"/>
    <w:rsid w:val="00B452C2"/>
    <w:rsid w:val="00B53EF1"/>
    <w:rsid w:val="00B55111"/>
    <w:rsid w:val="00B6734D"/>
    <w:rsid w:val="00B7309E"/>
    <w:rsid w:val="00B74FC9"/>
    <w:rsid w:val="00B87924"/>
    <w:rsid w:val="00B9179B"/>
    <w:rsid w:val="00B93AE5"/>
    <w:rsid w:val="00B960DF"/>
    <w:rsid w:val="00BA68E2"/>
    <w:rsid w:val="00BB282D"/>
    <w:rsid w:val="00BD2406"/>
    <w:rsid w:val="00BD2D5A"/>
    <w:rsid w:val="00BE0C5F"/>
    <w:rsid w:val="00BF517A"/>
    <w:rsid w:val="00BF7AB5"/>
    <w:rsid w:val="00C068BC"/>
    <w:rsid w:val="00C07739"/>
    <w:rsid w:val="00C10BAD"/>
    <w:rsid w:val="00C13527"/>
    <w:rsid w:val="00C14688"/>
    <w:rsid w:val="00C14E3C"/>
    <w:rsid w:val="00C1683A"/>
    <w:rsid w:val="00C17C35"/>
    <w:rsid w:val="00C2201C"/>
    <w:rsid w:val="00C260F6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7ED0"/>
    <w:rsid w:val="00C51AE7"/>
    <w:rsid w:val="00C558AB"/>
    <w:rsid w:val="00C563AB"/>
    <w:rsid w:val="00C57663"/>
    <w:rsid w:val="00C64A09"/>
    <w:rsid w:val="00C74017"/>
    <w:rsid w:val="00C759DE"/>
    <w:rsid w:val="00C920B3"/>
    <w:rsid w:val="00C93C40"/>
    <w:rsid w:val="00C971F7"/>
    <w:rsid w:val="00CA029F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D021C4"/>
    <w:rsid w:val="00D02738"/>
    <w:rsid w:val="00D04517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6948"/>
    <w:rsid w:val="00D2714C"/>
    <w:rsid w:val="00D34442"/>
    <w:rsid w:val="00D4195D"/>
    <w:rsid w:val="00D41E8B"/>
    <w:rsid w:val="00D47C92"/>
    <w:rsid w:val="00D50265"/>
    <w:rsid w:val="00D51430"/>
    <w:rsid w:val="00D60B6A"/>
    <w:rsid w:val="00D70063"/>
    <w:rsid w:val="00D728D1"/>
    <w:rsid w:val="00D74786"/>
    <w:rsid w:val="00D814EB"/>
    <w:rsid w:val="00D85F3F"/>
    <w:rsid w:val="00D94D2E"/>
    <w:rsid w:val="00D95845"/>
    <w:rsid w:val="00D96ED2"/>
    <w:rsid w:val="00D9789A"/>
    <w:rsid w:val="00DA1157"/>
    <w:rsid w:val="00DA13FD"/>
    <w:rsid w:val="00DA150A"/>
    <w:rsid w:val="00DA39E3"/>
    <w:rsid w:val="00DA56CD"/>
    <w:rsid w:val="00DB166D"/>
    <w:rsid w:val="00DC464F"/>
    <w:rsid w:val="00DD0FCB"/>
    <w:rsid w:val="00DD4697"/>
    <w:rsid w:val="00DD4D9B"/>
    <w:rsid w:val="00DD57F8"/>
    <w:rsid w:val="00DD7152"/>
    <w:rsid w:val="00DE3985"/>
    <w:rsid w:val="00DF1E40"/>
    <w:rsid w:val="00DF2E69"/>
    <w:rsid w:val="00DF696D"/>
    <w:rsid w:val="00DF708C"/>
    <w:rsid w:val="00E013FC"/>
    <w:rsid w:val="00E01C2C"/>
    <w:rsid w:val="00E131CC"/>
    <w:rsid w:val="00E20CE1"/>
    <w:rsid w:val="00E21FF4"/>
    <w:rsid w:val="00E26AD0"/>
    <w:rsid w:val="00E406A3"/>
    <w:rsid w:val="00E46BE1"/>
    <w:rsid w:val="00E522A4"/>
    <w:rsid w:val="00E61F87"/>
    <w:rsid w:val="00E71F4A"/>
    <w:rsid w:val="00E743F0"/>
    <w:rsid w:val="00E80907"/>
    <w:rsid w:val="00E80A86"/>
    <w:rsid w:val="00E812D7"/>
    <w:rsid w:val="00E8220B"/>
    <w:rsid w:val="00E861F6"/>
    <w:rsid w:val="00E86A97"/>
    <w:rsid w:val="00E91879"/>
    <w:rsid w:val="00E9475D"/>
    <w:rsid w:val="00EA0A44"/>
    <w:rsid w:val="00EA378D"/>
    <w:rsid w:val="00EA4378"/>
    <w:rsid w:val="00EA6436"/>
    <w:rsid w:val="00EB14CE"/>
    <w:rsid w:val="00EB3434"/>
    <w:rsid w:val="00EB7FD0"/>
    <w:rsid w:val="00EC224F"/>
    <w:rsid w:val="00EC4F82"/>
    <w:rsid w:val="00EC62BB"/>
    <w:rsid w:val="00EC7356"/>
    <w:rsid w:val="00ED00C5"/>
    <w:rsid w:val="00ED013B"/>
    <w:rsid w:val="00EE071E"/>
    <w:rsid w:val="00EE0EB7"/>
    <w:rsid w:val="00EE29EB"/>
    <w:rsid w:val="00EE7317"/>
    <w:rsid w:val="00EF21DA"/>
    <w:rsid w:val="00EF2ECB"/>
    <w:rsid w:val="00EF3FAF"/>
    <w:rsid w:val="00F02CDA"/>
    <w:rsid w:val="00F0743A"/>
    <w:rsid w:val="00F10B3F"/>
    <w:rsid w:val="00F11D4C"/>
    <w:rsid w:val="00F15B8A"/>
    <w:rsid w:val="00F15DE0"/>
    <w:rsid w:val="00F16721"/>
    <w:rsid w:val="00F1691D"/>
    <w:rsid w:val="00F241A8"/>
    <w:rsid w:val="00F245FC"/>
    <w:rsid w:val="00F27551"/>
    <w:rsid w:val="00F31E84"/>
    <w:rsid w:val="00F34953"/>
    <w:rsid w:val="00F42428"/>
    <w:rsid w:val="00F42D57"/>
    <w:rsid w:val="00F55CA9"/>
    <w:rsid w:val="00F626D4"/>
    <w:rsid w:val="00F66588"/>
    <w:rsid w:val="00F70029"/>
    <w:rsid w:val="00F74C28"/>
    <w:rsid w:val="00F76F3E"/>
    <w:rsid w:val="00F859A3"/>
    <w:rsid w:val="00F85BCA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C3155"/>
    <w:rsid w:val="00FC340F"/>
    <w:rsid w:val="00FC6D6E"/>
    <w:rsid w:val="00FD212C"/>
    <w:rsid w:val="00FD73A5"/>
    <w:rsid w:val="00FE204E"/>
    <w:rsid w:val="00FE5220"/>
    <w:rsid w:val="00FE6448"/>
    <w:rsid w:val="00FF2DA2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75A5-0A93-4F11-87AE-DFC4D3E2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42</Pages>
  <Words>9060</Words>
  <Characters>66957</Characters>
  <Application>Microsoft Office Word</Application>
  <DocSecurity>0</DocSecurity>
  <Lines>557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81</cp:revision>
  <cp:lastPrinted>2021-03-04T02:47:00Z</cp:lastPrinted>
  <dcterms:created xsi:type="dcterms:W3CDTF">2020-03-16T02:39:00Z</dcterms:created>
  <dcterms:modified xsi:type="dcterms:W3CDTF">2021-03-04T02:48:00Z</dcterms:modified>
</cp:coreProperties>
</file>