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0" w:rsidRDefault="00631DD0" w:rsidP="00631DD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КАЛМАНСКОГО РАЙОНА</w:t>
      </w:r>
    </w:p>
    <w:p w:rsidR="00631DD0" w:rsidRDefault="00631DD0" w:rsidP="00631DD0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631DD0" w:rsidRDefault="00631DD0" w:rsidP="00631DD0">
      <w:pPr>
        <w:jc w:val="center"/>
        <w:rPr>
          <w:sz w:val="28"/>
        </w:rPr>
      </w:pPr>
    </w:p>
    <w:p w:rsidR="00631DD0" w:rsidRDefault="00631DD0" w:rsidP="00631DD0">
      <w:pPr>
        <w:jc w:val="center"/>
        <w:rPr>
          <w:sz w:val="28"/>
        </w:rPr>
      </w:pPr>
    </w:p>
    <w:p w:rsidR="00631DD0" w:rsidRDefault="00631DD0" w:rsidP="00631DD0">
      <w:pPr>
        <w:jc w:val="center"/>
        <w:rPr>
          <w:sz w:val="28"/>
        </w:rPr>
      </w:pPr>
    </w:p>
    <w:p w:rsidR="00631DD0" w:rsidRDefault="00631DD0" w:rsidP="00631DD0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631DD0" w:rsidRDefault="00631DD0" w:rsidP="00631DD0">
      <w:pPr>
        <w:rPr>
          <w:sz w:val="28"/>
        </w:rPr>
      </w:pPr>
    </w:p>
    <w:p w:rsidR="00631DD0" w:rsidRDefault="00631DD0" w:rsidP="00631DD0">
      <w:pPr>
        <w:rPr>
          <w:sz w:val="28"/>
        </w:rPr>
      </w:pPr>
    </w:p>
    <w:p w:rsidR="00631DD0" w:rsidRDefault="00631DD0" w:rsidP="00631DD0">
      <w:pPr>
        <w:rPr>
          <w:sz w:val="28"/>
        </w:rPr>
      </w:pPr>
    </w:p>
    <w:p w:rsidR="00631DD0" w:rsidRDefault="00631DD0" w:rsidP="00631DD0">
      <w:pPr>
        <w:rPr>
          <w:sz w:val="28"/>
        </w:rPr>
      </w:pPr>
      <w:r>
        <w:rPr>
          <w:szCs w:val="24"/>
        </w:rPr>
        <w:t>________________ № ________</w:t>
      </w:r>
      <w:r>
        <w:rPr>
          <w:sz w:val="28"/>
        </w:rPr>
        <w:t xml:space="preserve">                                                                 </w:t>
      </w:r>
      <w:r>
        <w:rPr>
          <w:szCs w:val="18"/>
        </w:rPr>
        <w:t>с. Калманка</w:t>
      </w:r>
    </w:p>
    <w:p w:rsidR="00631DD0" w:rsidRDefault="00631DD0" w:rsidP="00631DD0"/>
    <w:tbl>
      <w:tblPr>
        <w:tblStyle w:val="a3"/>
        <w:tblpPr w:leftFromText="180" w:rightFromText="180" w:vertAnchor="text" w:horzAnchor="margin" w:tblpY="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31DD0" w:rsidTr="00631DD0">
        <w:trPr>
          <w:trHeight w:val="2966"/>
        </w:trPr>
        <w:tc>
          <w:tcPr>
            <w:tcW w:w="5637" w:type="dxa"/>
          </w:tcPr>
          <w:p w:rsidR="00631DD0" w:rsidRDefault="00631DD0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Калманского района № 736 от 31 декабря 2019 года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районе» на 2020-2024 годы»</w:t>
            </w:r>
          </w:p>
          <w:p w:rsidR="00631DD0" w:rsidRDefault="00631DD0">
            <w:pPr>
              <w:tabs>
                <w:tab w:val="left" w:pos="4536"/>
              </w:tabs>
              <w:ind w:right="4536"/>
              <w:jc w:val="both"/>
              <w:rPr>
                <w:sz w:val="28"/>
                <w:szCs w:val="28"/>
              </w:rPr>
            </w:pPr>
          </w:p>
        </w:tc>
      </w:tr>
    </w:tbl>
    <w:p w:rsidR="00631DD0" w:rsidRDefault="00631DD0" w:rsidP="00631DD0"/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года № 77 «О районном бюджете на 2022 год и на плановый период 2023 и 2024 годов», п о с т а н о в л я ю:</w:t>
      </w:r>
    </w:p>
    <w:p w:rsidR="00631DD0" w:rsidRDefault="00631DD0" w:rsidP="00631DD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Калманского района № 736 от 31 декабря 2019 года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районе» на 2020-2024 годы»:</w:t>
      </w:r>
    </w:p>
    <w:p w:rsidR="00631DD0" w:rsidRDefault="00631DD0" w:rsidP="00631DD0">
      <w:pPr>
        <w:pStyle w:val="2"/>
        <w:ind w:left="510"/>
        <w:jc w:val="both"/>
        <w:rPr>
          <w:szCs w:val="28"/>
        </w:rPr>
      </w:pPr>
      <w:r>
        <w:rPr>
          <w:szCs w:val="28"/>
        </w:rPr>
        <w:t>- в  постановлении администрации Калманского района № 736 от 31 декабря 2019 года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районе» на 2020-2024 годы»: по всему тексту в наименовании исключить слова на «2020-2024 годы».</w:t>
      </w:r>
    </w:p>
    <w:p w:rsidR="00631DD0" w:rsidRDefault="00631DD0" w:rsidP="00631DD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</w:t>
      </w:r>
      <w:r>
        <w:t>азместить настоящее постановление на официальном сайте администрации Калманского района в сети Интернет.</w:t>
      </w:r>
    </w:p>
    <w:p w:rsidR="00631DD0" w:rsidRDefault="00631DD0" w:rsidP="00631DD0">
      <w:pPr>
        <w:pStyle w:val="2"/>
        <w:numPr>
          <w:ilvl w:val="0"/>
          <w:numId w:val="1"/>
        </w:numPr>
        <w:jc w:val="both"/>
        <w:rPr>
          <w:szCs w:val="28"/>
        </w:rPr>
      </w:pPr>
      <w:r>
        <w:t>Контроль за исполнением настоящего постановления  возложить на заместителя главы администрации района Чернолуцкую О. В.</w:t>
      </w:r>
    </w:p>
    <w:p w:rsidR="00631DD0" w:rsidRDefault="00631DD0" w:rsidP="00631DD0">
      <w:pPr>
        <w:widowControl w:val="0"/>
        <w:ind w:left="142"/>
        <w:jc w:val="both"/>
        <w:rPr>
          <w:spacing w:val="-7"/>
          <w:sz w:val="28"/>
        </w:rPr>
      </w:pPr>
    </w:p>
    <w:p w:rsidR="00631DD0" w:rsidRDefault="00631DD0" w:rsidP="00631DD0">
      <w:pPr>
        <w:jc w:val="both"/>
        <w:rPr>
          <w:sz w:val="28"/>
          <w:szCs w:val="28"/>
        </w:rPr>
      </w:pPr>
    </w:p>
    <w:p w:rsidR="00631DD0" w:rsidRDefault="00631DD0" w:rsidP="00631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Калманского района                                                               С.Ф. Бунет</w:t>
      </w:r>
    </w:p>
    <w:p w:rsidR="00E31A78" w:rsidRDefault="00E31A78"/>
    <w:sectPr w:rsidR="00E31A78" w:rsidSect="00E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C8B"/>
    <w:multiLevelType w:val="hybridMultilevel"/>
    <w:tmpl w:val="B808AD7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DD0"/>
    <w:rsid w:val="00631DD0"/>
    <w:rsid w:val="00E3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1DD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1D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31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Krokoz™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Прилуков Валентин</cp:lastModifiedBy>
  <cp:revision>2</cp:revision>
  <dcterms:created xsi:type="dcterms:W3CDTF">2022-02-08T08:58:00Z</dcterms:created>
  <dcterms:modified xsi:type="dcterms:W3CDTF">2022-02-08T08:58:00Z</dcterms:modified>
</cp:coreProperties>
</file>