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529" w:rsidRDefault="00D80529" w:rsidP="00FD5A9B">
      <w:pPr>
        <w:pStyle w:val="Body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РАЙОННОЕ СОБРАНИЕ  ДЕПУТАТОВ  КАЛМАНСКОГО  РАЙОНА  </w:t>
      </w:r>
    </w:p>
    <w:p w:rsidR="00D80529" w:rsidRDefault="00D80529" w:rsidP="00FD5A9B">
      <w:pPr>
        <w:pStyle w:val="BodyText"/>
        <w:jc w:val="center"/>
        <w:rPr>
          <w:b/>
        </w:rPr>
      </w:pPr>
      <w:r>
        <w:rPr>
          <w:b/>
          <w:sz w:val="28"/>
          <w:szCs w:val="28"/>
        </w:rPr>
        <w:t xml:space="preserve"> АЛТАЙСКОГО  КРАЯ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  <w:t>РЕШЕНИЕ</w:t>
      </w:r>
      <w:r>
        <w:rPr>
          <w:b/>
        </w:rPr>
        <w:t xml:space="preserve"> </w:t>
      </w:r>
      <w:r>
        <w:rPr>
          <w:b/>
        </w:rPr>
        <w:br/>
      </w:r>
    </w:p>
    <w:p w:rsidR="00D80529" w:rsidRDefault="00D80529" w:rsidP="00FD5A9B">
      <w:pPr>
        <w:rPr>
          <w:sz w:val="28"/>
        </w:rPr>
      </w:pPr>
    </w:p>
    <w:p w:rsidR="00D80529" w:rsidRDefault="00D80529" w:rsidP="00FD5A9B">
      <w:pPr>
        <w:rPr>
          <w:sz w:val="28"/>
        </w:rPr>
      </w:pPr>
      <w:r>
        <w:rPr>
          <w:sz w:val="28"/>
        </w:rPr>
        <w:t xml:space="preserve">03 июля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</w:rPr>
          <w:t>2014 г</w:t>
        </w:r>
      </w:smartTag>
      <w:r>
        <w:rPr>
          <w:sz w:val="28"/>
        </w:rPr>
        <w:t xml:space="preserve">.   №  28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с. Калманка</w:t>
      </w:r>
    </w:p>
    <w:p w:rsidR="00D80529" w:rsidRDefault="00D80529" w:rsidP="00FD5A9B">
      <w:pPr>
        <w:rPr>
          <w:sz w:val="28"/>
        </w:rPr>
      </w:pPr>
    </w:p>
    <w:p w:rsidR="00D80529" w:rsidRDefault="00D80529" w:rsidP="00FD5A9B">
      <w:pPr>
        <w:rPr>
          <w:sz w:val="28"/>
          <w:szCs w:val="28"/>
        </w:rPr>
      </w:pPr>
      <w:r>
        <w:rPr>
          <w:sz w:val="28"/>
          <w:szCs w:val="28"/>
        </w:rPr>
        <w:t xml:space="preserve">О  принятии Устава </w:t>
      </w:r>
    </w:p>
    <w:p w:rsidR="00D80529" w:rsidRDefault="00D80529" w:rsidP="00FD5A9B">
      <w:pPr>
        <w:tabs>
          <w:tab w:val="left" w:pos="22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80529" w:rsidRDefault="00D80529" w:rsidP="00FD5A9B">
      <w:pPr>
        <w:tabs>
          <w:tab w:val="left" w:pos="22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Калманский район Алтайского края</w:t>
      </w:r>
      <w:r>
        <w:rPr>
          <w:sz w:val="28"/>
          <w:szCs w:val="28"/>
        </w:rPr>
        <w:tab/>
      </w:r>
    </w:p>
    <w:p w:rsidR="00D80529" w:rsidRDefault="00D80529" w:rsidP="00FD5A9B">
      <w:pPr>
        <w:jc w:val="both"/>
      </w:pPr>
    </w:p>
    <w:p w:rsidR="00D80529" w:rsidRDefault="00D80529" w:rsidP="00FD5A9B">
      <w:pPr>
        <w:jc w:val="both"/>
        <w:rPr>
          <w:sz w:val="28"/>
          <w:szCs w:val="28"/>
        </w:rPr>
      </w:pPr>
    </w:p>
    <w:p w:rsidR="00D80529" w:rsidRDefault="00D80529" w:rsidP="00FD5A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ст. 44 Федерального закона от 6 октября 2003 года   № 131 – ФЗ «Об общих принципах организации местного самоуправления в Российской Федерации» и статьей 24 Устава  муниципального образования Калманский район Алтайского края, районное Собрание депутатов Калманского района Алтайского края</w:t>
      </w:r>
    </w:p>
    <w:p w:rsidR="00D80529" w:rsidRDefault="00D80529" w:rsidP="00FD5A9B">
      <w:pPr>
        <w:jc w:val="both"/>
        <w:rPr>
          <w:sz w:val="28"/>
          <w:szCs w:val="28"/>
        </w:rPr>
      </w:pPr>
    </w:p>
    <w:p w:rsidR="00D80529" w:rsidRPr="00BE18F1" w:rsidRDefault="00D80529" w:rsidP="00FD5A9B">
      <w:pPr>
        <w:jc w:val="both"/>
        <w:rPr>
          <w:b/>
          <w:sz w:val="28"/>
          <w:szCs w:val="28"/>
        </w:rPr>
      </w:pPr>
      <w:r w:rsidRPr="00BE18F1">
        <w:rPr>
          <w:b/>
          <w:sz w:val="28"/>
          <w:szCs w:val="28"/>
        </w:rPr>
        <w:t>РЕШИЛО:</w:t>
      </w:r>
    </w:p>
    <w:p w:rsidR="00D80529" w:rsidRDefault="00D80529" w:rsidP="00FD5A9B">
      <w:pPr>
        <w:jc w:val="both"/>
        <w:rPr>
          <w:sz w:val="28"/>
          <w:szCs w:val="28"/>
        </w:rPr>
      </w:pPr>
    </w:p>
    <w:p w:rsidR="00D80529" w:rsidRDefault="00D80529" w:rsidP="00FD5A9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Принять Устав муниципального образования Калманский район   Алтайского края.</w:t>
      </w:r>
    </w:p>
    <w:p w:rsidR="00D80529" w:rsidRDefault="00D80529" w:rsidP="00FD5A9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Со    дня вступления в силу    настоящего решения    признать    утратившими силу решения районного Собрания депутатов Калманского района Алтайского края: от 31 августа  2010 года  № 64  «О  принятии Устава  муниципального образования Калманский район  Алтайского края»;  от 12 сентября 2012 года № 57 «О внесении изменений и дополнений в Устав муниципального образования Калманский район Алтайского края».</w:t>
      </w:r>
    </w:p>
    <w:p w:rsidR="00D80529" w:rsidRDefault="00D80529" w:rsidP="00FD5A9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 Главе района (А.А. Вундер) предоставить Устав муниципального образования Калманский район Алтайского края в органы юстиции для государственной регистрации и последующего опубликования в районной газете «Заря Приобъя».</w:t>
      </w:r>
    </w:p>
    <w:p w:rsidR="00D80529" w:rsidRDefault="00D80529" w:rsidP="00FD5A9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 Контроль за исполнением данного решения возложить на постоянную комиссию районного Собрания депутатов по бюджету и вопросам местного самоуправления (В.П. Хвостова).</w:t>
      </w:r>
    </w:p>
    <w:p w:rsidR="00D80529" w:rsidRDefault="00D80529" w:rsidP="00FD5A9B">
      <w:pPr>
        <w:tabs>
          <w:tab w:val="left" w:pos="2295"/>
        </w:tabs>
        <w:ind w:left="720"/>
        <w:jc w:val="both"/>
        <w:rPr>
          <w:sz w:val="28"/>
          <w:szCs w:val="28"/>
        </w:rPr>
      </w:pPr>
    </w:p>
    <w:p w:rsidR="00D80529" w:rsidRDefault="00D80529" w:rsidP="00FD5A9B">
      <w:pPr>
        <w:jc w:val="both"/>
        <w:rPr>
          <w:sz w:val="28"/>
          <w:szCs w:val="28"/>
        </w:rPr>
      </w:pPr>
    </w:p>
    <w:p w:rsidR="00D80529" w:rsidRDefault="00D80529" w:rsidP="00FD5A9B">
      <w:pPr>
        <w:jc w:val="both"/>
        <w:rPr>
          <w:sz w:val="28"/>
        </w:rPr>
      </w:pPr>
      <w:r>
        <w:rPr>
          <w:sz w:val="28"/>
        </w:rPr>
        <w:t>Глава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А.А. Вундер</w:t>
      </w:r>
    </w:p>
    <w:p w:rsidR="00D80529" w:rsidRDefault="00D80529" w:rsidP="00FD5A9B">
      <w:pPr>
        <w:pStyle w:val="Heading2"/>
        <w:rPr>
          <w:sz w:val="28"/>
        </w:rPr>
      </w:pPr>
    </w:p>
    <w:p w:rsidR="00D80529" w:rsidRDefault="00D80529" w:rsidP="00FD5A9B"/>
    <w:p w:rsidR="00D80529" w:rsidRDefault="00D80529" w:rsidP="00FD5A9B"/>
    <w:p w:rsidR="00D80529" w:rsidRDefault="00D80529" w:rsidP="00FD5A9B"/>
    <w:p w:rsidR="00D80529" w:rsidRDefault="00D80529" w:rsidP="00FD5A9B"/>
    <w:p w:rsidR="00D80529" w:rsidRDefault="00D80529"/>
    <w:sectPr w:rsidR="00D80529" w:rsidSect="00005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5A9B"/>
    <w:rsid w:val="0000570F"/>
    <w:rsid w:val="00045D31"/>
    <w:rsid w:val="001C625F"/>
    <w:rsid w:val="00B2627E"/>
    <w:rsid w:val="00BE18F1"/>
    <w:rsid w:val="00C42761"/>
    <w:rsid w:val="00D80529"/>
    <w:rsid w:val="00ED1617"/>
    <w:rsid w:val="00FD5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A9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5A9B"/>
    <w:pPr>
      <w:keepNext/>
      <w:jc w:val="both"/>
      <w:outlineLvl w:val="1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D5A9B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FD5A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D5A9B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9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222</Words>
  <Characters>1269</Characters>
  <Application>Microsoft Office Outlook</Application>
  <DocSecurity>0</DocSecurity>
  <Lines>0</Lines>
  <Paragraphs>0</Paragraphs>
  <ScaleCrop>false</ScaleCrop>
  <Company>Dep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D</cp:lastModifiedBy>
  <cp:revision>2</cp:revision>
  <dcterms:created xsi:type="dcterms:W3CDTF">2010-09-02T09:50:00Z</dcterms:created>
  <dcterms:modified xsi:type="dcterms:W3CDTF">2014-07-02T09:42:00Z</dcterms:modified>
</cp:coreProperties>
</file>