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EE0612" w:rsidRDefault="008E32A7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</w:t>
                            </w:r>
                            <w:r w:rsidR="00C60CB5">
                              <w:t>8</w:t>
                            </w:r>
                            <w:r w:rsidR="00C636B1">
                              <w:t>.02</w:t>
                            </w:r>
                            <w:r w:rsidR="00E736D3" w:rsidRPr="00516AE0">
                              <w:t>.</w:t>
                            </w:r>
                            <w:r w:rsidR="00E736D3" w:rsidRPr="00CC11D9">
                              <w:t>201</w:t>
                            </w:r>
                            <w:r w:rsidR="00D6247F" w:rsidRPr="00CC11D9">
                              <w:t>9</w:t>
                            </w:r>
                            <w:r w:rsidR="00E736D3" w:rsidRPr="00CC11D9">
                              <w:t xml:space="preserve">  </w:t>
                            </w:r>
                            <w:bookmarkStart w:id="0" w:name="_GoBack"/>
                            <w:r w:rsidR="007A24AE" w:rsidRPr="001B482C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1B482C">
                              <w:t xml:space="preserve"> </w:t>
                            </w:r>
                            <w:r w:rsidR="001B482C" w:rsidRPr="001B482C">
                              <w:t>131</w:t>
                            </w:r>
                            <w:r w:rsidR="00E736D3" w:rsidRPr="001B482C">
                              <w:t>-2-5</w:t>
                            </w:r>
                            <w:bookmarkEnd w:id="0"/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EE0612" w:rsidRDefault="008E32A7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1</w:t>
                      </w:r>
                      <w:r w:rsidR="00C60CB5">
                        <w:t>8</w:t>
                      </w:r>
                      <w:r w:rsidR="00C636B1">
                        <w:t>.02</w:t>
                      </w:r>
                      <w:r w:rsidR="00E736D3" w:rsidRPr="00516AE0">
                        <w:t>.</w:t>
                      </w:r>
                      <w:r w:rsidR="00E736D3" w:rsidRPr="00CC11D9">
                        <w:t>201</w:t>
                      </w:r>
                      <w:r w:rsidR="00D6247F" w:rsidRPr="00CC11D9">
                        <w:t>9</w:t>
                      </w:r>
                      <w:r w:rsidR="00E736D3" w:rsidRPr="00CC11D9">
                        <w:t xml:space="preserve">  </w:t>
                      </w:r>
                      <w:bookmarkStart w:id="1" w:name="_GoBack"/>
                      <w:r w:rsidR="007A24AE" w:rsidRPr="001B482C">
                        <w:rPr>
                          <w:lang w:val="en-US"/>
                        </w:rPr>
                        <w:t>№</w:t>
                      </w:r>
                      <w:r w:rsidR="009C2957" w:rsidRPr="001B482C">
                        <w:t xml:space="preserve"> </w:t>
                      </w:r>
                      <w:r w:rsidR="001B482C" w:rsidRPr="001B482C">
                        <w:t>131</w:t>
                      </w:r>
                      <w:r w:rsidR="00E736D3" w:rsidRPr="001B482C">
                        <w:t>-2-5</w:t>
                      </w:r>
                      <w:bookmarkEnd w:id="1"/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152CD9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5803B4">
        <w:rPr>
          <w:b/>
          <w:sz w:val="28"/>
          <w:szCs w:val="28"/>
          <w:lang w:eastAsia="ar-SA"/>
        </w:rPr>
        <w:t>1</w:t>
      </w:r>
      <w:r w:rsidR="00C60CB5">
        <w:rPr>
          <w:b/>
          <w:sz w:val="28"/>
          <w:szCs w:val="28"/>
          <w:lang w:eastAsia="ar-SA"/>
        </w:rPr>
        <w:t>9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3244" w:rsidRPr="00152CD9">
        <w:rPr>
          <w:b/>
          <w:sz w:val="28"/>
          <w:szCs w:val="28"/>
          <w:lang w:eastAsia="ar-SA"/>
        </w:rPr>
        <w:t>2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536AB8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536AB8">
        <w:rPr>
          <w:b/>
          <w:sz w:val="28"/>
          <w:szCs w:val="28"/>
          <w:lang w:eastAsia="ar-SA"/>
        </w:rPr>
        <w:t xml:space="preserve">1. </w:t>
      </w:r>
      <w:r w:rsidR="002E7B56" w:rsidRPr="00536AB8">
        <w:rPr>
          <w:b/>
          <w:bCs/>
          <w:sz w:val="28"/>
          <w:szCs w:val="28"/>
        </w:rPr>
        <w:t>Метеорологическая обстановка.</w:t>
      </w:r>
    </w:p>
    <w:p w:rsidR="00BC62F9" w:rsidRPr="00153480" w:rsidRDefault="00153480" w:rsidP="005545DF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153480">
        <w:rPr>
          <w:rFonts w:cs="Times New Roman"/>
          <w:kern w:val="0"/>
          <w:sz w:val="28"/>
          <w:szCs w:val="28"/>
          <w:lang w:eastAsia="ru-RU"/>
        </w:rPr>
        <w:t>Опасных и неблагоприятных метеоявлений не прогнозируется.</w:t>
      </w:r>
    </w:p>
    <w:p w:rsidR="00153480" w:rsidRPr="00153480" w:rsidRDefault="00153480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153480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53480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53480">
        <w:rPr>
          <w:b/>
          <w:bCs/>
          <w:sz w:val="28"/>
          <w:szCs w:val="28"/>
        </w:rPr>
        <w:t>техногенными</w:t>
      </w:r>
      <w:proofErr w:type="gramEnd"/>
      <w:r w:rsidRPr="00153480">
        <w:rPr>
          <w:b/>
          <w:bCs/>
          <w:sz w:val="28"/>
          <w:szCs w:val="28"/>
        </w:rPr>
        <w:t xml:space="preserve"> пожарами </w:t>
      </w:r>
      <w:r w:rsidRPr="00153480">
        <w:rPr>
          <w:rFonts w:cs="Times New Roman"/>
          <w:b/>
          <w:i/>
          <w:noProof/>
          <w:kern w:val="0"/>
          <w:lang w:eastAsia="ru-RU"/>
        </w:rPr>
        <w:t>(</w:t>
      </w:r>
      <w:r w:rsidR="003A41ED" w:rsidRPr="00153480">
        <w:rPr>
          <w:rFonts w:cs="Times New Roman"/>
          <w:b/>
          <w:i/>
          <w:noProof/>
          <w:kern w:val="0"/>
          <w:lang w:eastAsia="ru-RU"/>
        </w:rPr>
        <w:t>38</w:t>
      </w:r>
      <w:r w:rsidRPr="00153480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153480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153480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153480">
        <w:rPr>
          <w:bCs/>
          <w:sz w:val="28"/>
          <w:szCs w:val="28"/>
        </w:rPr>
        <w:t xml:space="preserve">Наиболее неблагоприятная ситуация может сложиться в </w:t>
      </w:r>
      <w:r w:rsidR="00CA3179" w:rsidRPr="00153480">
        <w:rPr>
          <w:b/>
          <w:bCs/>
          <w:i/>
          <w:sz w:val="28"/>
          <w:szCs w:val="28"/>
        </w:rPr>
        <w:t>Зональном, Петропавловском и Солонешенском районах.</w:t>
      </w:r>
    </w:p>
    <w:p w:rsidR="00153480" w:rsidRPr="00153480" w:rsidRDefault="00153480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EB70E3" w:rsidRPr="00153480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153480">
        <w:rPr>
          <w:b/>
          <w:bCs/>
          <w:sz w:val="28"/>
          <w:szCs w:val="28"/>
        </w:rPr>
        <w:t xml:space="preserve">3. Вероятность риска </w:t>
      </w:r>
      <w:r w:rsidRPr="00153480">
        <w:rPr>
          <w:b/>
          <w:sz w:val="28"/>
          <w:szCs w:val="28"/>
        </w:rPr>
        <w:t xml:space="preserve">на автомобильном транспорте </w:t>
      </w:r>
      <w:r w:rsidRPr="00153480">
        <w:rPr>
          <w:b/>
          <w:i/>
          <w:noProof/>
        </w:rPr>
        <w:t>(</w:t>
      </w:r>
      <w:r w:rsidR="003A41ED" w:rsidRPr="00153480">
        <w:rPr>
          <w:b/>
          <w:i/>
          <w:noProof/>
        </w:rPr>
        <w:t>38</w:t>
      </w:r>
      <w:r w:rsidRPr="00153480">
        <w:rPr>
          <w:b/>
          <w:i/>
          <w:noProof/>
        </w:rPr>
        <w:t>%).</w:t>
      </w:r>
    </w:p>
    <w:p w:rsidR="00E571E8" w:rsidRPr="00153480" w:rsidRDefault="00763244" w:rsidP="00BF4986">
      <w:pPr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153480">
        <w:rPr>
          <w:sz w:val="28"/>
          <w:szCs w:val="28"/>
        </w:rPr>
        <w:t>Возможно</w:t>
      </w:r>
      <w:proofErr w:type="gramEnd"/>
      <w:r w:rsidRPr="00153480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условий </w:t>
      </w:r>
      <w:r w:rsidRPr="00153480">
        <w:rPr>
          <w:b/>
          <w:i/>
          <w:sz w:val="28"/>
          <w:szCs w:val="28"/>
        </w:rPr>
        <w:t>(</w:t>
      </w:r>
      <w:r w:rsidR="00CA3179" w:rsidRPr="00153480">
        <w:rPr>
          <w:b/>
          <w:bCs/>
          <w:i/>
          <w:sz w:val="28"/>
          <w:szCs w:val="28"/>
        </w:rPr>
        <w:t>в отдельных районах небольшой и умеренный снег,  мокрый снег, местами  метель, гололедные явления,  на дорогах гололедица</w:t>
      </w:r>
      <w:r w:rsidR="00034D52" w:rsidRPr="00153480">
        <w:rPr>
          <w:b/>
          <w:bCs/>
          <w:i/>
          <w:sz w:val="28"/>
          <w:szCs w:val="28"/>
        </w:rPr>
        <w:t xml:space="preserve">). </w:t>
      </w:r>
    </w:p>
    <w:p w:rsidR="00067431" w:rsidRPr="00153480" w:rsidRDefault="00067431" w:rsidP="00E571E8">
      <w:pPr>
        <w:ind w:firstLine="709"/>
        <w:jc w:val="both"/>
        <w:rPr>
          <w:b/>
          <w:sz w:val="28"/>
          <w:szCs w:val="28"/>
        </w:rPr>
      </w:pPr>
      <w:r w:rsidRPr="00153480">
        <w:rPr>
          <w:b/>
          <w:sz w:val="28"/>
          <w:szCs w:val="28"/>
        </w:rPr>
        <w:lastRenderedPageBreak/>
        <w:t>4. Вероятность риска на объектах энергетики (</w:t>
      </w:r>
      <w:r w:rsidR="003A41ED" w:rsidRPr="00153480">
        <w:rPr>
          <w:b/>
          <w:i/>
          <w:noProof/>
        </w:rPr>
        <w:t>11</w:t>
      </w:r>
      <w:r w:rsidRPr="00153480">
        <w:rPr>
          <w:b/>
          <w:sz w:val="28"/>
          <w:szCs w:val="28"/>
        </w:rPr>
        <w:t>%).</w:t>
      </w:r>
    </w:p>
    <w:p w:rsidR="00AF44A4" w:rsidRPr="00153480" w:rsidRDefault="00AF44A4" w:rsidP="00AF44A4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153480">
        <w:rPr>
          <w:bCs/>
          <w:sz w:val="28"/>
          <w:szCs w:val="28"/>
        </w:rPr>
        <w:t>В связи с прогнозируемыми погодными условиями (</w:t>
      </w:r>
      <w:r w:rsidRPr="00153480">
        <w:rPr>
          <w:b/>
          <w:bCs/>
          <w:i/>
          <w:sz w:val="28"/>
          <w:szCs w:val="28"/>
        </w:rPr>
        <w:t xml:space="preserve">снег, мокрый снег, гололедные явления, местами </w:t>
      </w:r>
      <w:r w:rsidR="00153480" w:rsidRPr="00153480">
        <w:rPr>
          <w:b/>
          <w:bCs/>
          <w:i/>
          <w:sz w:val="28"/>
          <w:szCs w:val="28"/>
        </w:rPr>
        <w:t>ночью</w:t>
      </w:r>
      <w:r w:rsidRPr="00153480">
        <w:rPr>
          <w:b/>
          <w:bCs/>
          <w:i/>
          <w:sz w:val="28"/>
          <w:szCs w:val="28"/>
        </w:rPr>
        <w:t xml:space="preserve"> порывы </w:t>
      </w:r>
      <w:r w:rsidR="00153480" w:rsidRPr="00153480">
        <w:rPr>
          <w:b/>
          <w:bCs/>
          <w:i/>
          <w:sz w:val="28"/>
          <w:szCs w:val="28"/>
        </w:rPr>
        <w:t>ветра до 20</w:t>
      </w:r>
      <w:r w:rsidRPr="00153480">
        <w:rPr>
          <w:b/>
          <w:bCs/>
          <w:i/>
          <w:sz w:val="28"/>
          <w:szCs w:val="28"/>
        </w:rPr>
        <w:t xml:space="preserve"> м/с</w:t>
      </w:r>
      <w:r w:rsidRPr="00153480">
        <w:rPr>
          <w:bCs/>
          <w:sz w:val="28"/>
          <w:szCs w:val="28"/>
        </w:rPr>
        <w:t xml:space="preserve">), на всей территории края возможны аварии на трансформаторных подстанциях, обрывы линий электропередач, массовые короткие замыкания в частном секторе, падение деревьев и слабозакрепленных конструкций. </w:t>
      </w:r>
    </w:p>
    <w:p w:rsidR="00763244" w:rsidRPr="00C60CB5" w:rsidRDefault="00763244" w:rsidP="00536AB8">
      <w:pPr>
        <w:tabs>
          <w:tab w:val="left" w:pos="7800"/>
        </w:tabs>
        <w:jc w:val="both"/>
        <w:rPr>
          <w:b/>
          <w:bCs/>
          <w:i/>
          <w:color w:val="FF0000"/>
          <w:sz w:val="28"/>
          <w:szCs w:val="28"/>
        </w:rPr>
      </w:pPr>
    </w:p>
    <w:p w:rsidR="006A49CD" w:rsidRPr="006A0796" w:rsidRDefault="00067431" w:rsidP="00C23CA7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6A0796">
        <w:rPr>
          <w:b/>
          <w:sz w:val="28"/>
          <w:szCs w:val="28"/>
        </w:rPr>
        <w:t>5</w:t>
      </w:r>
      <w:r w:rsidR="00FF4C41" w:rsidRPr="006A0796">
        <w:rPr>
          <w:b/>
          <w:sz w:val="28"/>
          <w:szCs w:val="28"/>
        </w:rPr>
        <w:t xml:space="preserve">. </w:t>
      </w:r>
      <w:r w:rsidR="006A49CD" w:rsidRPr="006A0796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6A0796">
        <w:rPr>
          <w:b/>
          <w:i/>
          <w:noProof/>
        </w:rPr>
        <w:t>(</w:t>
      </w:r>
      <w:r w:rsidRPr="006A0796">
        <w:rPr>
          <w:b/>
          <w:i/>
          <w:noProof/>
        </w:rPr>
        <w:t>6</w:t>
      </w:r>
      <w:r w:rsidR="006A49CD" w:rsidRPr="006A0796">
        <w:rPr>
          <w:b/>
          <w:i/>
          <w:noProof/>
        </w:rPr>
        <w:t>%).</w:t>
      </w:r>
    </w:p>
    <w:p w:rsidR="00067431" w:rsidRPr="006A0796" w:rsidRDefault="006A0796" w:rsidP="000674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6A0796">
        <w:rPr>
          <w:bCs/>
          <w:sz w:val="28"/>
          <w:szCs w:val="28"/>
        </w:rPr>
        <w:t>Н</w:t>
      </w:r>
      <w:r w:rsidR="00067431" w:rsidRPr="006A0796">
        <w:rPr>
          <w:bCs/>
          <w:sz w:val="28"/>
          <w:szCs w:val="28"/>
        </w:rPr>
        <w:t>а всей территории края возможны происшествия на коммунал</w:t>
      </w:r>
      <w:r w:rsidRPr="006A0796">
        <w:rPr>
          <w:bCs/>
          <w:sz w:val="28"/>
          <w:szCs w:val="28"/>
        </w:rPr>
        <w:t xml:space="preserve">ьных системах жизнеобеспечения </w:t>
      </w:r>
      <w:r w:rsidR="00067431" w:rsidRPr="006A0796">
        <w:rPr>
          <w:bCs/>
          <w:sz w:val="28"/>
          <w:szCs w:val="28"/>
        </w:rPr>
        <w:t>из-за большого процента износа оборудования водопроводных и тепловых сетей.</w:t>
      </w:r>
    </w:p>
    <w:p w:rsidR="00F10EE3" w:rsidRPr="006A0796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CE1B11" w:rsidRPr="006A0796" w:rsidRDefault="00067431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6A0796">
        <w:rPr>
          <w:b/>
          <w:bCs/>
          <w:iCs/>
          <w:sz w:val="28"/>
          <w:szCs w:val="28"/>
        </w:rPr>
        <w:t>6</w:t>
      </w:r>
      <w:r w:rsidR="001A1D4C" w:rsidRPr="006A0796">
        <w:rPr>
          <w:b/>
          <w:bCs/>
          <w:iCs/>
          <w:sz w:val="28"/>
          <w:szCs w:val="28"/>
        </w:rPr>
        <w:t xml:space="preserve">. </w:t>
      </w:r>
      <w:r w:rsidR="00CE1B11" w:rsidRPr="006A0796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0796">
        <w:rPr>
          <w:b/>
          <w:i/>
          <w:noProof/>
        </w:rPr>
        <w:t>(</w:t>
      </w:r>
      <w:r w:rsidR="00305AE9" w:rsidRPr="006A0796">
        <w:rPr>
          <w:b/>
          <w:i/>
          <w:noProof/>
        </w:rPr>
        <w:t>2</w:t>
      </w:r>
      <w:r w:rsidR="00CE1B11" w:rsidRPr="006A0796">
        <w:rPr>
          <w:b/>
          <w:i/>
          <w:noProof/>
        </w:rPr>
        <w:t>%).</w:t>
      </w:r>
    </w:p>
    <w:p w:rsidR="001C6906" w:rsidRPr="006A0796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0796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0796">
        <w:rPr>
          <w:sz w:val="28"/>
          <w:szCs w:val="28"/>
        </w:rPr>
        <w:t>.</w:t>
      </w:r>
    </w:p>
    <w:p w:rsidR="00F02462" w:rsidRPr="006A0796" w:rsidRDefault="00F02462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</w:p>
    <w:p w:rsidR="009066F2" w:rsidRPr="006A0796" w:rsidRDefault="00067431" w:rsidP="009066F2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6A0796">
        <w:rPr>
          <w:b/>
          <w:bCs/>
          <w:iCs/>
          <w:sz w:val="28"/>
          <w:szCs w:val="28"/>
        </w:rPr>
        <w:t>7</w:t>
      </w:r>
      <w:r w:rsidR="00F02462" w:rsidRPr="006A0796">
        <w:rPr>
          <w:b/>
          <w:bCs/>
          <w:iCs/>
          <w:sz w:val="28"/>
          <w:szCs w:val="28"/>
        </w:rPr>
        <w:t>. Вероятност</w:t>
      </w:r>
      <w:r w:rsidR="00F02462" w:rsidRPr="00067431">
        <w:rPr>
          <w:b/>
          <w:bCs/>
          <w:iCs/>
          <w:sz w:val="28"/>
          <w:szCs w:val="28"/>
        </w:rPr>
        <w:t>ь риска возникновения подтоплений (гидрологическая обстановка)</w:t>
      </w:r>
      <w:r w:rsidR="009066F2" w:rsidRPr="009066F2">
        <w:rPr>
          <w:b/>
          <w:i/>
          <w:noProof/>
        </w:rPr>
        <w:t xml:space="preserve"> </w:t>
      </w:r>
      <w:r w:rsidR="009066F2" w:rsidRPr="006A0796">
        <w:rPr>
          <w:b/>
          <w:i/>
          <w:noProof/>
        </w:rPr>
        <w:t>(2%).</w:t>
      </w:r>
    </w:p>
    <w:p w:rsidR="00F02462" w:rsidRPr="00067431" w:rsidRDefault="00D97C54" w:rsidP="00067431">
      <w:pPr>
        <w:tabs>
          <w:tab w:val="left" w:pos="9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02462" w:rsidRPr="00067431">
        <w:rPr>
          <w:bCs/>
          <w:sz w:val="28"/>
          <w:szCs w:val="28"/>
        </w:rPr>
        <w:t xml:space="preserve">Гидрологическая обстановка стабильная. Возможны случаи развития опасных </w:t>
      </w:r>
      <w:proofErr w:type="spellStart"/>
      <w:r w:rsidR="00F02462" w:rsidRPr="00067431">
        <w:rPr>
          <w:bCs/>
          <w:sz w:val="28"/>
          <w:szCs w:val="28"/>
        </w:rPr>
        <w:t>наледевых</w:t>
      </w:r>
      <w:proofErr w:type="spellEnd"/>
      <w:r w:rsidR="00F02462" w:rsidRPr="00067431">
        <w:rPr>
          <w:bCs/>
          <w:sz w:val="28"/>
          <w:szCs w:val="28"/>
        </w:rPr>
        <w:t xml:space="preserve"> процессов на реках края.</w:t>
      </w:r>
    </w:p>
    <w:p w:rsidR="00C833D4" w:rsidRPr="00CA3179" w:rsidRDefault="00C833D4" w:rsidP="005545DF">
      <w:pPr>
        <w:ind w:firstLine="709"/>
        <w:jc w:val="both"/>
        <w:rPr>
          <w:bCs/>
          <w:sz w:val="18"/>
          <w:szCs w:val="28"/>
        </w:rPr>
      </w:pPr>
    </w:p>
    <w:p w:rsidR="00FC7B26" w:rsidRPr="00CA3179" w:rsidRDefault="00DC6F1C" w:rsidP="005545DF">
      <w:pPr>
        <w:ind w:firstLine="709"/>
        <w:jc w:val="both"/>
        <w:rPr>
          <w:b/>
          <w:sz w:val="28"/>
          <w:szCs w:val="28"/>
        </w:rPr>
      </w:pPr>
      <w:r w:rsidRPr="00CA3179">
        <w:rPr>
          <w:b/>
          <w:bCs/>
          <w:iCs/>
          <w:sz w:val="28"/>
          <w:szCs w:val="28"/>
        </w:rPr>
        <w:t>8</w:t>
      </w:r>
      <w:r w:rsidR="00E20B00" w:rsidRPr="00CA3179">
        <w:rPr>
          <w:b/>
          <w:bCs/>
          <w:iCs/>
          <w:sz w:val="28"/>
          <w:szCs w:val="28"/>
        </w:rPr>
        <w:t xml:space="preserve">. </w:t>
      </w:r>
      <w:r w:rsidR="002E7B56" w:rsidRPr="00CA3179">
        <w:rPr>
          <w:b/>
          <w:bCs/>
          <w:iCs/>
          <w:sz w:val="28"/>
          <w:szCs w:val="28"/>
        </w:rPr>
        <w:t xml:space="preserve">Вероятность </w:t>
      </w:r>
      <w:r w:rsidR="002E7B56" w:rsidRPr="00CA3179">
        <w:rPr>
          <w:b/>
          <w:sz w:val="28"/>
          <w:szCs w:val="28"/>
        </w:rPr>
        <w:t>биолого-социального риска.</w:t>
      </w:r>
      <w:r w:rsidR="0059256E" w:rsidRPr="00CA3179">
        <w:rPr>
          <w:b/>
          <w:sz w:val="28"/>
          <w:szCs w:val="28"/>
        </w:rPr>
        <w:t xml:space="preserve"> </w:t>
      </w:r>
    </w:p>
    <w:p w:rsidR="002E7B56" w:rsidRPr="00CA3179" w:rsidRDefault="00DC6F1C" w:rsidP="005545DF">
      <w:pPr>
        <w:ind w:firstLine="709"/>
        <w:jc w:val="both"/>
        <w:rPr>
          <w:b/>
          <w:sz w:val="28"/>
          <w:szCs w:val="28"/>
        </w:rPr>
      </w:pPr>
      <w:r w:rsidRPr="00CA3179">
        <w:rPr>
          <w:b/>
          <w:sz w:val="28"/>
          <w:szCs w:val="28"/>
        </w:rPr>
        <w:t>8</w:t>
      </w:r>
      <w:r w:rsidR="002E7B56" w:rsidRPr="00CA3179">
        <w:rPr>
          <w:b/>
          <w:sz w:val="28"/>
          <w:szCs w:val="28"/>
        </w:rPr>
        <w:t>.1.</w:t>
      </w:r>
      <w:r w:rsidR="002E7B56" w:rsidRPr="00CA3179">
        <w:rPr>
          <w:b/>
          <w:sz w:val="28"/>
          <w:szCs w:val="28"/>
          <w:lang w:eastAsia="ar-SA"/>
        </w:rPr>
        <w:t xml:space="preserve"> </w:t>
      </w:r>
      <w:r w:rsidR="002E7B56" w:rsidRPr="00CA3179">
        <w:rPr>
          <w:b/>
          <w:sz w:val="28"/>
          <w:szCs w:val="28"/>
        </w:rPr>
        <w:t>Санитарно-эпидемиологическая обстановка.</w:t>
      </w:r>
    </w:p>
    <w:p w:rsidR="006F7D1F" w:rsidRPr="00CA3179" w:rsidRDefault="006F7D1F" w:rsidP="006F7D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CA3179">
        <w:rPr>
          <w:sz w:val="28"/>
          <w:szCs w:val="28"/>
        </w:rPr>
        <w:t xml:space="preserve">    Превышенный эпидемический порог отмечается среди всех возрастных контингентов по ОРВИ. Отмечается активная циркуляция вирусов гриппа: А/H1N1/2009, А/H3N2/.</w:t>
      </w:r>
    </w:p>
    <w:p w:rsidR="006F7D1F" w:rsidRPr="00CA3179" w:rsidRDefault="006F7D1F" w:rsidP="000674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3179">
        <w:rPr>
          <w:sz w:val="28"/>
          <w:szCs w:val="28"/>
        </w:rPr>
        <w:t>С целью предупреждения массового распространения заболеваемости  ОРВИ и гриппом с 28.01.2019  постановлением Главного государственного санитарного врача по Алтайскому краю № 02 от 24.01.2019 введены ограничительные мероприятия в медицинских, образовательных организациях, организациях социального обслуживания, сферы обслуживания, торговли и транспорта.</w:t>
      </w:r>
    </w:p>
    <w:p w:rsidR="00215735" w:rsidRPr="00C60CB5" w:rsidRDefault="00215735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C60CB5">
        <w:rPr>
          <w:color w:val="FF0000"/>
          <w:sz w:val="28"/>
          <w:szCs w:val="28"/>
        </w:rPr>
        <w:t xml:space="preserve"> </w:t>
      </w:r>
    </w:p>
    <w:p w:rsidR="002E7B56" w:rsidRPr="006A0796" w:rsidRDefault="00F02462" w:rsidP="005545DF">
      <w:pPr>
        <w:ind w:firstLine="709"/>
        <w:jc w:val="both"/>
        <w:rPr>
          <w:b/>
          <w:sz w:val="28"/>
          <w:szCs w:val="28"/>
        </w:rPr>
      </w:pPr>
      <w:r w:rsidRPr="006A0796">
        <w:rPr>
          <w:b/>
          <w:sz w:val="28"/>
          <w:szCs w:val="28"/>
        </w:rPr>
        <w:t>8</w:t>
      </w:r>
      <w:r w:rsidR="00AD7FA3" w:rsidRPr="006A0796">
        <w:rPr>
          <w:b/>
          <w:sz w:val="28"/>
          <w:szCs w:val="28"/>
        </w:rPr>
        <w:t>.</w:t>
      </w:r>
      <w:r w:rsidR="002E7B56" w:rsidRPr="006A0796">
        <w:rPr>
          <w:b/>
          <w:sz w:val="28"/>
          <w:szCs w:val="28"/>
        </w:rPr>
        <w:t>2. Эпизоотическая обстановка.</w:t>
      </w:r>
    </w:p>
    <w:p w:rsidR="005D4677" w:rsidRPr="006A0796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0796">
        <w:rPr>
          <w:sz w:val="28"/>
          <w:szCs w:val="28"/>
        </w:rPr>
        <w:tab/>
      </w:r>
      <w:r w:rsidR="002E7B56" w:rsidRPr="006A0796">
        <w:rPr>
          <w:sz w:val="28"/>
          <w:szCs w:val="28"/>
        </w:rPr>
        <w:t>На территории края массовых заболев</w:t>
      </w:r>
      <w:r w:rsidR="00435AF2" w:rsidRPr="006A0796">
        <w:rPr>
          <w:sz w:val="28"/>
          <w:szCs w:val="28"/>
        </w:rPr>
        <w:t>аний животных не прогнозируется</w:t>
      </w:r>
      <w:r w:rsidR="00403875" w:rsidRPr="006A0796">
        <w:rPr>
          <w:sz w:val="28"/>
          <w:szCs w:val="28"/>
        </w:rPr>
        <w:t>.</w:t>
      </w:r>
      <w:r w:rsidR="005D4677" w:rsidRPr="006A0796">
        <w:rPr>
          <w:sz w:val="28"/>
          <w:szCs w:val="28"/>
        </w:rPr>
        <w:t xml:space="preserve"> </w:t>
      </w:r>
    </w:p>
    <w:p w:rsidR="00C15FEC" w:rsidRPr="006A0796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CA3179" w:rsidRDefault="00F02462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A3179">
        <w:rPr>
          <w:b/>
          <w:sz w:val="28"/>
          <w:szCs w:val="28"/>
          <w:lang w:eastAsia="ar-SA"/>
        </w:rPr>
        <w:t>9</w:t>
      </w:r>
      <w:r w:rsidR="001B0A43" w:rsidRPr="00CA3179">
        <w:rPr>
          <w:b/>
          <w:sz w:val="28"/>
          <w:szCs w:val="28"/>
          <w:lang w:eastAsia="ar-SA"/>
        </w:rPr>
        <w:t xml:space="preserve">. </w:t>
      </w:r>
      <w:r w:rsidR="002E7B56" w:rsidRPr="00CA3179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CA3179">
        <w:rPr>
          <w:sz w:val="28"/>
          <w:szCs w:val="28"/>
          <w:lang w:eastAsia="ar-SA"/>
        </w:rPr>
        <w:t xml:space="preserve"> </w:t>
      </w:r>
    </w:p>
    <w:p w:rsidR="00034D52" w:rsidRPr="00CA3179" w:rsidRDefault="006A0796" w:rsidP="00034D52">
      <w:pPr>
        <w:jc w:val="both"/>
        <w:rPr>
          <w:sz w:val="28"/>
          <w:szCs w:val="28"/>
        </w:rPr>
      </w:pPr>
      <w:r w:rsidRPr="00CA3179">
        <w:rPr>
          <w:sz w:val="28"/>
          <w:szCs w:val="28"/>
        </w:rPr>
        <w:t xml:space="preserve">         </w:t>
      </w:r>
      <w:r w:rsidR="00034D52" w:rsidRPr="00CA3179">
        <w:rPr>
          <w:sz w:val="28"/>
          <w:szCs w:val="28"/>
        </w:rPr>
        <w:t xml:space="preserve">Обстановка – </w:t>
      </w:r>
      <w:r w:rsidRPr="00CA3179">
        <w:rPr>
          <w:sz w:val="28"/>
          <w:szCs w:val="28"/>
        </w:rPr>
        <w:t>преимущественно спокойная</w:t>
      </w:r>
      <w:r w:rsidR="00034D52" w:rsidRPr="00CA3179">
        <w:rPr>
          <w:sz w:val="28"/>
          <w:szCs w:val="28"/>
        </w:rPr>
        <w:t>.</w:t>
      </w:r>
    </w:p>
    <w:p w:rsidR="00D0020C" w:rsidRPr="00AA02A4" w:rsidRDefault="00D0020C" w:rsidP="00D0020C">
      <w:pPr>
        <w:jc w:val="both"/>
        <w:rPr>
          <w:color w:val="FF0000"/>
          <w:sz w:val="28"/>
          <w:szCs w:val="28"/>
        </w:rPr>
      </w:pPr>
    </w:p>
    <w:p w:rsidR="00EB70E3" w:rsidRPr="00F03005" w:rsidRDefault="00981226" w:rsidP="00CF5BDB">
      <w:pPr>
        <w:ind w:firstLine="709"/>
        <w:jc w:val="both"/>
        <w:rPr>
          <w:sz w:val="28"/>
          <w:szCs w:val="28"/>
        </w:rPr>
      </w:pPr>
      <w:r w:rsidRPr="00F03005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аварий на канализационных сетях – 0,2%; риск аварий на газ</w:t>
      </w:r>
      <w:proofErr w:type="gramStart"/>
      <w:r w:rsidRPr="00F03005">
        <w:rPr>
          <w:sz w:val="28"/>
          <w:szCs w:val="28"/>
        </w:rPr>
        <w:t>о-</w:t>
      </w:r>
      <w:proofErr w:type="gramEnd"/>
      <w:r w:rsidRPr="00F03005">
        <w:rPr>
          <w:sz w:val="28"/>
          <w:szCs w:val="28"/>
        </w:rPr>
        <w:t xml:space="preserve">, </w:t>
      </w:r>
      <w:proofErr w:type="spellStart"/>
      <w:r w:rsidRPr="00F03005">
        <w:rPr>
          <w:sz w:val="28"/>
          <w:szCs w:val="28"/>
        </w:rPr>
        <w:t>нефте</w:t>
      </w:r>
      <w:proofErr w:type="spellEnd"/>
      <w:r w:rsidRPr="00F03005">
        <w:rPr>
          <w:sz w:val="28"/>
          <w:szCs w:val="28"/>
        </w:rPr>
        <w:t>-, продуктопроводах – 0,1%; риск обрушения зданий и сооружений – 0,2%; риск аварий на ж/д транспорте – 0,2%; риск аварий на объектах воздушного транспорта – 0,</w:t>
      </w:r>
      <w:r w:rsidR="00BE2029">
        <w:rPr>
          <w:sz w:val="28"/>
          <w:szCs w:val="28"/>
        </w:rPr>
        <w:t>2</w:t>
      </w:r>
      <w:r w:rsidRPr="00F03005">
        <w:rPr>
          <w:sz w:val="28"/>
          <w:szCs w:val="28"/>
        </w:rPr>
        <w:t>%; риск возникновения эпизоотия – 0,2%; риск возникновения террористических актов – 0,</w:t>
      </w:r>
      <w:r w:rsidR="00F02462">
        <w:rPr>
          <w:sz w:val="28"/>
          <w:szCs w:val="28"/>
        </w:rPr>
        <w:t>2</w:t>
      </w:r>
      <w:r w:rsidRPr="00F03005">
        <w:rPr>
          <w:sz w:val="28"/>
          <w:szCs w:val="28"/>
        </w:rPr>
        <w:t>%; риск землетрясения – 0,2%; риск эпидемий - 0,2 %;  риск отравления людей – 0,</w:t>
      </w:r>
      <w:r w:rsidR="00F02462">
        <w:rPr>
          <w:sz w:val="28"/>
          <w:szCs w:val="28"/>
        </w:rPr>
        <w:t>2</w:t>
      </w:r>
      <w:r w:rsidRPr="00F03005">
        <w:rPr>
          <w:sz w:val="28"/>
          <w:szCs w:val="28"/>
        </w:rPr>
        <w:t xml:space="preserve"> %; риск </w:t>
      </w:r>
      <w:r w:rsidRPr="00F03005">
        <w:rPr>
          <w:sz w:val="28"/>
          <w:szCs w:val="28"/>
        </w:rPr>
        <w:lastRenderedPageBreak/>
        <w:t>обвалов в пещерах – 0,1%; риск геологических опасных явлений – 0,</w:t>
      </w:r>
      <w:r w:rsidR="00BE2029">
        <w:rPr>
          <w:sz w:val="28"/>
          <w:szCs w:val="28"/>
        </w:rPr>
        <w:t>2</w:t>
      </w:r>
      <w:r w:rsidRPr="00F03005">
        <w:rPr>
          <w:sz w:val="28"/>
          <w:szCs w:val="28"/>
        </w:rPr>
        <w:t>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0431F0" w:rsidRPr="00F03005" w:rsidRDefault="000431F0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Pr="00C60CB5" w:rsidRDefault="00877D70" w:rsidP="003317B1">
      <w:pPr>
        <w:ind w:firstLine="709"/>
        <w:jc w:val="center"/>
        <w:rPr>
          <w:b/>
          <w:bCs/>
          <w:sz w:val="28"/>
          <w:szCs w:val="28"/>
        </w:rPr>
      </w:pPr>
      <w:r w:rsidRPr="00C60CB5">
        <w:rPr>
          <w:b/>
          <w:bCs/>
          <w:sz w:val="28"/>
          <w:szCs w:val="28"/>
        </w:rPr>
        <w:t>П</w:t>
      </w:r>
      <w:r w:rsidR="00115AEC" w:rsidRPr="00C60CB5">
        <w:rPr>
          <w:b/>
          <w:bCs/>
          <w:sz w:val="28"/>
          <w:szCs w:val="28"/>
        </w:rPr>
        <w:t>рогноз</w:t>
      </w:r>
      <w:r w:rsidR="00B62569" w:rsidRPr="00C60CB5">
        <w:rPr>
          <w:b/>
          <w:bCs/>
          <w:sz w:val="28"/>
          <w:szCs w:val="28"/>
        </w:rPr>
        <w:t xml:space="preserve"> </w:t>
      </w:r>
      <w:r w:rsidR="00115AEC" w:rsidRPr="00C60CB5">
        <w:rPr>
          <w:b/>
          <w:bCs/>
          <w:sz w:val="28"/>
          <w:szCs w:val="28"/>
        </w:rPr>
        <w:t>погоды на</w:t>
      </w:r>
      <w:r w:rsidR="00B62569" w:rsidRPr="00C60CB5">
        <w:rPr>
          <w:b/>
          <w:bCs/>
          <w:sz w:val="28"/>
          <w:szCs w:val="28"/>
        </w:rPr>
        <w:t xml:space="preserve"> </w:t>
      </w:r>
      <w:r w:rsidRPr="00C60CB5">
        <w:rPr>
          <w:b/>
          <w:bCs/>
          <w:sz w:val="28"/>
          <w:szCs w:val="28"/>
        </w:rPr>
        <w:t>1</w:t>
      </w:r>
      <w:r w:rsidR="00C60CB5" w:rsidRPr="00C60CB5">
        <w:rPr>
          <w:b/>
          <w:bCs/>
          <w:sz w:val="28"/>
          <w:szCs w:val="28"/>
        </w:rPr>
        <w:t>9</w:t>
      </w:r>
      <w:r w:rsidR="00A83699" w:rsidRPr="00C60CB5">
        <w:rPr>
          <w:b/>
          <w:bCs/>
          <w:sz w:val="28"/>
          <w:szCs w:val="28"/>
        </w:rPr>
        <w:t>.</w:t>
      </w:r>
      <w:r w:rsidR="00384A7B" w:rsidRPr="00C60CB5">
        <w:rPr>
          <w:b/>
          <w:bCs/>
          <w:sz w:val="28"/>
          <w:szCs w:val="28"/>
        </w:rPr>
        <w:t>0</w:t>
      </w:r>
      <w:r w:rsidR="007842FE" w:rsidRPr="00C60CB5">
        <w:rPr>
          <w:b/>
          <w:bCs/>
          <w:sz w:val="28"/>
          <w:szCs w:val="28"/>
        </w:rPr>
        <w:t>2</w:t>
      </w:r>
      <w:r w:rsidR="00E202D8" w:rsidRPr="00C60CB5">
        <w:rPr>
          <w:b/>
          <w:bCs/>
          <w:sz w:val="28"/>
          <w:szCs w:val="28"/>
        </w:rPr>
        <w:t>.201</w:t>
      </w:r>
      <w:r w:rsidR="00384A7B" w:rsidRPr="00C60CB5">
        <w:rPr>
          <w:b/>
          <w:bCs/>
          <w:sz w:val="28"/>
          <w:szCs w:val="28"/>
        </w:rPr>
        <w:t>9</w:t>
      </w:r>
    </w:p>
    <w:p w:rsidR="00CA3179" w:rsidRPr="00CA3179" w:rsidRDefault="00123AF9" w:rsidP="00CA3179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A3179">
        <w:rPr>
          <w:b/>
          <w:bCs/>
          <w:sz w:val="28"/>
          <w:szCs w:val="28"/>
        </w:rPr>
        <w:t>В крае</w:t>
      </w:r>
      <w:r w:rsidRPr="00CA3179">
        <w:rPr>
          <w:bCs/>
          <w:sz w:val="28"/>
          <w:szCs w:val="28"/>
        </w:rPr>
        <w:t xml:space="preserve">: </w:t>
      </w:r>
      <w:r w:rsidR="00CA3179" w:rsidRPr="00CA3179">
        <w:rPr>
          <w:bCs/>
          <w:sz w:val="28"/>
          <w:szCs w:val="28"/>
        </w:rPr>
        <w:t xml:space="preserve">переменная облачность, в отдельных районах небольшой и умеренный снег,  мокрый снег, местами  метель, гололедные явления,  на дорогах гололедица. Ветер юго-западный, ночью 7-12 м/с, местами порывы до 20м/с,  днём 5-10 м/с, в северных  районах порывы до 15 м/с. </w:t>
      </w:r>
    </w:p>
    <w:p w:rsidR="00CA3179" w:rsidRPr="00CA3179" w:rsidRDefault="00CA3179" w:rsidP="00CA3179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A3179">
        <w:rPr>
          <w:bCs/>
          <w:sz w:val="28"/>
          <w:szCs w:val="28"/>
        </w:rPr>
        <w:t>Температура ночью -5,-10</w:t>
      </w:r>
      <w:proofErr w:type="gramStart"/>
      <w:r w:rsidRPr="00CA3179">
        <w:rPr>
          <w:bCs/>
          <w:sz w:val="28"/>
          <w:szCs w:val="28"/>
        </w:rPr>
        <w:t>°С</w:t>
      </w:r>
      <w:proofErr w:type="gramEnd"/>
      <w:r w:rsidRPr="00CA3179">
        <w:rPr>
          <w:bCs/>
          <w:sz w:val="28"/>
          <w:szCs w:val="28"/>
        </w:rPr>
        <w:t>, в предгорьях до -15°С,  днём -3,+2°С, в предгорьях до +7°С.</w:t>
      </w:r>
    </w:p>
    <w:p w:rsidR="00CA3179" w:rsidRPr="00CA3179" w:rsidRDefault="00123AF9" w:rsidP="00CA3179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A3179">
        <w:rPr>
          <w:b/>
          <w:sz w:val="28"/>
          <w:szCs w:val="28"/>
        </w:rPr>
        <w:t>В Барнауле</w:t>
      </w:r>
      <w:r w:rsidRPr="00CA3179">
        <w:rPr>
          <w:b/>
          <w:bCs/>
          <w:sz w:val="28"/>
          <w:szCs w:val="28"/>
        </w:rPr>
        <w:t xml:space="preserve">: </w:t>
      </w:r>
      <w:r w:rsidR="003A41ED" w:rsidRPr="00CA3179">
        <w:rPr>
          <w:b/>
          <w:bCs/>
          <w:sz w:val="28"/>
          <w:szCs w:val="28"/>
        </w:rPr>
        <w:t>п</w:t>
      </w:r>
      <w:r w:rsidR="003A41ED" w:rsidRPr="00CA3179">
        <w:rPr>
          <w:bCs/>
          <w:sz w:val="28"/>
          <w:szCs w:val="28"/>
        </w:rPr>
        <w:t xml:space="preserve">еременная </w:t>
      </w:r>
      <w:r w:rsidR="00CA3179" w:rsidRPr="00CA3179">
        <w:rPr>
          <w:bCs/>
          <w:sz w:val="28"/>
          <w:szCs w:val="28"/>
        </w:rPr>
        <w:t xml:space="preserve">облачность, в начале ночи небольшой снег, мокрый снег,  возможна метель, днём  без осадков, на дорогах гололедица. </w:t>
      </w:r>
    </w:p>
    <w:p w:rsidR="00CA3179" w:rsidRPr="00CA3179" w:rsidRDefault="00CA3179" w:rsidP="00CA3179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A3179">
        <w:rPr>
          <w:bCs/>
          <w:sz w:val="28"/>
          <w:szCs w:val="28"/>
        </w:rPr>
        <w:t xml:space="preserve">Ветер юго-западный, ночью 7-12м/с, порывы до 17м/с,  днём 5-10 м/с. </w:t>
      </w:r>
    </w:p>
    <w:p w:rsidR="00CA3179" w:rsidRPr="00CA3179" w:rsidRDefault="00CA3179" w:rsidP="00CA3179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A3179">
        <w:rPr>
          <w:bCs/>
          <w:sz w:val="28"/>
          <w:szCs w:val="28"/>
        </w:rPr>
        <w:t>Температура ночью -6,-8</w:t>
      </w:r>
      <w:proofErr w:type="gramStart"/>
      <w:r w:rsidRPr="00CA3179">
        <w:rPr>
          <w:bCs/>
          <w:sz w:val="28"/>
          <w:szCs w:val="28"/>
        </w:rPr>
        <w:t>°С</w:t>
      </w:r>
      <w:proofErr w:type="gramEnd"/>
      <w:r w:rsidRPr="00CA3179">
        <w:rPr>
          <w:bCs/>
          <w:sz w:val="28"/>
          <w:szCs w:val="28"/>
        </w:rPr>
        <w:t>, днем -1,+1°С.</w:t>
      </w:r>
    </w:p>
    <w:p w:rsidR="006A0796" w:rsidRDefault="006A0796" w:rsidP="00CA3179">
      <w:pPr>
        <w:tabs>
          <w:tab w:val="left" w:pos="7800"/>
        </w:tabs>
        <w:ind w:firstLine="709"/>
        <w:jc w:val="both"/>
        <w:rPr>
          <w:sz w:val="28"/>
          <w:szCs w:val="28"/>
        </w:rPr>
      </w:pPr>
    </w:p>
    <w:p w:rsidR="003C08BC" w:rsidRPr="00536AB8" w:rsidRDefault="003C08BC" w:rsidP="003C08BC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536AB8">
        <w:rPr>
          <w:sz w:val="28"/>
          <w:szCs w:val="28"/>
        </w:rPr>
        <w:t>открытом</w:t>
      </w:r>
      <w:proofErr w:type="gramEnd"/>
      <w:r w:rsidRPr="00536AB8">
        <w:rPr>
          <w:sz w:val="28"/>
          <w:szCs w:val="28"/>
        </w:rPr>
        <w:t xml:space="preserve"> </w:t>
      </w:r>
      <w:proofErr w:type="spellStart"/>
      <w:r w:rsidRPr="00536AB8">
        <w:rPr>
          <w:sz w:val="28"/>
          <w:szCs w:val="28"/>
        </w:rPr>
        <w:t>интернет-ресурсе</w:t>
      </w:r>
      <w:proofErr w:type="spellEnd"/>
      <w:r w:rsidRPr="00536AB8">
        <w:rPr>
          <w:sz w:val="28"/>
          <w:szCs w:val="28"/>
        </w:rPr>
        <w:t xml:space="preserve"> </w:t>
      </w:r>
      <w:hyperlink r:id="rId10" w:history="1">
        <w:r w:rsidRPr="00536AB8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536AB8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536AB8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153480" w:rsidRDefault="00153480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1</w:t>
      </w:r>
      <w:r w:rsidRPr="00536AB8">
        <w:rPr>
          <w:sz w:val="28"/>
          <w:szCs w:val="28"/>
        </w:rPr>
        <w:t xml:space="preserve">. </w:t>
      </w:r>
      <w:r w:rsidRPr="00536AB8">
        <w:rPr>
          <w:b/>
          <w:bCs/>
          <w:sz w:val="28"/>
          <w:szCs w:val="28"/>
        </w:rPr>
        <w:t>По риску техногенных пожаров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36AB8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153480" w:rsidRDefault="00153480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36AB8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536AB8">
        <w:rPr>
          <w:sz w:val="28"/>
          <w:szCs w:val="28"/>
        </w:rPr>
        <w:t>интернет-ресурсы</w:t>
      </w:r>
      <w:proofErr w:type="spellEnd"/>
      <w:r w:rsidRPr="00536AB8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</w:t>
      </w:r>
      <w:r w:rsidRPr="00536AB8">
        <w:rPr>
          <w:sz w:val="28"/>
          <w:szCs w:val="28"/>
        </w:rPr>
        <w:lastRenderedPageBreak/>
        <w:t>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153480" w:rsidRDefault="00153480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536AB8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536AB8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;</w:t>
      </w:r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536AB8">
        <w:rPr>
          <w:bCs/>
          <w:sz w:val="28"/>
          <w:szCs w:val="28"/>
        </w:rPr>
        <w:t>в соответствии с зимними условиями эксплуатации,</w:t>
      </w:r>
      <w:r w:rsidRPr="00536AB8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.</w:t>
      </w:r>
    </w:p>
    <w:p w:rsidR="00153480" w:rsidRDefault="00153480" w:rsidP="00234C1F">
      <w:pPr>
        <w:ind w:firstLine="709"/>
        <w:jc w:val="both"/>
        <w:rPr>
          <w:b/>
          <w:bCs/>
          <w:sz w:val="28"/>
          <w:szCs w:val="28"/>
        </w:rPr>
      </w:pPr>
    </w:p>
    <w:p w:rsidR="00234C1F" w:rsidRPr="00536AB8" w:rsidRDefault="007B7E40" w:rsidP="00234C1F">
      <w:pPr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4</w:t>
      </w:r>
      <w:r w:rsidR="00234C1F" w:rsidRPr="00536AB8">
        <w:rPr>
          <w:b/>
          <w:bCs/>
          <w:sz w:val="28"/>
          <w:szCs w:val="28"/>
        </w:rPr>
        <w:t>. По рис</w:t>
      </w:r>
      <w:r w:rsidR="006A3241" w:rsidRPr="00536AB8">
        <w:rPr>
          <w:b/>
          <w:bCs/>
          <w:sz w:val="28"/>
          <w:szCs w:val="28"/>
        </w:rPr>
        <w:t>к</w:t>
      </w:r>
      <w:r w:rsidR="00234C1F" w:rsidRPr="00536AB8">
        <w:rPr>
          <w:b/>
          <w:bCs/>
          <w:sz w:val="28"/>
          <w:szCs w:val="28"/>
        </w:rPr>
        <w:t>у происшествий на водных объектах</w:t>
      </w:r>
    </w:p>
    <w:p w:rsidR="00234C1F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153480" w:rsidRDefault="00153480" w:rsidP="00234C1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234C1F" w:rsidRPr="00536AB8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5</w:t>
      </w:r>
      <w:r w:rsidR="00234C1F" w:rsidRPr="00536AB8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536AB8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536AB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536AB8">
        <w:rPr>
          <w:bCs/>
          <w:sz w:val="28"/>
          <w:szCs w:val="28"/>
        </w:rPr>
        <w:t>о методах и средствах профилактики</w:t>
      </w:r>
      <w:r w:rsidRPr="00536AB8">
        <w:rPr>
          <w:bCs/>
        </w:rPr>
        <w:t> </w:t>
      </w:r>
      <w:r w:rsidRPr="00536AB8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536AB8">
          <w:rPr>
            <w:bCs/>
            <w:sz w:val="28"/>
            <w:szCs w:val="28"/>
          </w:rPr>
          <w:t>аптеках</w:t>
        </w:r>
      </w:hyperlink>
      <w:r w:rsidRPr="00536AB8">
        <w:rPr>
          <w:bCs/>
          <w:sz w:val="28"/>
          <w:szCs w:val="28"/>
        </w:rPr>
        <w:t> и лечебно-профилактических учреждениях;</w:t>
      </w:r>
    </w:p>
    <w:p w:rsidR="006F7D1F" w:rsidRPr="0001046C" w:rsidRDefault="006F7D1F" w:rsidP="006F7D1F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187181">
        <w:rPr>
          <w:rFonts w:eastAsiaTheme="minorEastAsia"/>
          <w:color w:val="000000" w:themeColor="text1"/>
          <w:kern w:val="24"/>
          <w:sz w:val="18"/>
          <w:szCs w:val="18"/>
        </w:rPr>
        <w:t xml:space="preserve"> </w:t>
      </w:r>
      <w:r w:rsidRPr="00187181">
        <w:rPr>
          <w:bCs/>
          <w:sz w:val="28"/>
          <w:szCs w:val="28"/>
        </w:rPr>
        <w:t xml:space="preserve">при первых признаках заболевания немедленно обращаться за медицинской помощью, не </w:t>
      </w:r>
      <w:proofErr w:type="gramStart"/>
      <w:r w:rsidRPr="00187181">
        <w:rPr>
          <w:bCs/>
          <w:sz w:val="28"/>
          <w:szCs w:val="28"/>
        </w:rPr>
        <w:t>заниматься самолечением и не посещать</w:t>
      </w:r>
      <w:proofErr w:type="gramEnd"/>
      <w:r w:rsidRPr="00187181">
        <w:rPr>
          <w:bCs/>
          <w:sz w:val="28"/>
          <w:szCs w:val="28"/>
        </w:rPr>
        <w:t xml:space="preserve"> больными рабочее место или организованный детский коллектив</w:t>
      </w:r>
      <w:r>
        <w:rPr>
          <w:bCs/>
          <w:sz w:val="28"/>
          <w:szCs w:val="28"/>
        </w:rPr>
        <w:t>;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</w:t>
      </w:r>
      <w:r w:rsidRPr="00536AB8">
        <w:rPr>
          <w:bCs/>
          <w:sz w:val="28"/>
          <w:szCs w:val="28"/>
        </w:rPr>
        <w:lastRenderedPageBreak/>
        <w:t>увеличения кратности проведения проветривания, </w:t>
      </w:r>
      <w:hyperlink r:id="rId12" w:tooltip="Влажность" w:history="1">
        <w:r w:rsidRPr="00536AB8">
          <w:rPr>
            <w:bCs/>
            <w:sz w:val="28"/>
            <w:szCs w:val="28"/>
          </w:rPr>
          <w:t>влажной</w:t>
        </w:r>
      </w:hyperlink>
      <w:r w:rsidRPr="00536AB8">
        <w:rPr>
          <w:bCs/>
          <w:sz w:val="28"/>
          <w:szCs w:val="28"/>
        </w:rPr>
        <w:t> уборки</w:t>
      </w:r>
      <w:r w:rsidR="00A93A64" w:rsidRPr="00536AB8">
        <w:rPr>
          <w:bCs/>
          <w:sz w:val="28"/>
          <w:szCs w:val="28"/>
        </w:rPr>
        <w:t xml:space="preserve"> </w:t>
      </w:r>
      <w:r w:rsidRPr="00536AB8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536AB8">
          <w:rPr>
            <w:bCs/>
            <w:sz w:val="28"/>
            <w:szCs w:val="28"/>
          </w:rPr>
          <w:t>моющих дезинфицирующих средств</w:t>
        </w:r>
      </w:hyperlink>
      <w:r w:rsidRPr="00536AB8">
        <w:rPr>
          <w:bCs/>
          <w:sz w:val="28"/>
          <w:szCs w:val="28"/>
        </w:rPr>
        <w:t xml:space="preserve">. 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Обо всех возникших </w:t>
      </w:r>
      <w:r w:rsidRPr="00536AB8">
        <w:rPr>
          <w:bCs/>
          <w:sz w:val="28"/>
          <w:szCs w:val="28"/>
        </w:rPr>
        <w:t xml:space="preserve">предпосылках </w:t>
      </w:r>
      <w:r w:rsidRPr="00536AB8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3A41ED" w:rsidRDefault="003A41E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3A41ED" w:rsidRDefault="003A41E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C60CB5" w:rsidRPr="000969C7" w:rsidRDefault="00C60CB5" w:rsidP="00C60CB5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C60CB5" w:rsidRPr="000969C7" w:rsidRDefault="00C60CB5" w:rsidP="00C60CB5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C60CB5" w:rsidRPr="000969C7" w:rsidRDefault="00C60CB5" w:rsidP="00C60C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52705</wp:posOffset>
            </wp:positionV>
            <wp:extent cx="685800" cy="514350"/>
            <wp:effectExtent l="0" t="0" r="0" b="0"/>
            <wp:wrapNone/>
            <wp:docPr id="3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C60CB5" w:rsidRDefault="00C60CB5" w:rsidP="00C60CB5">
      <w:pPr>
        <w:rPr>
          <w:color w:val="000000"/>
          <w:sz w:val="28"/>
          <w:szCs w:val="28"/>
        </w:rPr>
      </w:pPr>
    </w:p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Default="003A41ED" w:rsidP="003A41ED"/>
    <w:p w:rsidR="003A41ED" w:rsidRPr="00E13D8C" w:rsidRDefault="00C60CB5" w:rsidP="003A41ED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8037E4" w:rsidRPr="00EE0612" w:rsidRDefault="00B066E0" w:rsidP="00B066E0">
      <w:r w:rsidRPr="00EE0612">
        <w:rPr>
          <w:color w:val="000000"/>
        </w:rPr>
        <w:t>8 (3852) 20-26-14</w:t>
      </w:r>
    </w:p>
    <w:sectPr w:rsidR="008037E4" w:rsidRPr="00EE0612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1B482C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1F0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FEF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1ED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7A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5D2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entu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FE9B-B394-483D-8377-9529D289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12317</TotalTime>
  <Pages>5</Pages>
  <Words>1118</Words>
  <Characters>8593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1730</cp:revision>
  <cp:lastPrinted>2019-02-11T07:15:00Z</cp:lastPrinted>
  <dcterms:created xsi:type="dcterms:W3CDTF">2018-04-10T07:21:00Z</dcterms:created>
  <dcterms:modified xsi:type="dcterms:W3CDTF">2019-02-18T06:54:00Z</dcterms:modified>
</cp:coreProperties>
</file>