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7E" w:rsidRDefault="00756C7E" w:rsidP="00756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2E">
        <w:rPr>
          <w:rFonts w:ascii="Times New Roman" w:hAnsi="Times New Roman" w:cs="Times New Roman"/>
          <w:b/>
          <w:sz w:val="28"/>
          <w:szCs w:val="28"/>
        </w:rPr>
        <w:t>АДМИНИСТРАЦИЯ ШАДРИНСКОГО СЕЛЬСОВЕТА</w:t>
      </w:r>
    </w:p>
    <w:p w:rsidR="00756C7E" w:rsidRPr="000E7B2E" w:rsidRDefault="00756C7E" w:rsidP="00756C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2E">
        <w:rPr>
          <w:rFonts w:ascii="Times New Roman" w:hAnsi="Times New Roman" w:cs="Times New Roman"/>
          <w:b/>
          <w:sz w:val="28"/>
          <w:szCs w:val="28"/>
        </w:rPr>
        <w:t xml:space="preserve"> КАЛМАНСКОГО РАЙОНА АЛТАЙСКОГО КРАЯ</w:t>
      </w:r>
    </w:p>
    <w:p w:rsidR="00756C7E" w:rsidRPr="000E7B2E" w:rsidRDefault="00756C7E" w:rsidP="00756C7E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  <w:r w:rsidRPr="000E7B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7B2E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</w:p>
    <w:p w:rsidR="00756C7E" w:rsidRPr="000E7B2E" w:rsidRDefault="00756C7E" w:rsidP="00756C7E">
      <w:pPr>
        <w:pStyle w:val="1"/>
        <w:jc w:val="center"/>
        <w:rPr>
          <w:b w:val="0"/>
          <w:sz w:val="28"/>
          <w:szCs w:val="28"/>
        </w:rPr>
      </w:pPr>
      <w:r w:rsidRPr="000E7B2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ПОСТАНОВЛЕНИЕ</w:t>
      </w:r>
    </w:p>
    <w:p w:rsidR="00756C7E" w:rsidRPr="000E7B2E" w:rsidRDefault="00756C7E" w:rsidP="00756C7E">
      <w:pPr>
        <w:rPr>
          <w:rFonts w:ascii="Times New Roman" w:hAnsi="Times New Roman" w:cs="Times New Roman"/>
          <w:sz w:val="28"/>
          <w:szCs w:val="28"/>
        </w:rPr>
      </w:pPr>
    </w:p>
    <w:p w:rsidR="009D4C19" w:rsidRDefault="008A1625" w:rsidP="009D4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6C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23.11.2023</w:t>
      </w:r>
      <w:r w:rsidR="00756C7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C7E">
        <w:rPr>
          <w:rFonts w:ascii="Times New Roman" w:hAnsi="Times New Roman" w:cs="Times New Roman"/>
          <w:sz w:val="28"/>
          <w:szCs w:val="28"/>
        </w:rPr>
        <w:t>№_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56C7E">
        <w:rPr>
          <w:rFonts w:ascii="Times New Roman" w:hAnsi="Times New Roman" w:cs="Times New Roman"/>
          <w:sz w:val="28"/>
          <w:szCs w:val="28"/>
        </w:rPr>
        <w:t xml:space="preserve">___  </w:t>
      </w:r>
      <w:r w:rsidR="00756C7E" w:rsidRPr="000E7B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56C7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6C7E">
        <w:rPr>
          <w:rFonts w:ascii="Times New Roman" w:hAnsi="Times New Roman" w:cs="Times New Roman"/>
          <w:sz w:val="28"/>
          <w:szCs w:val="28"/>
        </w:rPr>
        <w:t xml:space="preserve">        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C7E">
        <w:rPr>
          <w:rFonts w:ascii="Times New Roman" w:hAnsi="Times New Roman" w:cs="Times New Roman"/>
          <w:sz w:val="28"/>
          <w:szCs w:val="28"/>
        </w:rPr>
        <w:t>Шадрино</w:t>
      </w:r>
    </w:p>
    <w:p w:rsidR="00756C7E" w:rsidRPr="000E7B2E" w:rsidRDefault="00756C7E" w:rsidP="00756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B2E">
        <w:rPr>
          <w:rFonts w:ascii="Times New Roman" w:hAnsi="Times New Roman" w:cs="Times New Roman"/>
          <w:sz w:val="28"/>
          <w:szCs w:val="28"/>
        </w:rPr>
        <w:t>Об утверждении Порядка привлечения</w:t>
      </w:r>
    </w:p>
    <w:p w:rsidR="00756C7E" w:rsidRPr="000E7B2E" w:rsidRDefault="00756C7E" w:rsidP="00756C7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7B2E">
        <w:rPr>
          <w:rFonts w:ascii="Times New Roman" w:hAnsi="Times New Roman" w:cs="Times New Roman"/>
          <w:sz w:val="28"/>
          <w:szCs w:val="28"/>
        </w:rPr>
        <w:t>остатков средств на единый счет бюджета</w:t>
      </w:r>
    </w:p>
    <w:p w:rsidR="00756C7E" w:rsidRPr="000E7B2E" w:rsidRDefault="00756C7E" w:rsidP="00756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B2E">
        <w:rPr>
          <w:rFonts w:ascii="Times New Roman" w:hAnsi="Times New Roman" w:cs="Times New Roman"/>
          <w:sz w:val="28"/>
          <w:szCs w:val="28"/>
        </w:rPr>
        <w:t>Шадринского сельсовета Калманского района</w:t>
      </w:r>
    </w:p>
    <w:p w:rsidR="00756C7E" w:rsidRPr="000E7B2E" w:rsidRDefault="00756C7E" w:rsidP="00756C7E">
      <w:pPr>
        <w:pStyle w:val="a3"/>
        <w:rPr>
          <w:rFonts w:ascii="Times New Roman" w:hAnsi="Times New Roman" w:cs="Times New Roman"/>
          <w:sz w:val="28"/>
          <w:szCs w:val="28"/>
        </w:rPr>
      </w:pPr>
      <w:r w:rsidRPr="000E7B2E">
        <w:rPr>
          <w:rFonts w:ascii="Times New Roman" w:hAnsi="Times New Roman" w:cs="Times New Roman"/>
          <w:sz w:val="28"/>
          <w:szCs w:val="28"/>
        </w:rPr>
        <w:t>Алтайского края и возврата привлеченных средств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E23208" w:rsidRDefault="009D4C19" w:rsidP="00E23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:rsidR="00E23208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4C19" w:rsidRPr="009D4C19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бюджета </w:t>
      </w:r>
      <w:r w:rsidR="00756C7E">
        <w:rPr>
          <w:rFonts w:ascii="Times New Roman" w:hAnsi="Times New Roman" w:cs="Times New Roman"/>
          <w:sz w:val="28"/>
          <w:szCs w:val="28"/>
        </w:rPr>
        <w:t>Шадринского сельсовета Калманского района Алтайского края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 согласно приложению к настоящему постановлению.</w:t>
      </w:r>
    </w:p>
    <w:p w:rsidR="005B5AA4" w:rsidRDefault="009D4C19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2.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 w:rsidR="00FD37AB">
        <w:rPr>
          <w:rFonts w:ascii="Times New Roman" w:hAnsi="Times New Roman" w:cs="Times New Roman"/>
          <w:sz w:val="28"/>
          <w:szCs w:val="28"/>
        </w:rPr>
        <w:t>.</w:t>
      </w:r>
    </w:p>
    <w:p w:rsidR="00B24E79" w:rsidRDefault="00B24E79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Шадринского сельсовета Калманского района Алтайского края № 5 от 02.03.2023 г.</w:t>
      </w:r>
    </w:p>
    <w:p w:rsidR="00756C7E" w:rsidRDefault="00756C7E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625" w:rsidRDefault="00756C7E" w:rsidP="00756C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756C7E" w:rsidRPr="009D4C19" w:rsidRDefault="008A1625" w:rsidP="00756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Шадринского сельсовета          </w:t>
      </w:r>
      <w:r w:rsidR="00756C7E">
        <w:rPr>
          <w:rFonts w:ascii="Times New Roman" w:hAnsi="Times New Roman" w:cs="Times New Roman"/>
          <w:sz w:val="28"/>
          <w:szCs w:val="28"/>
        </w:rPr>
        <w:t xml:space="preserve">                                            Ю.П. Ярушкина</w:t>
      </w:r>
    </w:p>
    <w:p w:rsidR="00756C7E" w:rsidRDefault="00756C7E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625" w:rsidRDefault="008A1625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625" w:rsidRDefault="008A1625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625" w:rsidRPr="00466259" w:rsidRDefault="008A1625" w:rsidP="008A1625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:rsidR="008A1625" w:rsidRDefault="008A1625" w:rsidP="008A1625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постановлению Администрации</w:t>
      </w:r>
    </w:p>
    <w:p w:rsidR="008A1625" w:rsidRDefault="008A1625" w:rsidP="008A1625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Шадринского сельсовета</w:t>
      </w:r>
    </w:p>
    <w:p w:rsidR="008A1625" w:rsidRPr="00466259" w:rsidRDefault="008A1625" w:rsidP="008A1625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Калманского района Алтайского края</w:t>
      </w:r>
    </w:p>
    <w:p w:rsidR="008A1625" w:rsidRPr="00466259" w:rsidRDefault="008A1625" w:rsidP="008A1625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A1625" w:rsidRPr="00466259" w:rsidRDefault="008A1625" w:rsidP="008A1625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Pr="008A1625">
        <w:rPr>
          <w:rFonts w:ascii="Times New Roman" w:hAnsi="Times New Roman" w:cs="Times New Roman"/>
          <w:b w:val="0"/>
          <w:sz w:val="28"/>
          <w:szCs w:val="28"/>
        </w:rPr>
        <w:t>23.11.2023 г №_</w:t>
      </w:r>
      <w:r w:rsidRPr="008A1625">
        <w:rPr>
          <w:rFonts w:ascii="Times New Roman" w:hAnsi="Times New Roman" w:cs="Times New Roman"/>
          <w:b w:val="0"/>
          <w:sz w:val="28"/>
          <w:szCs w:val="28"/>
          <w:u w:val="single"/>
        </w:rPr>
        <w:t>30</w:t>
      </w:r>
    </w:p>
    <w:p w:rsidR="008A1625" w:rsidRPr="00466259" w:rsidRDefault="008A1625" w:rsidP="008A1625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A1625" w:rsidRPr="00466259" w:rsidRDefault="008A1625" w:rsidP="008A1625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A1625" w:rsidRPr="00466259" w:rsidRDefault="008A1625" w:rsidP="008A162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8A1625" w:rsidRPr="00877CD2" w:rsidRDefault="008A1625" w:rsidP="008A162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привлечения остатков средств на единый счет Бюджета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Шадринского сельсовета Калманского района Алтайского края</w:t>
      </w:r>
      <w:r w:rsidRPr="00877C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возврата привлеченных средств</w:t>
      </w:r>
    </w:p>
    <w:p w:rsidR="008A1625" w:rsidRPr="00877CD2" w:rsidRDefault="008A1625" w:rsidP="008A16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625" w:rsidRPr="00877CD2" w:rsidRDefault="008A1625" w:rsidP="008A1625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77C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8A1625" w:rsidRPr="00877CD2" w:rsidRDefault="008A1625" w:rsidP="008A162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625" w:rsidRPr="00877CD2" w:rsidRDefault="008A1625" w:rsidP="008A1625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</w:t>
      </w:r>
      <w:r w:rsidRPr="00BE7883">
        <w:rPr>
          <w:rFonts w:ascii="Times New Roman" w:hAnsi="Times New Roman" w:cs="Times New Roman"/>
          <w:sz w:val="28"/>
          <w:szCs w:val="28"/>
        </w:rPr>
        <w:t>условия и порядок</w:t>
      </w: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привлечения финансовым органом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Шадринского</w:t>
      </w:r>
      <w:r w:rsidRPr="00BE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Калманского района Алтайского края</w:t>
      </w: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Финансовый орган) на единый счет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Шадринского</w:t>
      </w:r>
      <w:r w:rsidRPr="00BE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Калманского района Алтайского края</w:t>
      </w:r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Бюджет) остатков средств </w:t>
      </w:r>
      <w:proofErr w:type="gramStart"/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877CD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A1625" w:rsidRDefault="008A1625" w:rsidP="008A1625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E7883">
        <w:rPr>
          <w:rFonts w:ascii="Times New Roman" w:hAnsi="Times New Roman" w:cs="Times New Roman"/>
          <w:color w:val="000000" w:themeColor="text1"/>
          <w:sz w:val="28"/>
          <w:szCs w:val="28"/>
        </w:rPr>
        <w:t>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№ 03232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казначейские счета), открытых Финансовому органу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казначейства по Алтайскому краю (далее - Управление), условия и порядок возврата привлеченных средств.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8A1625" w:rsidRPr="00A95AEC" w:rsidRDefault="008A1625" w:rsidP="008A1625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</w:t>
      </w:r>
      <w:r w:rsidRPr="00A95A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финансирования дефицита бюджета.</w:t>
      </w:r>
    </w:p>
    <w:p w:rsidR="008A1625" w:rsidRPr="00466259" w:rsidRDefault="008A1625" w:rsidP="008A1625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</w:t>
      </w:r>
      <w:r w:rsidRPr="00BE7883">
        <w:rPr>
          <w:rFonts w:ascii="Times New Roman" w:hAnsi="Times New Roman" w:cs="Times New Roman"/>
          <w:color w:val="000000" w:themeColor="text1"/>
          <w:sz w:val="28"/>
          <w:szCs w:val="28"/>
        </w:rPr>
        <w:t>приема к исполнению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распоряжений о совершении казначейских платежей.</w:t>
      </w:r>
    </w:p>
    <w:p w:rsidR="008A1625" w:rsidRDefault="008A1625" w:rsidP="008A162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 осуществляет учет сре</w:t>
      </w:r>
      <w:proofErr w:type="gramStart"/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дств в ч</w:t>
      </w:r>
      <w:proofErr w:type="gramEnd"/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асти сумм, привлеченных на единый счет </w:t>
      </w:r>
      <w:r w:rsidRPr="00BE788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юджета с казначейских счетов и возвращенных с единого счета </w:t>
      </w:r>
      <w:r w:rsidRPr="00BE788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юджета на казначейские счета.</w:t>
      </w:r>
    </w:p>
    <w:p w:rsidR="008A1625" w:rsidRPr="003B1A26" w:rsidRDefault="008A1625" w:rsidP="008A162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>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D0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распоряжения о совершении казначейских платежей, необходимого для обеспечения привлечения остатков средств на единый счет </w:t>
      </w:r>
      <w:r w:rsidRPr="00BE788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юджета и их возврата, осуществляется Управлением в случае передачи ему функций Финансового органа, связанных с привлечением на единый счет </w:t>
      </w:r>
      <w:r w:rsidRPr="00BE788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>юджета и возвратом привлеченных сре</w:t>
      </w:r>
      <w:proofErr w:type="gramStart"/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со статьей 220.2 Бюджетного кодекса Российской Федерации.</w:t>
      </w:r>
    </w:p>
    <w:p w:rsidR="008A1625" w:rsidRPr="003B1A26" w:rsidRDefault="008A1625" w:rsidP="008A162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625" w:rsidRPr="003B1A26" w:rsidRDefault="008A1625" w:rsidP="008A162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привлечения остатков средств на единый счет Бюджета</w:t>
      </w:r>
    </w:p>
    <w:p w:rsidR="008A1625" w:rsidRPr="003B1A26" w:rsidRDefault="008A1625" w:rsidP="008A16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625" w:rsidRPr="00466259" w:rsidRDefault="008A1625" w:rsidP="008A162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возникновении потребности в привлечении остатков средств на единый счет </w:t>
      </w:r>
      <w:r w:rsidRPr="00BE788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>юджета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Финансовый орган направляет </w:t>
      </w:r>
      <w:proofErr w:type="gramStart"/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Управление обращение о привлечении остатков средств на единый </w:t>
      </w: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счет </w:t>
      </w:r>
      <w:r w:rsidRPr="00BE788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B1A26">
        <w:rPr>
          <w:rFonts w:ascii="Times New Roman" w:hAnsi="Times New Roman" w:cs="Times New Roman"/>
          <w:color w:val="000000" w:themeColor="text1"/>
          <w:sz w:val="28"/>
          <w:szCs w:val="28"/>
        </w:rPr>
        <w:t>юджета</w:t>
      </w: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на казначейских счетах</w:t>
      </w:r>
      <w:proofErr w:type="gramEnd"/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трех рабочих дней до даты начала привлечения средств.</w:t>
      </w:r>
    </w:p>
    <w:p w:rsidR="008A1625" w:rsidRPr="00466259" w:rsidRDefault="008A1625" w:rsidP="008A162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8A1625" w:rsidRPr="00466259" w:rsidRDefault="008A1625" w:rsidP="008A16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8A1625" w:rsidRPr="00466259" w:rsidRDefault="008A1625" w:rsidP="008A1625">
      <w:pPr>
        <w:pStyle w:val="ConsPlusNormal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625" w:rsidRPr="00466259" w:rsidRDefault="008A1625" w:rsidP="008A1625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259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возврата привлеченных средств</w:t>
      </w:r>
    </w:p>
    <w:p w:rsidR="008A1625" w:rsidRPr="00466259" w:rsidRDefault="008A1625" w:rsidP="008A1625">
      <w:pPr>
        <w:pStyle w:val="ConsPlusNormal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625" w:rsidRPr="00BE7883" w:rsidRDefault="008A1625" w:rsidP="008A162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8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8A1625" w:rsidRPr="00BE7883" w:rsidRDefault="008A1625" w:rsidP="008A162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8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8A1625" w:rsidRPr="00BE7883" w:rsidRDefault="008A1625" w:rsidP="008A162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E78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8A1625" w:rsidRPr="00BE7883" w:rsidRDefault="008A1625" w:rsidP="008A162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88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8A1625" w:rsidRDefault="008A1625" w:rsidP="008A1625"/>
    <w:p w:rsidR="008A1625" w:rsidRPr="009D4C19" w:rsidRDefault="008A1625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1625" w:rsidRPr="009D4C19" w:rsidSect="009D4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B0"/>
    <w:rsid w:val="00437F64"/>
    <w:rsid w:val="005B5AA4"/>
    <w:rsid w:val="00756C7E"/>
    <w:rsid w:val="008A1625"/>
    <w:rsid w:val="009D4C19"/>
    <w:rsid w:val="00B24E79"/>
    <w:rsid w:val="00D44EB0"/>
    <w:rsid w:val="00E0493B"/>
    <w:rsid w:val="00E23208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6C7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C7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756C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7A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A1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8A1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6C7E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C7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756C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7A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A1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8A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7557-84EE-4E37-8C5D-A15E23F4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StryapyshevaEA</dc:creator>
  <cp:keywords/>
  <dc:description/>
  <cp:lastModifiedBy>Администрация</cp:lastModifiedBy>
  <cp:revision>5</cp:revision>
  <cp:lastPrinted>2023-11-28T09:09:00Z</cp:lastPrinted>
  <dcterms:created xsi:type="dcterms:W3CDTF">2023-11-17T01:20:00Z</dcterms:created>
  <dcterms:modified xsi:type="dcterms:W3CDTF">2023-11-28T09:15:00Z</dcterms:modified>
</cp:coreProperties>
</file>