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4E" w:rsidRDefault="009A3DCA">
      <w:pPr>
        <w:pStyle w:val="20"/>
        <w:framePr w:w="9806" w:h="707" w:hRule="exact" w:wrap="around" w:vAnchor="page" w:hAnchor="page" w:x="1084" w:y="2153"/>
        <w:shd w:val="clear" w:color="auto" w:fill="auto"/>
        <w:spacing w:after="0"/>
        <w:ind w:right="20"/>
      </w:pPr>
      <w:r>
        <w:t>СОВЕТ ДЕПУТАТОВ УСТЬ-АЛЕЙСКОГО СЕЛЬСОВЕТА КАЛМАНСКОГО РАЙОНА АЛТАЙСКОГО КРАЯ</w:t>
      </w:r>
    </w:p>
    <w:p w:rsidR="0093294E" w:rsidRDefault="009A3DCA">
      <w:pPr>
        <w:pStyle w:val="20"/>
        <w:framePr w:w="9806" w:h="313" w:hRule="exact" w:wrap="around" w:vAnchor="page" w:hAnchor="page" w:x="1084" w:y="3491"/>
        <w:shd w:val="clear" w:color="auto" w:fill="auto"/>
        <w:spacing w:after="0" w:line="260" w:lineRule="exact"/>
        <w:ind w:right="20"/>
      </w:pPr>
      <w:r>
        <w:t>РЕШЕНИЕ</w:t>
      </w:r>
    </w:p>
    <w:p w:rsidR="0093294E" w:rsidRDefault="009A3DCA">
      <w:pPr>
        <w:pStyle w:val="1"/>
        <w:framePr w:wrap="around" w:vAnchor="page" w:hAnchor="page" w:x="1084" w:y="4437"/>
        <w:shd w:val="clear" w:color="auto" w:fill="auto"/>
        <w:tabs>
          <w:tab w:val="right" w:pos="6870"/>
          <w:tab w:val="right" w:pos="8521"/>
        </w:tabs>
        <w:spacing w:before="0" w:after="0" w:line="260" w:lineRule="exact"/>
        <w:ind w:left="20"/>
      </w:pPr>
      <w:r>
        <w:t>от 30.07.2021г. №21</w:t>
      </w:r>
      <w:r>
        <w:tab/>
        <w:t>с.</w:t>
      </w:r>
      <w:r>
        <w:tab/>
        <w:t>Усть-Алейка</w:t>
      </w:r>
    </w:p>
    <w:p w:rsidR="0093294E" w:rsidRDefault="009A3DCA">
      <w:pPr>
        <w:pStyle w:val="1"/>
        <w:framePr w:w="9806" w:h="2642" w:hRule="exact" w:wrap="around" w:vAnchor="page" w:hAnchor="page" w:x="1084" w:y="5371"/>
        <w:shd w:val="clear" w:color="auto" w:fill="auto"/>
        <w:spacing w:before="0" w:after="0" w:line="322" w:lineRule="exact"/>
        <w:ind w:left="20" w:right="5660"/>
      </w:pPr>
      <w:r>
        <w:t xml:space="preserve">О внесении изменений в решение Совета депутатов Усть-Ал ейского сельсовета от 29.12.2020г. № 28 «О бюджете сельского поселения Усть - </w:t>
      </w:r>
      <w:r>
        <w:t>Алейский сельсовет Калманского района Алтайского края на 2021 год и на плановый период 2022 и 2023 годов»</w:t>
      </w:r>
    </w:p>
    <w:p w:rsidR="0093294E" w:rsidRDefault="009A3DCA">
      <w:pPr>
        <w:pStyle w:val="1"/>
        <w:framePr w:w="9806" w:h="3296" w:hRule="exact" w:wrap="around" w:vAnchor="page" w:hAnchor="page" w:x="1084" w:y="8909"/>
        <w:shd w:val="clear" w:color="auto" w:fill="auto"/>
        <w:spacing w:before="0" w:after="0" w:line="322" w:lineRule="exact"/>
        <w:ind w:left="20" w:right="20" w:firstLine="700"/>
      </w:pPr>
      <w:r>
        <w:t>На основании Бюджетного кодекса РФ, руководствуясь Уставом муниципального образования Усть-Ал ейский сельсовет Калманского района Алтайского края, Сов</w:t>
      </w:r>
      <w:r>
        <w:t>ет депутатов Усть - Алейского сельсовета</w:t>
      </w:r>
    </w:p>
    <w:p w:rsidR="0093294E" w:rsidRDefault="009A3DCA">
      <w:pPr>
        <w:pStyle w:val="1"/>
        <w:framePr w:w="9806" w:h="3296" w:hRule="exact" w:wrap="around" w:vAnchor="page" w:hAnchor="page" w:x="1084" w:y="8909"/>
        <w:shd w:val="clear" w:color="auto" w:fill="auto"/>
        <w:spacing w:before="0" w:after="0" w:line="322" w:lineRule="exact"/>
        <w:ind w:left="20" w:firstLine="700"/>
      </w:pPr>
      <w:r>
        <w:t>РЕШИЛ:</w:t>
      </w:r>
    </w:p>
    <w:p w:rsidR="0093294E" w:rsidRDefault="009A3DCA">
      <w:pPr>
        <w:pStyle w:val="1"/>
        <w:framePr w:w="9806" w:h="3296" w:hRule="exact" w:wrap="around" w:vAnchor="page" w:hAnchor="page" w:x="1084" w:y="8909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Принять решение «О внесении изменений в решение Совета депутатов Усть-Алейского сельсовета от 29.12.2020г. № 28 «О бюджете сельского поселения Усть - Алейский сельсовет Калманского района Алтайского края на </w:t>
      </w:r>
      <w:r>
        <w:t>2021 год и на плановый период 2022 и 2023 годов» (прилагается).</w:t>
      </w:r>
    </w:p>
    <w:p w:rsidR="0093294E" w:rsidRDefault="009A3DCA">
      <w:pPr>
        <w:pStyle w:val="1"/>
        <w:framePr w:w="9806" w:h="3296" w:hRule="exact" w:wrap="around" w:vAnchor="page" w:hAnchor="page" w:x="1084" w:y="8909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</w:pPr>
      <w:r>
        <w:t>Данное решение направить главе сельсовета (А.А.Степнов) для подписания и обнародования в установленном порядке.</w:t>
      </w:r>
    </w:p>
    <w:p w:rsidR="0093294E" w:rsidRDefault="009A3DCA">
      <w:pPr>
        <w:pStyle w:val="1"/>
        <w:framePr w:wrap="around" w:vAnchor="page" w:hAnchor="page" w:x="1372" w:y="13513"/>
        <w:shd w:val="clear" w:color="auto" w:fill="auto"/>
        <w:tabs>
          <w:tab w:val="right" w:pos="7877"/>
        </w:tabs>
        <w:spacing w:before="0" w:after="0" w:line="260" w:lineRule="exact"/>
      </w:pPr>
      <w:r>
        <w:t>Глава сельсовета</w:t>
      </w:r>
      <w:r>
        <w:tab/>
        <w:t>А.А.Степнов</w:t>
      </w:r>
    </w:p>
    <w:p w:rsidR="0093294E" w:rsidRDefault="0093294E">
      <w:pPr>
        <w:rPr>
          <w:sz w:val="2"/>
          <w:szCs w:val="2"/>
        </w:rPr>
        <w:sectPr w:rsidR="009329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9329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1.2pt;margin-top:625.75pt;width:116.15pt;height:108.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93294E" w:rsidRDefault="009A3DCA">
      <w:pPr>
        <w:pStyle w:val="1"/>
        <w:framePr w:w="10066" w:h="1283" w:hRule="exact" w:wrap="around" w:vAnchor="page" w:hAnchor="page" w:x="954" w:y="2153"/>
        <w:shd w:val="clear" w:color="auto" w:fill="auto"/>
        <w:spacing w:before="0" w:after="0" w:line="322" w:lineRule="exact"/>
        <w:ind w:left="5060"/>
        <w:jc w:val="left"/>
      </w:pPr>
      <w:r>
        <w:lastRenderedPageBreak/>
        <w:t>Приложение</w:t>
      </w:r>
    </w:p>
    <w:p w:rsidR="0093294E" w:rsidRDefault="009A3DCA">
      <w:pPr>
        <w:pStyle w:val="1"/>
        <w:framePr w:w="10066" w:h="1283" w:hRule="exact" w:wrap="around" w:vAnchor="page" w:hAnchor="page" w:x="954" w:y="2153"/>
        <w:shd w:val="clear" w:color="auto" w:fill="auto"/>
        <w:tabs>
          <w:tab w:val="right" w:pos="7388"/>
        </w:tabs>
        <w:spacing w:before="0" w:after="0" w:line="322" w:lineRule="exact"/>
        <w:ind w:left="5060" w:right="1520"/>
        <w:jc w:val="left"/>
      </w:pPr>
      <w:r>
        <w:t xml:space="preserve">к решению Совета </w:t>
      </w:r>
      <w:r>
        <w:t xml:space="preserve">депутатов Усть-Ал ейского сельсовета </w:t>
      </w:r>
      <w:proofErr w:type="gramStart"/>
      <w:r>
        <w:t>от</w:t>
      </w:r>
      <w:proofErr w:type="gramEnd"/>
      <w:r>
        <w:tab/>
        <w:t>№</w:t>
      </w:r>
    </w:p>
    <w:p w:rsidR="0093294E" w:rsidRDefault="009A3DCA">
      <w:pPr>
        <w:pStyle w:val="30"/>
        <w:framePr w:w="10066" w:h="4265" w:hRule="exact" w:wrap="around" w:vAnchor="page" w:hAnchor="page" w:x="954" w:y="4032"/>
        <w:shd w:val="clear" w:color="auto" w:fill="auto"/>
        <w:spacing w:before="0"/>
      </w:pPr>
      <w:r>
        <w:t>Изменения</w:t>
      </w:r>
    </w:p>
    <w:p w:rsidR="0093294E" w:rsidRDefault="009A3DCA">
      <w:pPr>
        <w:pStyle w:val="30"/>
        <w:framePr w:w="10066" w:h="4265" w:hRule="exact" w:wrap="around" w:vAnchor="page" w:hAnchor="page" w:x="954" w:y="4032"/>
        <w:shd w:val="clear" w:color="auto" w:fill="auto"/>
        <w:spacing w:before="0"/>
      </w:pPr>
      <w:r>
        <w:rPr>
          <w:rStyle w:val="30pt"/>
        </w:rPr>
        <w:t xml:space="preserve">в </w:t>
      </w:r>
      <w:r>
        <w:t xml:space="preserve">решение Совета депутатов Усть-Алейского сельсовета от 29.12.2020г. № 28 «О бюджете сельского поселения </w:t>
      </w:r>
      <w:r>
        <w:rPr>
          <w:rStyle w:val="30pt"/>
        </w:rPr>
        <w:t xml:space="preserve">Усть </w:t>
      </w:r>
      <w:r>
        <w:t>- Алейский сельсовет Калманского района Алтайского края на 2021 год и на плановый период</w:t>
      </w:r>
    </w:p>
    <w:p w:rsidR="0093294E" w:rsidRDefault="009A3DCA">
      <w:pPr>
        <w:pStyle w:val="30"/>
        <w:framePr w:w="10066" w:h="4265" w:hRule="exact" w:wrap="around" w:vAnchor="page" w:hAnchor="page" w:x="954" w:y="4032"/>
        <w:shd w:val="clear" w:color="auto" w:fill="auto"/>
        <w:spacing w:before="0" w:after="600"/>
      </w:pPr>
      <w:r>
        <w:t xml:space="preserve">2022 </w:t>
      </w:r>
      <w:r>
        <w:t>и 2023 годов»</w:t>
      </w:r>
    </w:p>
    <w:p w:rsidR="0093294E" w:rsidRDefault="009A3DCA">
      <w:pPr>
        <w:pStyle w:val="1"/>
        <w:framePr w:w="10066" w:h="4265" w:hRule="exact" w:wrap="around" w:vAnchor="page" w:hAnchor="page" w:x="954" w:y="4032"/>
        <w:numPr>
          <w:ilvl w:val="0"/>
          <w:numId w:val="2"/>
        </w:numPr>
        <w:shd w:val="clear" w:color="auto" w:fill="auto"/>
        <w:spacing w:before="0" w:after="0" w:line="322" w:lineRule="exact"/>
        <w:ind w:right="280" w:firstLine="300"/>
        <w:jc w:val="left"/>
      </w:pPr>
      <w:r>
        <w:t xml:space="preserve"> В подпункте 2 пункта 1 статьи 1 структурной части текста решения число «1 087,2 тыс. рублей» заменить на число «1 276,2 тыс</w:t>
      </w:r>
      <w:proofErr w:type="gramStart"/>
      <w:r>
        <w:t>.р</w:t>
      </w:r>
      <w:proofErr w:type="gramEnd"/>
      <w:r>
        <w:t>ублей»</w:t>
      </w:r>
    </w:p>
    <w:p w:rsidR="0093294E" w:rsidRDefault="009A3DCA">
      <w:pPr>
        <w:pStyle w:val="1"/>
        <w:framePr w:w="10066" w:h="4265" w:hRule="exact" w:wrap="around" w:vAnchor="page" w:hAnchor="page" w:x="954" w:y="4032"/>
        <w:numPr>
          <w:ilvl w:val="0"/>
          <w:numId w:val="2"/>
        </w:numPr>
        <w:shd w:val="clear" w:color="auto" w:fill="auto"/>
        <w:spacing w:before="0" w:after="0" w:line="322" w:lineRule="exact"/>
        <w:ind w:firstLine="300"/>
        <w:jc w:val="left"/>
      </w:pPr>
      <w:r>
        <w:t xml:space="preserve"> Приложение № 1 изложить в новой редакции (прилагается).</w:t>
      </w:r>
    </w:p>
    <w:p w:rsidR="0093294E" w:rsidRDefault="009A3DCA">
      <w:pPr>
        <w:pStyle w:val="1"/>
        <w:framePr w:w="10066" w:h="4265" w:hRule="exact" w:wrap="around" w:vAnchor="page" w:hAnchor="page" w:x="954" w:y="4032"/>
        <w:numPr>
          <w:ilvl w:val="0"/>
          <w:numId w:val="2"/>
        </w:numPr>
        <w:shd w:val="clear" w:color="auto" w:fill="auto"/>
        <w:spacing w:before="0" w:after="0" w:line="322" w:lineRule="exact"/>
        <w:ind w:firstLine="300"/>
        <w:jc w:val="left"/>
      </w:pPr>
      <w:r>
        <w:t xml:space="preserve"> Приложение № 5 изложить в новой редакции (прилагает</w:t>
      </w:r>
      <w:r>
        <w:t>ся).</w:t>
      </w:r>
    </w:p>
    <w:p w:rsidR="0093294E" w:rsidRDefault="009A3DCA">
      <w:pPr>
        <w:pStyle w:val="1"/>
        <w:framePr w:w="10066" w:h="4265" w:hRule="exact" w:wrap="around" w:vAnchor="page" w:hAnchor="page" w:x="954" w:y="4032"/>
        <w:numPr>
          <w:ilvl w:val="0"/>
          <w:numId w:val="2"/>
        </w:numPr>
        <w:shd w:val="clear" w:color="auto" w:fill="auto"/>
        <w:spacing w:before="0" w:after="0" w:line="322" w:lineRule="exact"/>
        <w:ind w:firstLine="300"/>
        <w:jc w:val="left"/>
      </w:pPr>
      <w:r>
        <w:t xml:space="preserve"> Приложение № 7 изложить в новой редакции (прилагается).</w:t>
      </w:r>
    </w:p>
    <w:p w:rsidR="0093294E" w:rsidRDefault="009A3DCA">
      <w:pPr>
        <w:pStyle w:val="1"/>
        <w:framePr w:w="10066" w:h="4265" w:hRule="exact" w:wrap="around" w:vAnchor="page" w:hAnchor="page" w:x="954" w:y="4032"/>
        <w:numPr>
          <w:ilvl w:val="0"/>
          <w:numId w:val="2"/>
        </w:numPr>
        <w:shd w:val="clear" w:color="auto" w:fill="auto"/>
        <w:spacing w:before="0" w:after="0" w:line="322" w:lineRule="exact"/>
        <w:ind w:firstLine="300"/>
        <w:jc w:val="left"/>
      </w:pPr>
      <w:r>
        <w:t xml:space="preserve"> Приложение № 9 изложить в новой редакции (прилагается).</w:t>
      </w:r>
    </w:p>
    <w:p w:rsidR="0093294E" w:rsidRDefault="0093294E">
      <w:pPr>
        <w:rPr>
          <w:sz w:val="2"/>
          <w:szCs w:val="2"/>
        </w:rPr>
      </w:pPr>
    </w:p>
    <w:sectPr w:rsidR="0093294E" w:rsidSect="0093294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CA" w:rsidRDefault="009A3DCA" w:rsidP="0093294E">
      <w:r>
        <w:separator/>
      </w:r>
    </w:p>
  </w:endnote>
  <w:endnote w:type="continuationSeparator" w:id="0">
    <w:p w:rsidR="009A3DCA" w:rsidRDefault="009A3DCA" w:rsidP="0093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CA" w:rsidRDefault="009A3DCA"/>
  </w:footnote>
  <w:footnote w:type="continuationSeparator" w:id="0">
    <w:p w:rsidR="009A3DCA" w:rsidRDefault="009A3D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163"/>
    <w:multiLevelType w:val="multilevel"/>
    <w:tmpl w:val="1CBA6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71372"/>
    <w:multiLevelType w:val="multilevel"/>
    <w:tmpl w:val="DC182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294E"/>
    <w:rsid w:val="0093294E"/>
    <w:rsid w:val="009A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9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29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29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932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329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0pt">
    <w:name w:val="Основной текст (3) + Не полужирный;Интервал 0 pt"/>
    <w:basedOn w:val="3"/>
    <w:rsid w:val="0093294E"/>
    <w:rPr>
      <w:b/>
      <w:bCs/>
      <w:color w:val="000000"/>
      <w:spacing w:val="-1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294E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link w:val="a4"/>
    <w:rsid w:val="0093294E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rsid w:val="0093294E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Company>Krokoz™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Наталья</dc:creator>
  <cp:lastModifiedBy>Кошелева Наталья</cp:lastModifiedBy>
  <cp:revision>1</cp:revision>
  <dcterms:created xsi:type="dcterms:W3CDTF">2021-07-30T03:21:00Z</dcterms:created>
  <dcterms:modified xsi:type="dcterms:W3CDTF">2021-07-30T03:23:00Z</dcterms:modified>
</cp:coreProperties>
</file>