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СОВЕТ ДЕПУТАТОВ КУБАНСКОГО СЕЛЬСОВЕТА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13.04.</w:t>
      </w:r>
      <w:r>
        <w:rPr>
          <w:rStyle w:val="contextualspellingandgrammarerror"/>
          <w:rFonts w:eastAsia="Gulim"/>
          <w:sz w:val="28"/>
          <w:szCs w:val="28"/>
        </w:rPr>
        <w:t>2021</w:t>
      </w:r>
      <w:r>
        <w:rPr>
          <w:rStyle w:val="normaltextrun"/>
          <w:rFonts w:eastAsia="Gulim"/>
          <w:sz w:val="28"/>
          <w:szCs w:val="28"/>
        </w:rPr>
        <w:t xml:space="preserve"> г. №  4                                                                       </w:t>
      </w:r>
      <w:r>
        <w:rPr>
          <w:rStyle w:val="spellingerror"/>
          <w:rFonts w:eastAsia="Calibri"/>
          <w:sz w:val="28"/>
          <w:szCs w:val="28"/>
        </w:rPr>
        <w:t>п. Кубанка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5150A8" w:rsidP="000D0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О внесении изменений «В Порядок</w:t>
      </w:r>
      <w:r w:rsidR="000D0A5C">
        <w:rPr>
          <w:rStyle w:val="normaltextrun"/>
          <w:rFonts w:eastAsia="Gulim"/>
          <w:sz w:val="28"/>
          <w:szCs w:val="28"/>
        </w:rPr>
        <w:t xml:space="preserve"> размещения сведений </w:t>
      </w:r>
      <w:r w:rsidR="000D0A5C"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о доходах, расходах, об имуществе и обязательствах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имущественного характера лиц, замещающих </w:t>
      </w:r>
      <w:r>
        <w:rPr>
          <w:rStyle w:val="eop"/>
          <w:sz w:val="28"/>
          <w:szCs w:val="28"/>
        </w:rPr>
        <w:t> </w:t>
      </w:r>
    </w:p>
    <w:p w:rsidR="005150A8" w:rsidRDefault="000D0A5C" w:rsidP="000D0A5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 xml:space="preserve">муниципальные должности </w:t>
      </w:r>
      <w:r w:rsidR="005150A8">
        <w:rPr>
          <w:rStyle w:val="normaltextrun"/>
          <w:rFonts w:eastAsia="Gulim"/>
          <w:sz w:val="28"/>
          <w:szCs w:val="28"/>
        </w:rPr>
        <w:t>на постоянной основе</w:t>
      </w:r>
    </w:p>
    <w:p w:rsidR="005150A8" w:rsidRDefault="000D0A5C" w:rsidP="000D0A5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>муниципального образования </w:t>
      </w:r>
      <w:r>
        <w:rPr>
          <w:rStyle w:val="spellingerror"/>
          <w:rFonts w:eastAsia="Calibri"/>
          <w:sz w:val="28"/>
          <w:szCs w:val="28"/>
        </w:rPr>
        <w:t>Кубанский</w:t>
      </w:r>
      <w:r>
        <w:rPr>
          <w:rStyle w:val="normaltextrun"/>
          <w:rFonts w:eastAsia="Gulim"/>
          <w:sz w:val="28"/>
          <w:szCs w:val="28"/>
        </w:rPr>
        <w:t> сельсовет </w:t>
      </w:r>
    </w:p>
    <w:p w:rsidR="005150A8" w:rsidRDefault="000D0A5C" w:rsidP="000D0A5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spellingerror"/>
          <w:rFonts w:eastAsia="Calibri"/>
          <w:sz w:val="28"/>
          <w:szCs w:val="28"/>
        </w:rPr>
        <w:t>Калманского</w:t>
      </w:r>
      <w:r w:rsidR="005150A8">
        <w:rPr>
          <w:rStyle w:val="normaltextrun"/>
          <w:rFonts w:eastAsia="Gulim"/>
          <w:sz w:val="28"/>
          <w:szCs w:val="28"/>
        </w:rPr>
        <w:t xml:space="preserve"> </w:t>
      </w:r>
      <w:r>
        <w:rPr>
          <w:rStyle w:val="contextualspellingandgrammarerror"/>
          <w:rFonts w:eastAsia="Gulim"/>
          <w:sz w:val="28"/>
          <w:szCs w:val="28"/>
        </w:rPr>
        <w:t>района  Алтайского</w:t>
      </w:r>
      <w:r>
        <w:rPr>
          <w:rStyle w:val="normaltextrun"/>
          <w:rFonts w:eastAsia="Gulim"/>
          <w:sz w:val="28"/>
          <w:szCs w:val="28"/>
        </w:rPr>
        <w:t> края и должности</w:t>
      </w:r>
    </w:p>
    <w:p w:rsidR="005150A8" w:rsidRDefault="000D0A5C" w:rsidP="000D0A5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 xml:space="preserve"> муниципальной </w:t>
      </w:r>
      <w:r w:rsidR="005150A8">
        <w:rPr>
          <w:rStyle w:val="normaltextrun"/>
          <w:rFonts w:eastAsia="Gulim"/>
          <w:sz w:val="28"/>
          <w:szCs w:val="28"/>
        </w:rPr>
        <w:t xml:space="preserve">службы, и членов их семей </w:t>
      </w:r>
      <w:proofErr w:type="gramStart"/>
      <w:r w:rsidR="005150A8">
        <w:rPr>
          <w:rStyle w:val="normaltextrun"/>
          <w:rFonts w:eastAsia="Gulim"/>
          <w:sz w:val="28"/>
          <w:szCs w:val="28"/>
        </w:rPr>
        <w:t>на</w:t>
      </w:r>
      <w:proofErr w:type="gramEnd"/>
      <w:r w:rsidR="005150A8">
        <w:rPr>
          <w:rStyle w:val="normaltextrun"/>
          <w:rFonts w:eastAsia="Gulim"/>
          <w:sz w:val="28"/>
          <w:szCs w:val="28"/>
        </w:rPr>
        <w:t xml:space="preserve"> </w:t>
      </w:r>
    </w:p>
    <w:p w:rsidR="005150A8" w:rsidRDefault="000D0A5C" w:rsidP="000D0A5C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 xml:space="preserve">официальных </w:t>
      </w:r>
      <w:proofErr w:type="gramStart"/>
      <w:r>
        <w:rPr>
          <w:rStyle w:val="normaltextrun"/>
          <w:rFonts w:eastAsia="Gulim"/>
          <w:sz w:val="28"/>
          <w:szCs w:val="28"/>
        </w:rPr>
        <w:t>сайтах</w:t>
      </w:r>
      <w:proofErr w:type="gramEnd"/>
      <w:r w:rsidR="005150A8">
        <w:rPr>
          <w:rStyle w:val="eop"/>
          <w:sz w:val="28"/>
          <w:szCs w:val="28"/>
        </w:rPr>
        <w:t xml:space="preserve"> </w:t>
      </w:r>
      <w:r w:rsidR="005150A8">
        <w:rPr>
          <w:rStyle w:val="normaltextrun"/>
          <w:rFonts w:eastAsia="Gulim"/>
          <w:sz w:val="28"/>
          <w:szCs w:val="28"/>
        </w:rPr>
        <w:t>органов местного самоуправлении</w:t>
      </w:r>
    </w:p>
    <w:p w:rsidR="000D0A5C" w:rsidRPr="005150A8" w:rsidRDefault="000D0A5C" w:rsidP="000D0A5C">
      <w:pPr>
        <w:pStyle w:val="paragraph"/>
        <w:spacing w:before="0" w:beforeAutospacing="0" w:after="0" w:afterAutospacing="0"/>
        <w:textAlignment w:val="baseline"/>
        <w:rPr>
          <w:rFonts w:eastAsia="Gulim"/>
          <w:sz w:val="28"/>
          <w:szCs w:val="28"/>
        </w:rPr>
      </w:pPr>
      <w:r>
        <w:rPr>
          <w:rStyle w:val="normaltextrun"/>
          <w:rFonts w:eastAsia="Gulim"/>
          <w:sz w:val="28"/>
          <w:szCs w:val="28"/>
        </w:rPr>
        <w:t xml:space="preserve"> и предоставления</w:t>
      </w:r>
      <w:r>
        <w:rPr>
          <w:rStyle w:val="eop"/>
          <w:sz w:val="28"/>
          <w:szCs w:val="28"/>
        </w:rPr>
        <w:t> </w:t>
      </w:r>
      <w:r>
        <w:rPr>
          <w:rStyle w:val="normaltextrun"/>
          <w:rFonts w:eastAsia="Gulim"/>
          <w:sz w:val="28"/>
          <w:szCs w:val="28"/>
        </w:rPr>
        <w:t xml:space="preserve">этих сведений средствам </w:t>
      </w:r>
      <w:proofErr w:type="gramStart"/>
      <w:r>
        <w:rPr>
          <w:rStyle w:val="normaltextrun"/>
          <w:rFonts w:eastAsia="Gulim"/>
          <w:sz w:val="28"/>
          <w:szCs w:val="28"/>
        </w:rPr>
        <w:t>массовой</w:t>
      </w:r>
      <w:proofErr w:type="gramEnd"/>
      <w:r>
        <w:rPr>
          <w:rStyle w:val="normaltextrun"/>
          <w:rFonts w:eastAsia="Gulim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информации для опубликования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ind w:right="316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ind w:right="316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5150A8" w:rsidP="000D0A5C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На основании протеста прокуратуры от 08.04.2021 № 02-49-2021</w:t>
      </w:r>
      <w:r w:rsidR="00CF3B6B">
        <w:rPr>
          <w:rStyle w:val="normaltextrun"/>
          <w:rFonts w:eastAsia="Gulim"/>
          <w:color w:val="000000"/>
          <w:sz w:val="28"/>
          <w:szCs w:val="28"/>
        </w:rPr>
        <w:t xml:space="preserve">г. </w:t>
      </w:r>
      <w:r w:rsidR="000D0A5C">
        <w:rPr>
          <w:rStyle w:val="normaltextrun"/>
          <w:rFonts w:eastAsia="Gulim"/>
          <w:color w:val="000000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25.12.2008 №273-Ф3 </w:t>
      </w:r>
      <w:r w:rsidR="00CF3B6B">
        <w:rPr>
          <w:rStyle w:val="normaltextrun"/>
          <w:rFonts w:eastAsia="Gulim"/>
          <w:color w:val="000000"/>
          <w:sz w:val="28"/>
          <w:szCs w:val="28"/>
        </w:rPr>
        <w:t xml:space="preserve">«О противодействии коррупции», </w:t>
      </w:r>
      <w:r w:rsidR="000D0A5C">
        <w:rPr>
          <w:rStyle w:val="normaltextrun"/>
          <w:rFonts w:eastAsia="Gulim"/>
          <w:color w:val="000000"/>
          <w:sz w:val="28"/>
          <w:szCs w:val="28"/>
        </w:rPr>
        <w:t xml:space="preserve"> Совет депутатов </w:t>
      </w:r>
      <w:r w:rsidR="000D0A5C">
        <w:rPr>
          <w:rStyle w:val="normaltextrun"/>
          <w:rFonts w:eastAsia="Gulim"/>
          <w:sz w:val="28"/>
          <w:szCs w:val="28"/>
        </w:rPr>
        <w:t> </w:t>
      </w:r>
      <w:r w:rsidR="000D0A5C"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РЕШИЛ:</w:t>
      </w:r>
      <w:r>
        <w:rPr>
          <w:rStyle w:val="eop"/>
          <w:sz w:val="28"/>
          <w:szCs w:val="28"/>
        </w:rPr>
        <w:t> </w:t>
      </w:r>
    </w:p>
    <w:p w:rsidR="00C418F7" w:rsidRPr="00C418F7" w:rsidRDefault="000D0A5C" w:rsidP="00C418F7">
      <w:pPr>
        <w:shd w:val="clear" w:color="auto" w:fill="FFFFFF"/>
        <w:spacing w:after="0" w:line="240" w:lineRule="auto"/>
        <w:rPr>
          <w:rStyle w:val="normaltextrun"/>
          <w:rFonts w:ascii="Times New Roman" w:eastAsia="Gulim" w:hAnsi="Times New Roman" w:cs="Times New Roman"/>
          <w:color w:val="000000"/>
          <w:sz w:val="28"/>
          <w:szCs w:val="28"/>
        </w:rPr>
      </w:pPr>
      <w:r w:rsidRPr="00C418F7">
        <w:rPr>
          <w:rStyle w:val="normaltextrun"/>
          <w:rFonts w:ascii="Times New Roman" w:eastAsia="Gulim" w:hAnsi="Times New Roman" w:cs="Times New Roman"/>
          <w:color w:val="000000"/>
          <w:sz w:val="28"/>
          <w:szCs w:val="28"/>
        </w:rPr>
        <w:t xml:space="preserve">1. </w:t>
      </w:r>
      <w:r w:rsidR="00CF3B6B" w:rsidRPr="00C418F7">
        <w:rPr>
          <w:rStyle w:val="normaltextrun"/>
          <w:rFonts w:ascii="Times New Roman" w:eastAsia="Gulim" w:hAnsi="Times New Roman" w:cs="Times New Roman"/>
          <w:color w:val="000000"/>
          <w:sz w:val="28"/>
          <w:szCs w:val="28"/>
        </w:rPr>
        <w:t xml:space="preserve">Внести изменения </w:t>
      </w:r>
      <w:r w:rsidR="00C418F7">
        <w:rPr>
          <w:rStyle w:val="normaltextrun"/>
          <w:rFonts w:ascii="Times New Roman" w:eastAsia="Gulim" w:hAnsi="Times New Roman" w:cs="Times New Roman"/>
          <w:color w:val="000000"/>
          <w:sz w:val="28"/>
          <w:szCs w:val="28"/>
        </w:rPr>
        <w:t>в Порядок размещения сведений о доходах,  расходах, об имуществе и обязательствах имущественного характера лиц замещающих муниципальные должности…принятых решением № 89/1 от 12.12.2019г</w:t>
      </w:r>
      <w:proofErr w:type="gramStart"/>
      <w:r w:rsidR="00C418F7">
        <w:rPr>
          <w:rStyle w:val="normaltextrun"/>
          <w:rFonts w:ascii="Times New Roman" w:eastAsia="Gulim" w:hAnsi="Times New Roman" w:cs="Times New Roman"/>
          <w:color w:val="000000"/>
          <w:sz w:val="28"/>
          <w:szCs w:val="28"/>
        </w:rPr>
        <w:t>.</w:t>
      </w:r>
      <w:r w:rsidR="00C418F7" w:rsidRPr="00C418F7">
        <w:rPr>
          <w:rStyle w:val="normaltextrun"/>
          <w:rFonts w:ascii="Times New Roman" w:eastAsia="Gulim" w:hAnsi="Times New Roman" w:cs="Times New Roman"/>
          <w:color w:val="000000"/>
          <w:sz w:val="28"/>
          <w:szCs w:val="28"/>
        </w:rPr>
        <w:t>в</w:t>
      </w:r>
      <w:proofErr w:type="gramEnd"/>
      <w:r w:rsidR="00C418F7" w:rsidRPr="00C418F7">
        <w:rPr>
          <w:rStyle w:val="normaltextrun"/>
          <w:rFonts w:ascii="Times New Roman" w:eastAsia="Gulim" w:hAnsi="Times New Roman" w:cs="Times New Roman"/>
          <w:color w:val="000000"/>
          <w:sz w:val="28"/>
          <w:szCs w:val="28"/>
        </w:rPr>
        <w:t xml:space="preserve"> пп. «г» п. 2;</w:t>
      </w:r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 </w:t>
      </w:r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источниках получения средств, за счет которых совершены</w:t>
      </w:r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 (совершена сделка) по приобретению земельного участка, другого</w:t>
      </w:r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недвижимости, транспортного средства, ценных бумаг, акций (долей</w:t>
      </w:r>
      <w:proofErr w:type="gramEnd"/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 паев в уставных (складочных) капиталах организаций), цифровых</w:t>
      </w:r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активов, цифровой валюты, если общая сумма таких сделок</w:t>
      </w:r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превышает общий доход лица, замещающего (занимающего) </w:t>
      </w:r>
      <w:proofErr w:type="gramStart"/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должность муниципальной службы и его супруги (супруга) за три</w:t>
      </w:r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proofErr w:type="gramEnd"/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предшествующих отчетному периоду, размещаются в</w:t>
      </w:r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proofErr w:type="gramStart"/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</w:t>
      </w:r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</w:t>
      </w:r>
      <w:proofErr w:type="gramEnd"/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самоуправления, с соблюдением законодательства</w:t>
      </w:r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 государственной тайне и о защите </w:t>
      </w:r>
      <w:proofErr w:type="gramStart"/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proofErr w:type="gramEnd"/>
    </w:p>
    <w:p w:rsidR="00C418F7" w:rsidRPr="00664E08" w:rsidRDefault="00C418F7" w:rsidP="00C41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2. Опубликовать настоящее решение в установленном порядке.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3.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исполнением решения оставляю за собой.</w:t>
      </w:r>
      <w:r>
        <w:rPr>
          <w:rStyle w:val="eop"/>
          <w:sz w:val="28"/>
          <w:szCs w:val="28"/>
        </w:rPr>
        <w:t> </w:t>
      </w:r>
    </w:p>
    <w:p w:rsidR="000D0A5C" w:rsidRDefault="000D0A5C" w:rsidP="00C418F7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 </w:t>
      </w:r>
    </w:p>
    <w:p w:rsidR="000D0A5C" w:rsidRDefault="000D0A5C" w:rsidP="00AA648E">
      <w:pPr>
        <w:pStyle w:val="paragraph"/>
        <w:shd w:val="clear" w:color="auto" w:fill="FFFFFF"/>
        <w:spacing w:before="0" w:beforeAutospacing="0" w:after="0" w:afterAutospacing="0"/>
        <w:ind w:left="12" w:hanging="1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Председатель Совета </w:t>
      </w:r>
      <w:r>
        <w:rPr>
          <w:rStyle w:val="spellingerror"/>
          <w:rFonts w:eastAsia="Calibri"/>
          <w:sz w:val="28"/>
          <w:szCs w:val="28"/>
        </w:rPr>
        <w:t>депутатов                                             Е.В.Кушнаре</w:t>
      </w:r>
      <w:r w:rsidR="00AA648E">
        <w:rPr>
          <w:rStyle w:val="spellingerror"/>
          <w:rFonts w:eastAsia="Calibri"/>
          <w:sz w:val="28"/>
          <w:szCs w:val="28"/>
        </w:rPr>
        <w:t>в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lastRenderedPageBreak/>
        <w:t>Утверждено решением Совета депутатов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От </w:t>
      </w:r>
      <w:r w:rsidR="00CF3B6B">
        <w:rPr>
          <w:rStyle w:val="normaltextrun"/>
          <w:rFonts w:eastAsia="Gulim"/>
          <w:color w:val="000000"/>
          <w:sz w:val="28"/>
          <w:szCs w:val="28"/>
        </w:rPr>
        <w:t>13</w:t>
      </w:r>
      <w:r w:rsidR="005E07D5">
        <w:rPr>
          <w:rStyle w:val="normaltextrun"/>
          <w:rFonts w:eastAsia="Gulim"/>
          <w:color w:val="000000"/>
          <w:sz w:val="28"/>
          <w:szCs w:val="28"/>
        </w:rPr>
        <w:t>.04.2021</w:t>
      </w:r>
      <w:r>
        <w:rPr>
          <w:rStyle w:val="normaltextrun"/>
          <w:rFonts w:eastAsia="Gulim"/>
          <w:color w:val="000000"/>
          <w:sz w:val="28"/>
          <w:szCs w:val="28"/>
        </w:rPr>
        <w:t xml:space="preserve">г. № </w:t>
      </w:r>
      <w:r w:rsidR="005E07D5">
        <w:rPr>
          <w:rStyle w:val="normaltextrun"/>
          <w:rFonts w:eastAsia="Gulim"/>
          <w:color w:val="000000"/>
          <w:sz w:val="28"/>
          <w:szCs w:val="28"/>
        </w:rPr>
        <w:t>4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firstLine="576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b/>
          <w:bCs/>
          <w:color w:val="000000"/>
          <w:sz w:val="28"/>
          <w:szCs w:val="28"/>
        </w:rPr>
        <w:t>ПОРЯДОК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b/>
          <w:bCs/>
          <w:color w:val="00000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 </w:t>
      </w:r>
      <w:r>
        <w:rPr>
          <w:rStyle w:val="spellingerror"/>
          <w:rFonts w:eastAsia="Calibri"/>
          <w:b/>
          <w:bCs/>
          <w:sz w:val="28"/>
          <w:szCs w:val="28"/>
        </w:rPr>
        <w:t>Кубанский</w:t>
      </w:r>
      <w:r>
        <w:rPr>
          <w:rStyle w:val="normaltextrun"/>
          <w:rFonts w:eastAsia="Gulim"/>
          <w:b/>
          <w:bCs/>
          <w:sz w:val="28"/>
          <w:szCs w:val="28"/>
        </w:rPr>
        <w:t> сельсовет </w:t>
      </w:r>
      <w:r>
        <w:rPr>
          <w:rStyle w:val="spellingerror"/>
          <w:rFonts w:eastAsia="Calibri"/>
          <w:b/>
          <w:bCs/>
          <w:sz w:val="28"/>
          <w:szCs w:val="28"/>
        </w:rPr>
        <w:t>Калманского</w:t>
      </w:r>
      <w:r>
        <w:rPr>
          <w:rStyle w:val="normaltextrun"/>
          <w:rFonts w:eastAsia="Gulim"/>
          <w:b/>
          <w:bCs/>
          <w:sz w:val="28"/>
          <w:szCs w:val="28"/>
        </w:rPr>
        <w:t> района  Алтайского края</w:t>
      </w:r>
      <w:r>
        <w:rPr>
          <w:rStyle w:val="normaltextrun"/>
          <w:rFonts w:eastAsia="Gulim"/>
          <w:b/>
          <w:bCs/>
          <w:color w:val="000000"/>
          <w:sz w:val="28"/>
          <w:szCs w:val="28"/>
        </w:rPr>
        <w:t> и должности 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1.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Настоящим порядком устанавливаются обязанности органов местного самоуправления муниципального образования </w:t>
      </w:r>
      <w:r>
        <w:rPr>
          <w:rStyle w:val="spellingerror"/>
          <w:rFonts w:eastAsia="Calibri"/>
          <w:sz w:val="28"/>
          <w:szCs w:val="28"/>
        </w:rPr>
        <w:t>Кубанский</w:t>
      </w:r>
      <w:r>
        <w:rPr>
          <w:rStyle w:val="normaltextrun"/>
          <w:rFonts w:eastAsia="Gulim"/>
          <w:sz w:val="28"/>
          <w:szCs w:val="28"/>
        </w:rPr>
        <w:t> сельсовет </w:t>
      </w:r>
      <w:r>
        <w:rPr>
          <w:rStyle w:val="spellingerror"/>
          <w:rFonts w:eastAsia="Calibri"/>
          <w:sz w:val="28"/>
          <w:szCs w:val="28"/>
        </w:rPr>
        <w:t>Калманского</w:t>
      </w:r>
      <w:r>
        <w:rPr>
          <w:rStyle w:val="normaltextrun"/>
          <w:rFonts w:eastAsia="Gulim"/>
          <w:sz w:val="28"/>
          <w:szCs w:val="28"/>
        </w:rPr>
        <w:t> района  Алтайского края</w:t>
      </w:r>
      <w:r>
        <w:rPr>
          <w:rStyle w:val="normaltextrun"/>
          <w:rFonts w:eastAsia="Gulim"/>
          <w:color w:val="000000"/>
          <w:sz w:val="28"/>
          <w:szCs w:val="28"/>
        </w:rPr>
        <w:t> 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официальных сайтах этих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органов (при отсутств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ии у о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>ргана местного самоуправления собственного сайта указывается наименование и адрес сайта, на котором размещаются соответствующие сведения, порядок их направления и ответственные лица) (далее — «официальные сайты») и (или) предоставлению этих сведений для опубликования средствам массовой информации в связи с их запросами.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</w:t>
      </w:r>
      <w:r>
        <w:rPr>
          <w:rStyle w:val="normaltextrun"/>
          <w:rFonts w:eastAsia="Gulim"/>
          <w:color w:val="000000"/>
          <w:sz w:val="28"/>
          <w:szCs w:val="28"/>
        </w:rPr>
        <w:lastRenderedPageBreak/>
        <w:t>муниципальную должность, должность муниципальной службы, его супруге (супругу) и несовершеннолетним детям;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  <w:r>
        <w:rPr>
          <w:rStyle w:val="eop"/>
          <w:sz w:val="28"/>
          <w:szCs w:val="28"/>
        </w:rPr>
        <w:t> </w:t>
      </w:r>
    </w:p>
    <w:p w:rsidR="000D0A5C" w:rsidRPr="000D0A5C" w:rsidRDefault="000D0A5C" w:rsidP="000D0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       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 xml:space="preserve">г)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источниках получения средств, за счет которых совершены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 (совершена сделка) по приобретению земельного участка, другого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недвижимости, транспортного средства, ценных бумаг, акций (долей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участия, паев в уставных (складочных) капиталах организаций), цифровых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активов, цифровой валюты, если общая сумма таких сделок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превышает общий доход лица, замещающего (занимающего) муниципальную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должность муниципальной службы и его супруги (супруга) за три</w:t>
      </w:r>
      <w:proofErr w:type="gramEnd"/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 года, предшествующих отчетному периоду, размещаются в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«Интернет» на официальных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сайтах органов местного самоуправления, с соблюдением законодательства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 государственной тайне и о защите персональных</w:t>
      </w:r>
      <w:r w:rsidR="00F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>
        <w:rPr>
          <w:rStyle w:val="eop"/>
          <w:sz w:val="28"/>
          <w:szCs w:val="28"/>
        </w:rPr>
        <w:t> </w:t>
      </w:r>
      <w:proofErr w:type="gramEnd"/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eastAsia="Gulim"/>
          <w:color w:val="000000"/>
          <w:sz w:val="28"/>
          <w:szCs w:val="28"/>
        </w:rPr>
        <w:t>д</w:t>
      </w:r>
      <w:proofErr w:type="spellEnd"/>
      <w:r>
        <w:rPr>
          <w:rStyle w:val="normaltextrun"/>
          <w:rFonts w:eastAsia="Gulim"/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4.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 xml:space="preserve">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</w:t>
      </w:r>
      <w:r>
        <w:rPr>
          <w:rStyle w:val="normaltextrun"/>
          <w:rFonts w:eastAsia="Gulim"/>
          <w:color w:val="000000"/>
          <w:sz w:val="28"/>
          <w:szCs w:val="28"/>
        </w:rPr>
        <w:lastRenderedPageBreak/>
        <w:t>образования</w:t>
      </w:r>
      <w:r>
        <w:rPr>
          <w:rStyle w:val="normaltextrun"/>
          <w:rFonts w:eastAsia="Gulim"/>
          <w:sz w:val="28"/>
          <w:szCs w:val="28"/>
        </w:rPr>
        <w:t> </w:t>
      </w:r>
      <w:r>
        <w:rPr>
          <w:rStyle w:val="spellingerror"/>
          <w:rFonts w:eastAsia="Calibri"/>
          <w:sz w:val="28"/>
          <w:szCs w:val="28"/>
        </w:rPr>
        <w:t>Кубанский</w:t>
      </w:r>
      <w:r>
        <w:rPr>
          <w:rStyle w:val="normaltextrun"/>
          <w:rFonts w:eastAsia="Gulim"/>
          <w:sz w:val="28"/>
          <w:szCs w:val="28"/>
        </w:rPr>
        <w:t> сельсовет </w:t>
      </w:r>
      <w:r>
        <w:rPr>
          <w:rStyle w:val="spellingerror"/>
          <w:rFonts w:eastAsia="Calibri"/>
          <w:sz w:val="28"/>
          <w:szCs w:val="28"/>
        </w:rPr>
        <w:t>Калманского</w:t>
      </w:r>
      <w:r>
        <w:rPr>
          <w:rStyle w:val="normaltextrun"/>
          <w:rFonts w:eastAsia="Gulim"/>
          <w:sz w:val="28"/>
          <w:szCs w:val="28"/>
        </w:rPr>
        <w:t> района  Алтайского края</w:t>
      </w:r>
      <w:r>
        <w:rPr>
          <w:rStyle w:val="normaltextrun"/>
          <w:rFonts w:eastAsia="Gulim"/>
          <w:color w:val="000000"/>
          <w:sz w:val="28"/>
          <w:szCs w:val="28"/>
        </w:rPr>
        <w:t>, в котором лицо замещает должность муниципальной службы в срок не позднее 14 рабочих дней со дня истечения срока, установленного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для их подачи, </w:t>
      </w:r>
      <w:r>
        <w:rPr>
          <w:rStyle w:val="normaltextrun"/>
          <w:rFonts w:eastAsia="Gulim"/>
          <w:color w:val="000000"/>
          <w:sz w:val="28"/>
          <w:szCs w:val="28"/>
          <w:u w:val="single"/>
        </w:rPr>
        <w:t>за исключением случая, предусмотренного пунктом 5 настоящего порядка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 .</w:t>
      </w:r>
      <w:proofErr w:type="gramEnd"/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5.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В отношении лиц, замещающих муниципальные должности </w:t>
      </w:r>
      <w:r>
        <w:rPr>
          <w:rStyle w:val="normaltextrun"/>
          <w:rFonts w:eastAsia="Gulim"/>
          <w:color w:val="000000"/>
          <w:sz w:val="28"/>
          <w:szCs w:val="28"/>
          <w:u w:val="single"/>
        </w:rPr>
        <w:t>и должность главы администрации по контракту </w:t>
      </w:r>
      <w:r>
        <w:rPr>
          <w:rStyle w:val="normaltextrun"/>
          <w:rFonts w:eastAsia="Gulim"/>
          <w:color w:val="000000"/>
          <w:sz w:val="28"/>
          <w:szCs w:val="28"/>
        </w:rPr>
        <w:t>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 </w:t>
      </w:r>
      <w:r>
        <w:rPr>
          <w:rStyle w:val="spellingerror"/>
          <w:rFonts w:eastAsia="Calibri"/>
          <w:sz w:val="28"/>
          <w:szCs w:val="28"/>
        </w:rPr>
        <w:t>Кубанский</w:t>
      </w:r>
      <w:r>
        <w:rPr>
          <w:rStyle w:val="normaltextrun"/>
          <w:rFonts w:eastAsia="Gulim"/>
          <w:sz w:val="28"/>
          <w:szCs w:val="28"/>
        </w:rPr>
        <w:t> сельсовет </w:t>
      </w:r>
      <w:r>
        <w:rPr>
          <w:rStyle w:val="spellingerror"/>
          <w:rFonts w:eastAsia="Calibri"/>
          <w:sz w:val="28"/>
          <w:szCs w:val="28"/>
        </w:rPr>
        <w:t>Калманского</w:t>
      </w:r>
      <w:r>
        <w:rPr>
          <w:rStyle w:val="normaltextrun"/>
          <w:rFonts w:eastAsia="Gulim"/>
          <w:sz w:val="28"/>
          <w:szCs w:val="28"/>
        </w:rPr>
        <w:t> района  Алтайского края,</w:t>
      </w:r>
      <w:r>
        <w:rPr>
          <w:rStyle w:val="normaltextrun"/>
          <w:rFonts w:eastAsia="Gulim"/>
          <w:color w:val="000000"/>
          <w:sz w:val="28"/>
          <w:szCs w:val="28"/>
        </w:rPr>
        <w:t> в котором лицо замещает соответствующую должность не позднее </w:t>
      </w:r>
      <w:r>
        <w:rPr>
          <w:rStyle w:val="normaltextrun"/>
          <w:rFonts w:eastAsia="Gulim"/>
          <w:color w:val="000000"/>
          <w:sz w:val="28"/>
          <w:szCs w:val="28"/>
          <w:u w:val="single"/>
        </w:rPr>
        <w:t>5 рабочих дней</w:t>
      </w:r>
      <w:r>
        <w:rPr>
          <w:rStyle w:val="normaltextrun"/>
          <w:rFonts w:eastAsia="Gulim"/>
          <w:color w:val="000000"/>
          <w:sz w:val="28"/>
          <w:szCs w:val="28"/>
        </w:rPr>
        <w:t> (может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быть установлен иной срок) со дня поступления таких сведений от Губернатора Алтайского края в порядке, установленном законодательством Алтайского края.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отношении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которого поступил запрос;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8.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rPr>
          <w:rStyle w:val="eop"/>
          <w:sz w:val="28"/>
          <w:szCs w:val="28"/>
        </w:rPr>
        <w:t> </w:t>
      </w:r>
      <w:proofErr w:type="gramEnd"/>
    </w:p>
    <w:p w:rsidR="000D0A5C" w:rsidRDefault="000D0A5C" w:rsidP="000D0A5C">
      <w:pPr>
        <w:pStyle w:val="paragraph"/>
        <w:spacing w:before="0" w:beforeAutospacing="0" w:after="0" w:afterAutospacing="0"/>
        <w:ind w:right="3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ind w:right="3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jc w:val="center"/>
        <w:rPr>
          <w:b/>
          <w:bCs/>
          <w:sz w:val="28"/>
          <w:szCs w:val="28"/>
        </w:rPr>
      </w:pPr>
    </w:p>
    <w:p w:rsidR="000D0A5C" w:rsidRDefault="000D0A5C" w:rsidP="000D0A5C">
      <w:pPr>
        <w:jc w:val="center"/>
        <w:rPr>
          <w:b/>
          <w:bCs/>
          <w:sz w:val="28"/>
          <w:szCs w:val="28"/>
        </w:rPr>
      </w:pPr>
    </w:p>
    <w:p w:rsidR="000D0A5C" w:rsidRDefault="000D0A5C" w:rsidP="000D0A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sectPr w:rsidR="000D0A5C" w:rsidSect="00B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5C"/>
    <w:rsid w:val="000D0A5C"/>
    <w:rsid w:val="005150A8"/>
    <w:rsid w:val="005E07D5"/>
    <w:rsid w:val="006B1691"/>
    <w:rsid w:val="00824CA3"/>
    <w:rsid w:val="00AA648E"/>
    <w:rsid w:val="00BB51DE"/>
    <w:rsid w:val="00C3373D"/>
    <w:rsid w:val="00C418F7"/>
    <w:rsid w:val="00CF3B6B"/>
    <w:rsid w:val="00E85D2F"/>
    <w:rsid w:val="00F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0A5C"/>
  </w:style>
  <w:style w:type="character" w:customStyle="1" w:styleId="normaltextrun">
    <w:name w:val="normaltextrun"/>
    <w:basedOn w:val="a0"/>
    <w:rsid w:val="000D0A5C"/>
  </w:style>
  <w:style w:type="character" w:customStyle="1" w:styleId="contextualspellingandgrammarerror">
    <w:name w:val="contextualspellingandgrammarerror"/>
    <w:basedOn w:val="a0"/>
    <w:rsid w:val="000D0A5C"/>
  </w:style>
  <w:style w:type="character" w:customStyle="1" w:styleId="spellingerror">
    <w:name w:val="spellingerror"/>
    <w:basedOn w:val="a0"/>
    <w:rsid w:val="000D0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4</cp:revision>
  <cp:lastPrinted>2021-04-13T08:47:00Z</cp:lastPrinted>
  <dcterms:created xsi:type="dcterms:W3CDTF">2021-04-13T02:27:00Z</dcterms:created>
  <dcterms:modified xsi:type="dcterms:W3CDTF">2021-04-13T08:53:00Z</dcterms:modified>
</cp:coreProperties>
</file>