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6" w:rsidRPr="00EA486D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АДМИНИСТРАЦИЯ  ЗИМАРЁВСКОГО СЕЛЬСОВЕТА</w:t>
      </w:r>
    </w:p>
    <w:p w:rsidR="008F1FC6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КАЛМАНСКОГО РАЙОНА АЛТАЙСКОГО КРАЯ</w:t>
      </w:r>
      <w:r w:rsidRPr="00EA486D">
        <w:rPr>
          <w:b/>
          <w:sz w:val="28"/>
          <w:szCs w:val="28"/>
        </w:rPr>
        <w:br/>
      </w:r>
    </w:p>
    <w:p w:rsidR="008F1FC6" w:rsidRPr="00EA486D" w:rsidRDefault="008F1FC6" w:rsidP="008F1FC6">
      <w:pPr>
        <w:jc w:val="center"/>
        <w:rPr>
          <w:sz w:val="28"/>
          <w:szCs w:val="28"/>
        </w:rPr>
      </w:pPr>
      <w:r w:rsidRPr="00EA486D">
        <w:rPr>
          <w:b/>
          <w:sz w:val="28"/>
          <w:szCs w:val="28"/>
        </w:rPr>
        <w:br/>
      </w:r>
      <w:proofErr w:type="gramStart"/>
      <w:r w:rsidRPr="00EA486D">
        <w:rPr>
          <w:b/>
          <w:sz w:val="28"/>
          <w:szCs w:val="28"/>
        </w:rPr>
        <w:t>П</w:t>
      </w:r>
      <w:proofErr w:type="gramEnd"/>
      <w:r w:rsidRPr="00EA486D">
        <w:rPr>
          <w:b/>
          <w:sz w:val="28"/>
          <w:szCs w:val="28"/>
        </w:rPr>
        <w:t xml:space="preserve"> О С Т А Н О В Л Е Н И Е</w:t>
      </w: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196A34" w:rsidP="008F1FC6">
      <w:pPr>
        <w:jc w:val="both"/>
        <w:rPr>
          <w:bCs/>
        </w:rPr>
      </w:pPr>
      <w:r>
        <w:rPr>
          <w:bCs/>
          <w:u w:val="single"/>
        </w:rPr>
        <w:t>13.12.2019 г.</w:t>
      </w:r>
      <w:r w:rsidR="008F1FC6">
        <w:rPr>
          <w:bCs/>
          <w:u w:val="single"/>
        </w:rPr>
        <w:t xml:space="preserve"> </w:t>
      </w:r>
      <w:r w:rsidR="008F1FC6">
        <w:rPr>
          <w:bCs/>
        </w:rPr>
        <w:t xml:space="preserve">№ </w:t>
      </w:r>
      <w:r w:rsidR="008F1FC6">
        <w:rPr>
          <w:bCs/>
          <w:u w:val="single"/>
        </w:rPr>
        <w:t>__</w:t>
      </w:r>
      <w:r>
        <w:rPr>
          <w:bCs/>
          <w:u w:val="single"/>
        </w:rPr>
        <w:t>12</w:t>
      </w:r>
      <w:r w:rsidR="008F1FC6">
        <w:rPr>
          <w:bCs/>
          <w:u w:val="single"/>
        </w:rPr>
        <w:t>__</w:t>
      </w:r>
      <w:r w:rsidR="008F1FC6" w:rsidRPr="00EA486D">
        <w:rPr>
          <w:bCs/>
        </w:rPr>
        <w:t xml:space="preserve">       </w:t>
      </w:r>
      <w:r w:rsidR="008F1FC6">
        <w:rPr>
          <w:bCs/>
        </w:rPr>
        <w:t xml:space="preserve">  </w:t>
      </w:r>
      <w:r w:rsidR="008F1FC6" w:rsidRPr="00EA486D">
        <w:rPr>
          <w:bCs/>
        </w:rPr>
        <w:t xml:space="preserve">                       </w:t>
      </w:r>
      <w:r w:rsidR="008F1FC6">
        <w:rPr>
          <w:bCs/>
        </w:rPr>
        <w:t xml:space="preserve">    </w:t>
      </w:r>
      <w:r w:rsidR="008F1FC6" w:rsidRPr="00EA486D">
        <w:rPr>
          <w:bCs/>
        </w:rPr>
        <w:t xml:space="preserve">                  </w:t>
      </w:r>
      <w:r w:rsidR="008F1FC6">
        <w:rPr>
          <w:bCs/>
        </w:rPr>
        <w:t xml:space="preserve">                 </w:t>
      </w:r>
      <w:r w:rsidR="008F1FC6" w:rsidRPr="00EA486D">
        <w:rPr>
          <w:bCs/>
        </w:rPr>
        <w:t xml:space="preserve">                                    с. Зимари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Default="008F1FC6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6A29A0" w:rsidRPr="001946DC">
        <w:rPr>
          <w:sz w:val="28"/>
          <w:szCs w:val="28"/>
        </w:rPr>
        <w:t xml:space="preserve">б </w:t>
      </w:r>
      <w:r w:rsidR="006A29A0">
        <w:rPr>
          <w:sz w:val="28"/>
          <w:szCs w:val="28"/>
        </w:rPr>
        <w:t>утверждении Положения</w:t>
      </w:r>
      <w:r w:rsidR="006A29A0" w:rsidRPr="000F604F">
        <w:rPr>
          <w:sz w:val="28"/>
          <w:szCs w:val="28"/>
        </w:rPr>
        <w:t xml:space="preserve"> </w:t>
      </w:r>
      <w:r w:rsidR="006A29A0">
        <w:rPr>
          <w:sz w:val="28"/>
          <w:szCs w:val="28"/>
        </w:rPr>
        <w:t xml:space="preserve">о </w:t>
      </w:r>
      <w:r w:rsidR="006A29A0"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муниципальными служащими</w:t>
      </w:r>
      <w:r w:rsidR="006A29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Зимарёвского сельсовета</w:t>
      </w:r>
      <w:r w:rsidR="006A2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Алтайского края </w:t>
      </w:r>
      <w:r w:rsidR="006A29A0"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</w:t>
      </w:r>
      <w:bookmarkEnd w:id="0"/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8F1FC6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8F1FC6">
        <w:rPr>
          <w:sz w:val="28"/>
          <w:szCs w:val="28"/>
        </w:rPr>
        <w:t>Зимарёвский сельсовет</w:t>
      </w:r>
      <w:r>
        <w:rPr>
          <w:sz w:val="28"/>
          <w:szCs w:val="28"/>
        </w:rPr>
        <w:t xml:space="preserve"> Калманского района Алтайского края,  </w:t>
      </w:r>
    </w:p>
    <w:p w:rsidR="008F1FC6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9A0">
        <w:rPr>
          <w:sz w:val="28"/>
          <w:szCs w:val="28"/>
        </w:rPr>
        <w:t>о</w:t>
      </w:r>
      <w:r>
        <w:rPr>
          <w:sz w:val="28"/>
          <w:szCs w:val="28"/>
        </w:rPr>
        <w:t>становляю:</w:t>
      </w:r>
      <w:r w:rsidR="006A29A0">
        <w:rPr>
          <w:sz w:val="28"/>
          <w:szCs w:val="28"/>
        </w:rPr>
        <w:t xml:space="preserve"> 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</w:t>
      </w:r>
      <w:r>
        <w:rPr>
          <w:sz w:val="28"/>
          <w:szCs w:val="28"/>
        </w:rPr>
        <w:t xml:space="preserve"> служащими администрации </w:t>
      </w:r>
      <w:r w:rsidR="008F1FC6">
        <w:rPr>
          <w:sz w:val="28"/>
          <w:szCs w:val="28"/>
        </w:rPr>
        <w:t xml:space="preserve">Зимарёвского сельсовета Калманского района Алтайского края </w:t>
      </w:r>
      <w:r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 (приложение).</w:t>
      </w:r>
    </w:p>
    <w:p w:rsidR="008F1FC6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F1FC6">
        <w:rPr>
          <w:sz w:val="28"/>
        </w:rPr>
        <w:t>на официальном сайте администрации Калманского района в разделе «Сельсоветы».</w:t>
      </w: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6A29A0">
        <w:rPr>
          <w:sz w:val="28"/>
          <w:szCs w:val="28"/>
        </w:rPr>
        <w:t xml:space="preserve"> </w:t>
      </w:r>
      <w:proofErr w:type="gramStart"/>
      <w:r w:rsidR="006A29A0">
        <w:rPr>
          <w:sz w:val="28"/>
          <w:szCs w:val="28"/>
        </w:rPr>
        <w:t>Контроль за</w:t>
      </w:r>
      <w:proofErr w:type="gramEnd"/>
      <w:r w:rsidR="006A29A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8F1FC6" w:rsidRDefault="008F1FC6" w:rsidP="0033067D">
      <w:pPr>
        <w:spacing w:before="120"/>
        <w:rPr>
          <w:sz w:val="28"/>
          <w:szCs w:val="28"/>
        </w:rPr>
      </w:pPr>
    </w:p>
    <w:p w:rsidR="006A29A0" w:rsidRDefault="008F1FC6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М.В. Кандаурова        </w:t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>Приложение</w:t>
      </w:r>
    </w:p>
    <w:p w:rsid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 xml:space="preserve">к постановлению администрации 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>Зимарёвского сельсовета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 xml:space="preserve">от </w:t>
      </w:r>
      <w:r w:rsidR="00196A34">
        <w:rPr>
          <w:bCs/>
          <w:u w:val="single"/>
        </w:rPr>
        <w:t xml:space="preserve">13.12.2019 г. </w:t>
      </w:r>
      <w:r w:rsidR="00196A34">
        <w:rPr>
          <w:bCs/>
        </w:rPr>
        <w:t xml:space="preserve">№ </w:t>
      </w:r>
      <w:r w:rsidR="00196A34">
        <w:rPr>
          <w:bCs/>
          <w:u w:val="single"/>
        </w:rPr>
        <w:t>__12__</w:t>
      </w:r>
      <w:r w:rsidRPr="008F1FC6">
        <w:rPr>
          <w:sz w:val="28"/>
          <w:szCs w:val="28"/>
          <w:u w:val="single"/>
        </w:rPr>
        <w:t xml:space="preserve">  </w:t>
      </w:r>
    </w:p>
    <w:p w:rsidR="006A29A0" w:rsidRPr="00977EED" w:rsidRDefault="006A29A0" w:rsidP="00BF07A0">
      <w:pPr>
        <w:jc w:val="right"/>
      </w:pPr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8F1FC6" w:rsidRDefault="008F1FC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6A29A0" w:rsidRDefault="006A29A0" w:rsidP="00E1761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 xml:space="preserve">, муниципальными служащими администрации </w:t>
      </w:r>
      <w:r w:rsidR="00580766">
        <w:rPr>
          <w:sz w:val="28"/>
          <w:szCs w:val="28"/>
        </w:rPr>
        <w:t>Зимарёвского сельсовета Калманского района Алтайского края</w:t>
      </w:r>
      <w:r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</w:t>
      </w:r>
    </w:p>
    <w:p w:rsidR="006A29A0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A0" w:rsidRPr="00746855" w:rsidRDefault="006A29A0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1FC6" w:rsidRPr="008F1FC6">
        <w:rPr>
          <w:rFonts w:ascii="Times New Roman" w:hAnsi="Times New Roman" w:cs="Times New Roman"/>
          <w:sz w:val="28"/>
          <w:szCs w:val="28"/>
        </w:rPr>
        <w:t xml:space="preserve">Зимарёвского сельсовета Калманского района Алтайского края </w:t>
      </w:r>
      <w:r w:rsidR="008F1FC6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8F1FC6">
        <w:rPr>
          <w:sz w:val="28"/>
          <w:szCs w:val="28"/>
        </w:rPr>
        <w:t>Зимарёвского сельсовета Калманского района Алтайского края</w:t>
      </w:r>
      <w:r w:rsidRPr="006521A1">
        <w:rPr>
          <w:sz w:val="28"/>
          <w:szCs w:val="28"/>
        </w:rPr>
        <w:t>: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29A0" w:rsidRPr="006521A1" w:rsidRDefault="006A29A0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6A29A0" w:rsidRPr="006521A1" w:rsidRDefault="006A29A0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6A29A0" w:rsidRPr="006521A1" w:rsidRDefault="006A29A0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администрации </w:t>
      </w:r>
      <w:r w:rsidR="008F1FC6">
        <w:rPr>
          <w:sz w:val="28"/>
          <w:szCs w:val="28"/>
        </w:rPr>
        <w:t xml:space="preserve">Зимарёвского сельсовета </w:t>
      </w:r>
      <w:r w:rsidRPr="006521A1">
        <w:rPr>
          <w:sz w:val="28"/>
          <w:szCs w:val="28"/>
        </w:rPr>
        <w:t xml:space="preserve">не позднее </w:t>
      </w:r>
      <w:r w:rsidRPr="00580766">
        <w:rPr>
          <w:iCs/>
          <w:sz w:val="28"/>
          <w:szCs w:val="28"/>
        </w:rPr>
        <w:t>30 дней</w:t>
      </w:r>
      <w:r w:rsidRPr="006521A1">
        <w:rPr>
          <w:i/>
          <w:iCs/>
          <w:sz w:val="28"/>
          <w:szCs w:val="28"/>
        </w:rPr>
        <w:t xml:space="preserve"> </w:t>
      </w:r>
      <w:r w:rsidRPr="006521A1">
        <w:rPr>
          <w:sz w:val="28"/>
          <w:szCs w:val="28"/>
        </w:rPr>
        <w:t>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6A29A0" w:rsidRPr="0078117A" w:rsidRDefault="006A29A0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6A29A0" w:rsidRPr="00DE512F" w:rsidRDefault="006A29A0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29A0" w:rsidRPr="00DE512F" w:rsidSect="00390EA4">
      <w:head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E3" w:rsidRDefault="00973CE3">
      <w:r>
        <w:separator/>
      </w:r>
    </w:p>
  </w:endnote>
  <w:endnote w:type="continuationSeparator" w:id="0">
    <w:p w:rsidR="00973CE3" w:rsidRDefault="0097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E3" w:rsidRDefault="00973CE3">
      <w:r>
        <w:separator/>
      </w:r>
    </w:p>
  </w:footnote>
  <w:footnote w:type="continuationSeparator" w:id="0">
    <w:p w:rsidR="00973CE3" w:rsidRDefault="0097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7FF"/>
    <w:rsid w:val="00187659"/>
    <w:rsid w:val="00192B3D"/>
    <w:rsid w:val="001946DC"/>
    <w:rsid w:val="00196A34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F0349"/>
    <w:rsid w:val="00514BEE"/>
    <w:rsid w:val="005215E2"/>
    <w:rsid w:val="00521D0A"/>
    <w:rsid w:val="00522665"/>
    <w:rsid w:val="00542C6C"/>
    <w:rsid w:val="005760B3"/>
    <w:rsid w:val="00580766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D6FE5"/>
    <w:rsid w:val="008E3E2A"/>
    <w:rsid w:val="008F1FC6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3CE3"/>
    <w:rsid w:val="00977EED"/>
    <w:rsid w:val="00980E8B"/>
    <w:rsid w:val="00982F92"/>
    <w:rsid w:val="00993677"/>
    <w:rsid w:val="009A614D"/>
    <w:rsid w:val="009B3872"/>
    <w:rsid w:val="009C7EDE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3D78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C4162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12</cp:revision>
  <cp:lastPrinted>2019-12-13T03:47:00Z</cp:lastPrinted>
  <dcterms:created xsi:type="dcterms:W3CDTF">2018-12-21T04:40:00Z</dcterms:created>
  <dcterms:modified xsi:type="dcterms:W3CDTF">2019-12-13T07:18:00Z</dcterms:modified>
</cp:coreProperties>
</file>