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671AA0" w:rsidRDefault="00671AA0" w:rsidP="009F57E5">
      <w:pPr>
        <w:pStyle w:val="a3"/>
        <w:shd w:val="clear" w:color="auto" w:fill="FFFFFF"/>
        <w:ind w:firstLine="708"/>
        <w:jc w:val="left"/>
        <w:rPr>
          <w:b w:val="0"/>
          <w:sz w:val="28"/>
          <w:szCs w:val="28"/>
        </w:rPr>
      </w:pPr>
    </w:p>
    <w:p w:rsidR="00671AA0" w:rsidRPr="007D3DDB" w:rsidRDefault="00671AA0" w:rsidP="009F57E5">
      <w:pPr>
        <w:pStyle w:val="a3"/>
        <w:shd w:val="clear" w:color="auto" w:fill="FFFFFF"/>
        <w:rPr>
          <w:b w:val="0"/>
          <w:sz w:val="28"/>
          <w:szCs w:val="28"/>
        </w:rPr>
      </w:pPr>
      <w:r w:rsidRPr="007D3DDB">
        <w:rPr>
          <w:b w:val="0"/>
          <w:sz w:val="28"/>
          <w:szCs w:val="28"/>
        </w:rPr>
        <w:t xml:space="preserve">СОВЕТ  ДЕПУТАТОВ  КАЛМАНСКОГО СЕЛЬСОВЕТА </w:t>
      </w:r>
      <w:r w:rsidR="0099230D" w:rsidRPr="007D3DDB">
        <w:rPr>
          <w:b w:val="0"/>
          <w:sz w:val="28"/>
          <w:szCs w:val="28"/>
        </w:rPr>
        <w:t xml:space="preserve">       </w:t>
      </w:r>
    </w:p>
    <w:p w:rsidR="00671AA0" w:rsidRPr="007D3DDB" w:rsidRDefault="00671AA0" w:rsidP="009F57E5">
      <w:pPr>
        <w:pStyle w:val="a3"/>
        <w:shd w:val="clear" w:color="auto" w:fill="FFFFFF"/>
        <w:rPr>
          <w:b w:val="0"/>
          <w:sz w:val="28"/>
          <w:szCs w:val="28"/>
        </w:rPr>
      </w:pPr>
      <w:r w:rsidRPr="007D3DDB">
        <w:rPr>
          <w:b w:val="0"/>
          <w:sz w:val="28"/>
          <w:szCs w:val="28"/>
        </w:rPr>
        <w:t xml:space="preserve"> КАЛМАНСКОГО  РАЙОНА</w:t>
      </w:r>
      <w:r w:rsidRPr="007D3DDB">
        <w:rPr>
          <w:b w:val="0"/>
          <w:sz w:val="28"/>
          <w:szCs w:val="28"/>
        </w:rPr>
        <w:br/>
        <w:t xml:space="preserve"> АЛТАЙСКОГО  КРАЯ</w:t>
      </w:r>
    </w:p>
    <w:p w:rsidR="00671AA0" w:rsidRPr="007D3DDB" w:rsidRDefault="00671AA0" w:rsidP="009F57E5">
      <w:pPr>
        <w:pStyle w:val="a3"/>
        <w:shd w:val="clear" w:color="auto" w:fill="FFFFFF"/>
        <w:rPr>
          <w:b w:val="0"/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jc w:val="center"/>
        <w:rPr>
          <w:sz w:val="28"/>
          <w:szCs w:val="28"/>
        </w:rPr>
      </w:pPr>
    </w:p>
    <w:p w:rsidR="00C002E3" w:rsidRPr="007D3DDB" w:rsidRDefault="00026113" w:rsidP="009F57E5">
      <w:pPr>
        <w:shd w:val="clear" w:color="auto" w:fill="FFFFFF"/>
        <w:jc w:val="center"/>
        <w:rPr>
          <w:sz w:val="28"/>
          <w:szCs w:val="28"/>
        </w:rPr>
      </w:pPr>
      <w:r w:rsidRPr="007D3DDB">
        <w:rPr>
          <w:sz w:val="28"/>
          <w:szCs w:val="28"/>
        </w:rPr>
        <w:t xml:space="preserve"> </w:t>
      </w:r>
      <w:r w:rsidR="00671AA0" w:rsidRPr="007D3DDB">
        <w:rPr>
          <w:sz w:val="28"/>
          <w:szCs w:val="28"/>
        </w:rPr>
        <w:t>РЕШЕНИЕ</w:t>
      </w:r>
    </w:p>
    <w:p w:rsidR="00671AA0" w:rsidRPr="007D3DDB" w:rsidRDefault="006474F4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 xml:space="preserve">    </w:t>
      </w:r>
      <w:r w:rsidR="00EC6CCC" w:rsidRPr="007D3DDB">
        <w:rPr>
          <w:sz w:val="28"/>
          <w:szCs w:val="28"/>
        </w:rPr>
        <w:t xml:space="preserve">   </w:t>
      </w:r>
      <w:r w:rsidR="007D3DDB" w:rsidRPr="007D3DDB">
        <w:rPr>
          <w:sz w:val="28"/>
          <w:szCs w:val="28"/>
        </w:rPr>
        <w:t>25</w:t>
      </w:r>
      <w:r w:rsidR="00EC6CCC" w:rsidRPr="007D3DDB">
        <w:rPr>
          <w:sz w:val="28"/>
          <w:szCs w:val="28"/>
        </w:rPr>
        <w:t xml:space="preserve">   </w:t>
      </w:r>
      <w:r w:rsidR="007A1188" w:rsidRPr="007D3DDB">
        <w:rPr>
          <w:sz w:val="28"/>
          <w:szCs w:val="28"/>
        </w:rPr>
        <w:t xml:space="preserve"> мая</w:t>
      </w:r>
      <w:r w:rsidR="00E06770" w:rsidRPr="007D3DDB">
        <w:rPr>
          <w:sz w:val="28"/>
          <w:szCs w:val="28"/>
        </w:rPr>
        <w:t xml:space="preserve"> </w:t>
      </w:r>
      <w:r w:rsidRPr="007D3DDB">
        <w:rPr>
          <w:sz w:val="28"/>
          <w:szCs w:val="28"/>
        </w:rPr>
        <w:t xml:space="preserve">  </w:t>
      </w:r>
      <w:r w:rsidR="00EC6CCC" w:rsidRPr="007D3DDB">
        <w:rPr>
          <w:sz w:val="28"/>
          <w:szCs w:val="28"/>
        </w:rPr>
        <w:t>2018</w:t>
      </w:r>
      <w:r w:rsidR="00D373E3" w:rsidRPr="007D3DDB">
        <w:rPr>
          <w:sz w:val="28"/>
          <w:szCs w:val="28"/>
        </w:rPr>
        <w:t xml:space="preserve"> г.     № </w:t>
      </w:r>
      <w:r w:rsidR="007D3DDB" w:rsidRPr="007D3DDB">
        <w:rPr>
          <w:sz w:val="28"/>
          <w:szCs w:val="28"/>
        </w:rPr>
        <w:t xml:space="preserve"> 11  </w:t>
      </w:r>
      <w:r w:rsidRPr="007D3DDB">
        <w:rPr>
          <w:color w:val="FF0000"/>
          <w:sz w:val="28"/>
          <w:szCs w:val="28"/>
        </w:rPr>
        <w:t xml:space="preserve">     </w:t>
      </w:r>
      <w:r w:rsidR="00E06770" w:rsidRPr="007D3DDB">
        <w:rPr>
          <w:color w:val="FF0000"/>
          <w:sz w:val="28"/>
          <w:szCs w:val="28"/>
        </w:rPr>
        <w:t xml:space="preserve">    </w:t>
      </w:r>
      <w:r w:rsidR="00C652A0" w:rsidRPr="007D3DDB">
        <w:rPr>
          <w:color w:val="FF0000"/>
          <w:sz w:val="28"/>
          <w:szCs w:val="28"/>
        </w:rPr>
        <w:t xml:space="preserve"> </w:t>
      </w:r>
      <w:r w:rsidR="00D373E3" w:rsidRPr="007D3DDB">
        <w:rPr>
          <w:color w:val="FF0000"/>
          <w:sz w:val="28"/>
          <w:szCs w:val="28"/>
        </w:rPr>
        <w:t xml:space="preserve"> </w:t>
      </w:r>
      <w:r w:rsidR="00BE47E3" w:rsidRPr="007D3DDB">
        <w:rPr>
          <w:color w:val="FF0000"/>
          <w:sz w:val="28"/>
          <w:szCs w:val="28"/>
        </w:rPr>
        <w:t xml:space="preserve">         </w:t>
      </w:r>
      <w:r w:rsidR="008D37A5" w:rsidRPr="007D3DDB">
        <w:rPr>
          <w:color w:val="FF0000"/>
          <w:sz w:val="28"/>
          <w:szCs w:val="28"/>
        </w:rPr>
        <w:t xml:space="preserve">           </w:t>
      </w:r>
      <w:r w:rsidR="00671AA0" w:rsidRPr="007D3DDB">
        <w:rPr>
          <w:color w:val="FF0000"/>
          <w:sz w:val="28"/>
          <w:szCs w:val="28"/>
        </w:rPr>
        <w:t xml:space="preserve">                                          </w:t>
      </w:r>
      <w:r w:rsidR="00671AA0" w:rsidRPr="007D3DDB">
        <w:rPr>
          <w:sz w:val="28"/>
          <w:szCs w:val="28"/>
        </w:rPr>
        <w:t xml:space="preserve">с.Калманка  </w:t>
      </w: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>Об утверждении  отчета</w:t>
      </w: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>«Об исполнении бюджета</w:t>
      </w: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>муниципального образования</w:t>
      </w:r>
    </w:p>
    <w:p w:rsidR="00671AA0" w:rsidRPr="007D3DDB" w:rsidRDefault="006474F4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 xml:space="preserve">Калманский сельсовет за </w:t>
      </w:r>
      <w:r w:rsidR="00240C77" w:rsidRPr="007D3DDB">
        <w:rPr>
          <w:sz w:val="28"/>
          <w:szCs w:val="28"/>
        </w:rPr>
        <w:t>2017</w:t>
      </w:r>
      <w:r w:rsidR="00E61D2E" w:rsidRPr="007D3DDB">
        <w:rPr>
          <w:sz w:val="28"/>
          <w:szCs w:val="28"/>
        </w:rPr>
        <w:t xml:space="preserve"> год</w:t>
      </w:r>
      <w:r w:rsidR="00671AA0" w:rsidRPr="007D3DDB">
        <w:rPr>
          <w:sz w:val="28"/>
          <w:szCs w:val="28"/>
        </w:rPr>
        <w:t>»</w:t>
      </w:r>
    </w:p>
    <w:p w:rsidR="00D373E3" w:rsidRPr="007D3DDB" w:rsidRDefault="00D373E3" w:rsidP="009F57E5">
      <w:pPr>
        <w:shd w:val="clear" w:color="auto" w:fill="FFFFFF"/>
        <w:rPr>
          <w:sz w:val="28"/>
          <w:szCs w:val="28"/>
        </w:rPr>
      </w:pPr>
    </w:p>
    <w:p w:rsidR="00D373E3" w:rsidRPr="007D3DDB" w:rsidRDefault="00D373E3" w:rsidP="009F57E5">
      <w:pPr>
        <w:shd w:val="clear" w:color="auto" w:fill="FFFFFF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 xml:space="preserve">  </w:t>
      </w:r>
    </w:p>
    <w:p w:rsidR="00671AA0" w:rsidRPr="007D3DDB" w:rsidRDefault="00671AA0" w:rsidP="009F57E5">
      <w:pPr>
        <w:pStyle w:val="ConsTitle"/>
        <w:widowControl/>
        <w:shd w:val="clear" w:color="auto" w:fill="FFFFFF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3DDB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ст.25 Устава муниципального образования Калманский сельсовет   Калманского района  Алтайского </w:t>
      </w:r>
      <w:r w:rsidR="00624A3E" w:rsidRPr="007D3DDB">
        <w:rPr>
          <w:rFonts w:ascii="Times New Roman" w:hAnsi="Times New Roman" w:cs="Times New Roman"/>
          <w:b w:val="0"/>
          <w:sz w:val="28"/>
          <w:szCs w:val="28"/>
        </w:rPr>
        <w:t>края,        п.1 ст.7 и п.5 ст.15</w:t>
      </w:r>
      <w:r w:rsidRPr="007D3DDB">
        <w:rPr>
          <w:rFonts w:ascii="Times New Roman" w:hAnsi="Times New Roman" w:cs="Times New Roman"/>
          <w:b w:val="0"/>
          <w:sz w:val="28"/>
          <w:szCs w:val="28"/>
        </w:rPr>
        <w:t xml:space="preserve"> решения  «О бюджетном  процессе в муниципальном образовании Калманский  сельсовет» Совет депутатов </w:t>
      </w:r>
    </w:p>
    <w:p w:rsidR="00D373E3" w:rsidRPr="007D3DDB" w:rsidRDefault="00D373E3" w:rsidP="009F57E5">
      <w:pPr>
        <w:pStyle w:val="ConsTitle"/>
        <w:widowControl/>
        <w:shd w:val="clear" w:color="auto" w:fill="FFFFFF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Pr="007D3DDB" w:rsidRDefault="00671AA0" w:rsidP="009F57E5">
      <w:pPr>
        <w:pStyle w:val="ConsTitle"/>
        <w:widowControl/>
        <w:shd w:val="clear" w:color="auto" w:fill="FFFFFF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Pr="007D3DDB" w:rsidRDefault="00671AA0" w:rsidP="009F57E5">
      <w:pPr>
        <w:pStyle w:val="ConsTitle"/>
        <w:widowControl/>
        <w:shd w:val="clear" w:color="auto" w:fill="FFFFFF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D3DD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71AA0" w:rsidRPr="007D3DDB" w:rsidRDefault="00671AA0" w:rsidP="009F57E5">
      <w:pPr>
        <w:pStyle w:val="ConsTitle"/>
        <w:widowControl/>
        <w:shd w:val="clear" w:color="auto" w:fill="FFFFFF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Pr="007D3DDB" w:rsidRDefault="00671AA0" w:rsidP="009F57E5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D3DDB">
        <w:rPr>
          <w:sz w:val="28"/>
          <w:szCs w:val="28"/>
        </w:rPr>
        <w:t>Утвердить отчет «Об исполнении бюджета муниципального образова</w:t>
      </w:r>
      <w:r w:rsidR="006474F4" w:rsidRPr="007D3DDB">
        <w:rPr>
          <w:sz w:val="28"/>
          <w:szCs w:val="28"/>
        </w:rPr>
        <w:t xml:space="preserve">ния Калманский сельсовет за </w:t>
      </w:r>
      <w:r w:rsidR="00240C77" w:rsidRPr="007D3DDB">
        <w:rPr>
          <w:sz w:val="28"/>
          <w:szCs w:val="28"/>
        </w:rPr>
        <w:t>2017</w:t>
      </w:r>
      <w:r w:rsidRPr="007D3DDB">
        <w:rPr>
          <w:sz w:val="28"/>
          <w:szCs w:val="28"/>
        </w:rPr>
        <w:t xml:space="preserve"> год» (прилагается)</w:t>
      </w:r>
    </w:p>
    <w:p w:rsidR="00671AA0" w:rsidRPr="007D3DDB" w:rsidRDefault="00671AA0" w:rsidP="009F57E5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D3DDB">
        <w:rPr>
          <w:sz w:val="28"/>
          <w:szCs w:val="28"/>
        </w:rPr>
        <w:t xml:space="preserve">Данное решение направить главе администрации сельсовета               </w:t>
      </w:r>
    </w:p>
    <w:p w:rsidR="00671AA0" w:rsidRPr="007D3DDB" w:rsidRDefault="00240C77" w:rsidP="009F57E5">
      <w:pPr>
        <w:shd w:val="clear" w:color="auto" w:fill="FFFFFF"/>
        <w:ind w:left="360"/>
        <w:jc w:val="both"/>
        <w:rPr>
          <w:sz w:val="28"/>
          <w:szCs w:val="28"/>
        </w:rPr>
      </w:pPr>
      <w:r w:rsidRPr="007D3DDB">
        <w:rPr>
          <w:sz w:val="28"/>
          <w:szCs w:val="28"/>
        </w:rPr>
        <w:t xml:space="preserve">     (Торлопов С.Г.</w:t>
      </w:r>
      <w:r w:rsidR="00671AA0" w:rsidRPr="007D3DDB">
        <w:rPr>
          <w:sz w:val="28"/>
          <w:szCs w:val="28"/>
        </w:rPr>
        <w:t xml:space="preserve">) для подписания и обнародования в </w:t>
      </w:r>
      <w:proofErr w:type="gramStart"/>
      <w:r w:rsidR="00671AA0" w:rsidRPr="007D3DDB">
        <w:rPr>
          <w:sz w:val="28"/>
          <w:szCs w:val="28"/>
        </w:rPr>
        <w:t>установленном</w:t>
      </w:r>
      <w:proofErr w:type="gramEnd"/>
      <w:r w:rsidR="00671AA0" w:rsidRPr="007D3DDB">
        <w:rPr>
          <w:sz w:val="28"/>
          <w:szCs w:val="28"/>
        </w:rPr>
        <w:t xml:space="preserve">     </w:t>
      </w:r>
    </w:p>
    <w:p w:rsidR="00671AA0" w:rsidRPr="007D3DDB" w:rsidRDefault="00671AA0" w:rsidP="009F57E5">
      <w:pPr>
        <w:shd w:val="clear" w:color="auto" w:fill="FFFFFF"/>
        <w:ind w:left="360"/>
        <w:jc w:val="both"/>
        <w:rPr>
          <w:sz w:val="28"/>
          <w:szCs w:val="28"/>
        </w:rPr>
      </w:pPr>
      <w:r w:rsidRPr="007D3DDB">
        <w:rPr>
          <w:sz w:val="28"/>
          <w:szCs w:val="28"/>
        </w:rPr>
        <w:t xml:space="preserve">     </w:t>
      </w:r>
      <w:proofErr w:type="gramStart"/>
      <w:r w:rsidRPr="007D3DDB">
        <w:rPr>
          <w:sz w:val="28"/>
          <w:szCs w:val="28"/>
        </w:rPr>
        <w:t>порядке</w:t>
      </w:r>
      <w:proofErr w:type="gramEnd"/>
      <w:r w:rsidRPr="007D3DDB">
        <w:rPr>
          <w:sz w:val="28"/>
          <w:szCs w:val="28"/>
        </w:rPr>
        <w:t>.</w:t>
      </w:r>
    </w:p>
    <w:p w:rsidR="00671AA0" w:rsidRPr="007D3DDB" w:rsidRDefault="00671AA0" w:rsidP="009F57E5">
      <w:pPr>
        <w:shd w:val="clear" w:color="auto" w:fill="FFFFFF"/>
        <w:jc w:val="both"/>
        <w:rPr>
          <w:sz w:val="28"/>
          <w:szCs w:val="28"/>
        </w:rPr>
      </w:pPr>
    </w:p>
    <w:p w:rsidR="00D373E3" w:rsidRPr="007D3DDB" w:rsidRDefault="00D373E3" w:rsidP="009F57E5">
      <w:pPr>
        <w:shd w:val="clear" w:color="auto" w:fill="FFFFFF"/>
        <w:jc w:val="both"/>
        <w:rPr>
          <w:sz w:val="28"/>
          <w:szCs w:val="28"/>
        </w:rPr>
      </w:pPr>
    </w:p>
    <w:p w:rsidR="00D373E3" w:rsidRPr="007D3DDB" w:rsidRDefault="00D373E3" w:rsidP="009F57E5">
      <w:pPr>
        <w:shd w:val="clear" w:color="auto" w:fill="FFFFFF"/>
        <w:jc w:val="both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jc w:val="both"/>
        <w:rPr>
          <w:sz w:val="28"/>
          <w:szCs w:val="28"/>
        </w:rPr>
      </w:pPr>
    </w:p>
    <w:p w:rsidR="00B0274B" w:rsidRPr="007D3DDB" w:rsidRDefault="00B0274B" w:rsidP="009F57E5">
      <w:pPr>
        <w:shd w:val="clear" w:color="auto" w:fill="FFFFFF"/>
        <w:jc w:val="center"/>
        <w:rPr>
          <w:sz w:val="28"/>
          <w:szCs w:val="28"/>
        </w:rPr>
      </w:pPr>
      <w:r w:rsidRPr="007D3DDB">
        <w:rPr>
          <w:sz w:val="28"/>
          <w:szCs w:val="28"/>
        </w:rPr>
        <w:t xml:space="preserve">Председатель Совета депутатов                         </w:t>
      </w:r>
      <w:r w:rsidR="00240C77" w:rsidRPr="007D3DDB">
        <w:rPr>
          <w:sz w:val="28"/>
          <w:szCs w:val="28"/>
        </w:rPr>
        <w:t xml:space="preserve">                     </w:t>
      </w:r>
      <w:proofErr w:type="spellStart"/>
      <w:r w:rsidR="00240C77" w:rsidRPr="007D3DDB">
        <w:rPr>
          <w:sz w:val="28"/>
          <w:szCs w:val="28"/>
        </w:rPr>
        <w:t>А.Н.Бистерфельд</w:t>
      </w:r>
      <w:proofErr w:type="spellEnd"/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C149B7" w:rsidRPr="007D3DDB" w:rsidRDefault="00C149B7" w:rsidP="009F57E5">
      <w:pPr>
        <w:shd w:val="clear" w:color="auto" w:fill="FFFFFF"/>
        <w:jc w:val="right"/>
      </w:pPr>
    </w:p>
    <w:p w:rsidR="00671AA0" w:rsidRPr="007D3DDB" w:rsidRDefault="00671AA0" w:rsidP="009F57E5">
      <w:pPr>
        <w:shd w:val="clear" w:color="auto" w:fill="FFFFFF"/>
        <w:jc w:val="right"/>
      </w:pPr>
      <w:r w:rsidRPr="007D3DDB">
        <w:t>Приложение 1</w:t>
      </w:r>
    </w:p>
    <w:p w:rsidR="00671AA0" w:rsidRPr="007D3DDB" w:rsidRDefault="00671AA0" w:rsidP="009F57E5">
      <w:pPr>
        <w:shd w:val="clear" w:color="auto" w:fill="FFFFFF"/>
        <w:jc w:val="right"/>
      </w:pPr>
      <w:r w:rsidRPr="007D3DDB">
        <w:t>К  решению Совета депутатов Калманского сельсовета</w:t>
      </w:r>
    </w:p>
    <w:p w:rsidR="001F1D3D" w:rsidRPr="007D3DDB" w:rsidRDefault="007D3DDB" w:rsidP="009F57E5">
      <w:pPr>
        <w:shd w:val="clear" w:color="auto" w:fill="FFFFFF"/>
      </w:pPr>
      <w:r w:rsidRPr="007D3DDB">
        <w:t xml:space="preserve">  </w:t>
      </w:r>
      <w:r w:rsidR="00671AA0" w:rsidRPr="007D3DDB">
        <w:t xml:space="preserve">                                          </w:t>
      </w:r>
      <w:r w:rsidR="00D373E3" w:rsidRPr="007D3DDB">
        <w:t xml:space="preserve">            </w:t>
      </w:r>
      <w:r w:rsidR="00EC6CCC" w:rsidRPr="007D3DDB">
        <w:t xml:space="preserve">                                                          </w:t>
      </w:r>
      <w:r w:rsidR="00D373E3" w:rsidRPr="007D3DDB">
        <w:t xml:space="preserve"> </w:t>
      </w:r>
      <w:r w:rsidR="0099230D" w:rsidRPr="007D3DDB">
        <w:t xml:space="preserve">  </w:t>
      </w:r>
      <w:r w:rsidR="00EC6CCC" w:rsidRPr="007D3DDB">
        <w:t xml:space="preserve">от      </w:t>
      </w:r>
      <w:r w:rsidRPr="007D3DDB">
        <w:t>25</w:t>
      </w:r>
      <w:r w:rsidR="00EC6CCC" w:rsidRPr="007D3DDB">
        <w:t xml:space="preserve">  </w:t>
      </w:r>
      <w:r w:rsidR="007A1188" w:rsidRPr="007D3DDB">
        <w:t xml:space="preserve"> мая</w:t>
      </w:r>
      <w:r w:rsidR="00EC6CCC" w:rsidRPr="007D3DDB">
        <w:t xml:space="preserve">   2018</w:t>
      </w:r>
      <w:r w:rsidR="0001262E" w:rsidRPr="007D3DDB">
        <w:t xml:space="preserve"> </w:t>
      </w:r>
      <w:r w:rsidR="00C75FFB" w:rsidRPr="007D3DDB">
        <w:t xml:space="preserve"> г.     № </w:t>
      </w:r>
      <w:r w:rsidRPr="007D3DDB">
        <w:t>11</w:t>
      </w:r>
      <w:r w:rsidR="00C75FFB" w:rsidRPr="007D3DDB">
        <w:t xml:space="preserve">  </w:t>
      </w:r>
    </w:p>
    <w:p w:rsidR="00EE2DE3" w:rsidRPr="007D3DDB" w:rsidRDefault="00EE2DE3" w:rsidP="009F57E5">
      <w:pPr>
        <w:shd w:val="clear" w:color="auto" w:fill="FFFFFF"/>
        <w:jc w:val="center"/>
      </w:pPr>
    </w:p>
    <w:p w:rsidR="00EE2DE3" w:rsidRPr="007D3DDB" w:rsidRDefault="00EE2DE3" w:rsidP="009F57E5">
      <w:pPr>
        <w:shd w:val="clear" w:color="auto" w:fill="FFFFFF"/>
        <w:jc w:val="center"/>
      </w:pPr>
    </w:p>
    <w:p w:rsidR="00310A5D" w:rsidRPr="007D3DDB" w:rsidRDefault="00671AA0" w:rsidP="009F57E5">
      <w:pPr>
        <w:shd w:val="clear" w:color="auto" w:fill="FFFFFF"/>
        <w:jc w:val="center"/>
      </w:pPr>
      <w:r w:rsidRPr="007D3DDB">
        <w:t>Доходы бюджета  муниципального образова</w:t>
      </w:r>
      <w:r w:rsidR="00D42F3E" w:rsidRPr="007D3DDB">
        <w:t xml:space="preserve">ния Калманский </w:t>
      </w:r>
      <w:r w:rsidR="00310A5D" w:rsidRPr="007D3DDB">
        <w:t xml:space="preserve">сельсовет за </w:t>
      </w:r>
      <w:r w:rsidR="004440AA" w:rsidRPr="007D3DDB">
        <w:t xml:space="preserve"> </w:t>
      </w:r>
      <w:r w:rsidR="00240C77" w:rsidRPr="007D3DDB">
        <w:t>2017</w:t>
      </w:r>
      <w:r w:rsidR="004440AA" w:rsidRPr="007D3DDB">
        <w:t xml:space="preserve"> </w:t>
      </w:r>
      <w:r w:rsidRPr="007D3DDB">
        <w:t xml:space="preserve"> год.</w:t>
      </w:r>
    </w:p>
    <w:p w:rsidR="00246E22" w:rsidRPr="007D3DDB" w:rsidRDefault="00310A5D" w:rsidP="009F57E5">
      <w:pPr>
        <w:shd w:val="clear" w:color="auto" w:fill="FFFFFF"/>
        <w:rPr>
          <w:sz w:val="22"/>
          <w:szCs w:val="22"/>
        </w:rPr>
        <w:sectPr w:rsidR="00246E22" w:rsidRPr="007D3DDB" w:rsidSect="00246E22">
          <w:pgSz w:w="11909" w:h="16834"/>
          <w:pgMar w:top="567" w:right="567" w:bottom="567" w:left="1134" w:header="720" w:footer="720" w:gutter="0"/>
          <w:cols w:space="60"/>
          <w:noEndnote/>
        </w:sectPr>
      </w:pPr>
      <w:r w:rsidRPr="007D3DDB">
        <w:rPr>
          <w:sz w:val="22"/>
          <w:szCs w:val="22"/>
        </w:rPr>
        <w:t xml:space="preserve"> </w:t>
      </w:r>
      <w:bookmarkStart w:id="0" w:name="_MON_1453625392"/>
      <w:bookmarkStart w:id="1" w:name="_MON_1453624645"/>
      <w:bookmarkStart w:id="2" w:name="_MON_1452516944"/>
      <w:bookmarkEnd w:id="0"/>
      <w:bookmarkEnd w:id="1"/>
      <w:bookmarkEnd w:id="2"/>
      <w:r w:rsidR="00923C08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1.05pt;height:538pt">
            <v:imagedata r:id="rId9" o:title=""/>
          </v:shape>
        </w:pict>
      </w:r>
    </w:p>
    <w:p w:rsidR="00671AA0" w:rsidRPr="007D3DDB" w:rsidRDefault="00671AA0" w:rsidP="009F57E5">
      <w:pPr>
        <w:shd w:val="clear" w:color="auto" w:fill="FFFFFF"/>
        <w:tabs>
          <w:tab w:val="left" w:pos="540"/>
        </w:tabs>
        <w:spacing w:line="288" w:lineRule="auto"/>
        <w:rPr>
          <w:sz w:val="22"/>
          <w:szCs w:val="22"/>
        </w:rPr>
      </w:pPr>
    </w:p>
    <w:p w:rsidR="00244512" w:rsidRPr="007D3DDB" w:rsidRDefault="00F32AE5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  <w:r>
        <w:rPr>
          <w:color w:val="FFFFFF"/>
          <w:sz w:val="22"/>
          <w:szCs w:val="22"/>
        </w:rPr>
      </w:r>
      <w:r>
        <w:rPr>
          <w:color w:val="FFFFFF"/>
          <w:sz w:val="22"/>
          <w:szCs w:val="22"/>
        </w:rPr>
        <w:pict>
          <v:group id="_x0000_s1032" editas="canvas" style="width:594.05pt;height:515.65pt;mso-position-horizontal-relative:char;mso-position-vertical-relative:line" coordsize="11881,10313">
            <o:lock v:ext="edit" aspectratio="t"/>
            <v:shape id="_x0000_s1031" type="#_x0000_t75" style="position:absolute;width:11881;height:10313" o:preferrelative="f">
              <v:fill o:detectmouseclick="t"/>
              <v:path o:extrusionok="t" o:connecttype="none"/>
              <o:lock v:ext="edit" text="t"/>
            </v:shape>
            <v:group id="_x0000_s1233" style="position:absolute;width:11881;height:10313" coordsize="11881,10313">
              <v:rect id="_x0000_s1033" style="position:absolute;left:975;top:291;width:8941;height:668" strokecolor="#8064a2" strokeweight="1pt">
                <v:stroke dashstyle="dash"/>
                <v:shadow color="#868686"/>
              </v:rect>
              <v:rect id="_x0000_s1034" style="position:absolute;left:8454;top:1554;width:863;height:293;mso-wrap-style:none;v-text-anchor:top" filled="f" stroked="f">
                <v:textbox style="mso-next-textbox:#_x0000_s1034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Тыс.руб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  <v:rect id="_x0000_s1035" style="position:absolute;left:289;top:2295;width:403;height:276;mso-wrap-style:none;v-text-anchor:top" filled="f" stroked="f">
                <v:textbox style="mso-next-textbox:#_x0000_s1035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Код</w:t>
                      </w:r>
                      <w:proofErr w:type="spellEnd"/>
                    </w:p>
                  </w:txbxContent>
                </v:textbox>
              </v:rect>
              <v:rect id="_x0000_s1036" style="position:absolute;left:1021;top:2310;width:2871;height:293;mso-wrap-style:none;v-text-anchor:top" filled="f" stroked="f">
                <v:textbox style="mso-next-textbox:#_x0000_s1036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Наименование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показателей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037" style="position:absolute;left:5956;top:2193;width:1253;height:293;mso-wrap-style:none;v-text-anchor:top" filled="f" stroked="f">
                <v:textbox style="mso-next-textbox:#_x0000_s1037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Уточненный</w:t>
                      </w:r>
                      <w:proofErr w:type="spellEnd"/>
                    </w:p>
                  </w:txbxContent>
                </v:textbox>
              </v:rect>
              <v:rect id="_x0000_s1038" style="position:absolute;left:5986;top:2484;width:1254;height:293;mso-wrap-style:none;v-text-anchor:top" filled="f" stroked="f">
                <v:textbox style="mso-next-textbox:#_x0000_s1038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План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2017 г.</w:t>
                      </w:r>
                      <w:proofErr w:type="gramEnd"/>
                    </w:p>
                  </w:txbxContent>
                </v:textbox>
              </v:rect>
              <v:rect id="_x0000_s1039" style="position:absolute;left:6565;top:2774;width:109;height:276;mso-wrap-style:none;v-text-anchor:top" filled="f" stroked="f">
                <v:textbox style="mso-next-textbox:#_x0000_s1039;mso-rotate-with-shape:t;mso-fit-shape-to-text:t" inset="0,0,0,0">
                  <w:txbxContent>
                    <w:p w:rsidR="007D3DDB" w:rsidRDefault="007D3DDB"/>
                  </w:txbxContent>
                </v:textbox>
              </v:rect>
              <v:rect id="_x0000_s1040" style="position:absolute;left:7601;top:1903;width:487;height:293;mso-wrap-style:none;v-text-anchor:top" filled="f" stroked="f">
                <v:textbox style="mso-next-textbox:#_x0000_s1040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Факт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1" style="position:absolute;left:7296;top:2193;width:1108;height:293;mso-wrap-style:none;v-text-anchor:top" filled="f" stroked="f">
                <v:textbox style="mso-next-textbox:#_x0000_s1041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исполнено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42" style="position:absolute;left:7555;top:2484;width:624;height:293;mso-wrap-style:none;v-text-anchor:top" filled="f" stroked="f">
                <v:textbox style="mso-next-textbox:#_x0000_s1042;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2017 г</w:t>
                      </w:r>
                    </w:p>
                  </w:txbxContent>
                </v:textbox>
              </v:rect>
              <v:rect id="_x0000_s1043" style="position:absolute;left:7829;top:2774;width:109;height:276;mso-wrap-style:none;v-text-anchor:top" filled="f" stroked="f">
                <v:textbox style="mso-next-textbox:#_x0000_s1043;mso-rotate-with-shape:t;mso-fit-shape-to-text:t" inset="0,0,0,0">
                  <w:txbxContent>
                    <w:p w:rsidR="007D3DDB" w:rsidRDefault="007D3DDB"/>
                  </w:txbxContent>
                </v:textbox>
              </v:rect>
              <v:rect id="_x0000_s1044" style="position:absolute;left:8743;top:1903;width:873;height:293;mso-wrap-style:none;v-text-anchor:top" filled="f" stroked="f">
                <v:textbox style="mso-next-textbox:#_x0000_s1044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Процент</w:t>
                      </w:r>
                      <w:proofErr w:type="spellEnd"/>
                    </w:p>
                  </w:txbxContent>
                </v:textbox>
              </v:rect>
              <v:rect id="_x0000_s1045" style="position:absolute;left:8576;top:2193;width:1225;height:293;mso-wrap-style:none;v-text-anchor:top" filled="f" stroked="f">
                <v:textbox style="mso-next-textbox:#_x0000_s1045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исполнения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46" style="position:absolute;left:8881;top:2484;width:606;height:293;mso-wrap-style:none;v-text-anchor:top" filled="f" stroked="f">
                <v:textbox style="mso-next-textbox:#_x0000_s1046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плана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47" style="position:absolute;left:9170;top:2774;width:109;height:276;mso-wrap-style:none;v-text-anchor:top" filled="f" stroked="f">
                <v:textbox style="mso-next-textbox:#_x0000_s1047;mso-rotate-with-shape:t;mso-fit-shape-to-text:t" inset="0,0,0,0">
                  <w:txbxContent>
                    <w:p w:rsidR="007D3DDB" w:rsidRDefault="007D3DDB"/>
                  </w:txbxContent>
                </v:textbox>
              </v:rect>
              <v:rect id="_x0000_s1048" style="position:absolute;left:244;top:3065;width:481;height:276;mso-wrap-style:none;v-text-anchor:top" filled="f" stroked="f">
                <v:textbox style="mso-next-textbox:#_x0000_s1048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0100</w:t>
                      </w:r>
                    </w:p>
                  </w:txbxContent>
                </v:textbox>
              </v:rect>
              <v:rect id="_x0000_s1049" style="position:absolute;left:1021;top:3065;width:3261;height:276;mso-wrap-style:none;v-text-anchor:top" filled="f" stroked="f">
                <v:textbox style="mso-next-textbox:#_x0000_s1049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Общемуниципальнгые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вопросы</w:t>
                      </w:r>
                      <w:proofErr w:type="spellEnd"/>
                    </w:p>
                  </w:txbxContent>
                </v:textbox>
              </v:rect>
              <v:rect id="_x0000_s1050" style="position:absolute;left:6230;top:3065;width:661;height:276;mso-wrap-style:none;v-text-anchor:top" filled="f" stroked="f">
                <v:textbox style="mso-next-textbox:#_x0000_s1050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2046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051" style="position:absolute;left:7494;top:3065;width:661;height:276;mso-wrap-style:none;v-text-anchor:top" filled="f" stroked="f">
                <v:textbox style="mso-next-textbox:#_x0000_s1051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1947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,8</w:t>
                      </w:r>
                      <w:proofErr w:type="gramEnd"/>
                    </w:p>
                  </w:txbxContent>
                </v:textbox>
              </v:rect>
              <v:rect id="_x0000_s1052" style="position:absolute;left:8957;top:3065;width:421;height:276;mso-wrap-style:none;v-text-anchor:top" filled="f" stroked="f">
                <v:textbox style="mso-next-textbox:#_x0000_s1052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95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053" style="position:absolute;left:244;top:3370;width:481;height:276;mso-wrap-style:none;v-text-anchor:top" filled="f" stroked="f">
                <v:textbox style="mso-next-textbox:#_x0000_s1053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0102</w:t>
                      </w:r>
                    </w:p>
                  </w:txbxContent>
                </v:textbox>
              </v:rect>
              <v:rect id="_x0000_s1054" style="position:absolute;left:1021;top:3370;width:4657;height:253;mso-wrap-style:none;v-text-anchor:top" filled="f" stroked="f">
                <v:textbox style="mso-next-textbox:#_x0000_s1054;mso-rotate-with-shape:t;mso-fit-shape-to-text:t" inset="0,0,0,0">
                  <w:txbxContent>
                    <w:p w:rsidR="007D3DDB" w:rsidRPr="008F37A8" w:rsidRDefault="008F37A8">
                      <w:pPr>
                        <w:rPr>
                          <w:sz w:val="22"/>
                          <w:szCs w:val="22"/>
                        </w:rPr>
                      </w:pPr>
                      <w:r w:rsidRPr="008F37A8">
                        <w:rPr>
                          <w:color w:val="000000"/>
                          <w:sz w:val="22"/>
                          <w:szCs w:val="22"/>
                        </w:rPr>
                        <w:t xml:space="preserve">Функционирование высшего должностного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лица</w:t>
                      </w:r>
                    </w:p>
                  </w:txbxContent>
                </v:textbox>
              </v:rect>
              <v:rect id="_x0000_s1055" style="position:absolute;left:6291;top:3370;width:541;height:276;mso-wrap-style:none;v-text-anchor:top" filled="f" stroked="f">
                <v:textbox style="mso-next-textbox:#_x0000_s1055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403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,4</w:t>
                      </w:r>
                      <w:proofErr w:type="gramEnd"/>
                    </w:p>
                  </w:txbxContent>
                </v:textbox>
              </v:rect>
              <v:rect id="_x0000_s1056" style="position:absolute;left:7555;top:3370;width:541;height:276;mso-wrap-style:none;v-text-anchor:top" filled="f" stroked="f">
                <v:textbox style="mso-next-textbox:#_x0000_s1056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403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,4</w:t>
                      </w:r>
                      <w:proofErr w:type="gramEnd"/>
                    </w:p>
                  </w:txbxContent>
                </v:textbox>
              </v:rect>
              <v:rect id="_x0000_s1057" style="position:absolute;left:8896;top:3370;width:541;height:276;mso-wrap-style:none;v-text-anchor:top" filled="f" stroked="f">
                <v:textbox style="mso-next-textbox:#_x0000_s1057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58" style="position:absolute;left:244;top:4125;width:481;height:276;mso-wrap-style:none;v-text-anchor:top" filled="f" stroked="f">
                <v:textbox style="mso-next-textbox:#_x0000_s1058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0104</w:t>
                      </w:r>
                    </w:p>
                  </w:txbxContent>
                </v:textbox>
              </v:rect>
              <v:rect id="_x0000_s1059" style="position:absolute;left:1021;top:3675;width:4029;height:276;mso-wrap-style:none;v-text-anchor:top" filled="f" stroked="f">
                <v:textbox style="mso-next-textbox:#_x0000_s1059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Функционирование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Правительства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РФ </w:t>
                      </w:r>
                    </w:p>
                  </w:txbxContent>
                </v:textbox>
              </v:rect>
              <v:rect id="_x0000_s1060" style="position:absolute;left:1021;top:3980;width:3452;height:276;mso-wrap-style:none;v-text-anchor:top" filled="f" stroked="f">
                <v:textbox style="mso-next-textbox:#_x0000_s1060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высших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исполнительных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органов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1" style="position:absolute;left:1021;top:4285;width:4007;height:276;mso-wrap-style:none;v-text-anchor:top" filled="f" stroked="f">
                <v:textbox style="mso-next-textbox:#_x0000_s1061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государственной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власти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субъектов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РФ, </w:t>
                      </w:r>
                    </w:p>
                  </w:txbxContent>
                </v:textbox>
              </v:rect>
              <v:rect id="_x0000_s1062" style="position:absolute;left:1021;top:4590;width:2529;height:276;mso-wrap-style:none;v-text-anchor:top" filled="f" stroked="f">
                <v:textbox style="mso-next-textbox:#_x0000_s1062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местных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администраций</w:t>
                      </w:r>
                      <w:proofErr w:type="spellEnd"/>
                    </w:p>
                  </w:txbxContent>
                </v:textbox>
              </v:rect>
              <v:rect id="_x0000_s1063" style="position:absolute;left:6230;top:4125;width:661;height:276;mso-wrap-style:none;v-text-anchor:top" filled="f" stroked="f">
                <v:textbox style="mso-next-textbox:#_x0000_s1063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1323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,1</w:t>
                      </w:r>
                      <w:proofErr w:type="gramEnd"/>
                    </w:p>
                  </w:txbxContent>
                </v:textbox>
              </v:rect>
              <v:rect id="_x0000_s1064" style="position:absolute;left:7494;top:4125;width:661;height:276;mso-wrap-style:none;v-text-anchor:top" filled="f" stroked="f">
                <v:textbox style="mso-next-textbox:#_x0000_s1064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1224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065" style="position:absolute;left:8957;top:4125;width:421;height:276;mso-wrap-style:none;v-text-anchor:top" filled="f" stroked="f">
                <v:textbox style="mso-next-textbox:#_x0000_s1065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92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,5</w:t>
                      </w:r>
                      <w:proofErr w:type="gramEnd"/>
                    </w:p>
                  </w:txbxContent>
                </v:textbox>
              </v:rect>
              <v:rect id="_x0000_s1066" style="position:absolute;left:244;top:4895;width:481;height:276;mso-wrap-style:none;v-text-anchor:top" filled="f" stroked="f">
                <v:textbox style="mso-next-textbox:#_x0000_s1066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0107</w:t>
                      </w:r>
                    </w:p>
                  </w:txbxContent>
                </v:textbox>
              </v:rect>
              <v:rect id="_x0000_s1067" style="position:absolute;left:1021;top:4895;width:3505;height:276;mso-wrap-style:none;v-text-anchor:top" filled="f" stroked="f">
                <v:textbox style="mso-next-textbox:#_x0000_s1067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Обеспечение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проведение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выборов</w:t>
                      </w:r>
                      <w:proofErr w:type="spellEnd"/>
                    </w:p>
                  </w:txbxContent>
                </v:textbox>
              </v:rect>
              <v:rect id="_x0000_s1068" style="position:absolute;left:6352;top:4895;width:421;height:276;mso-wrap-style:none;v-text-anchor:top" filled="f" stroked="f">
                <v:textbox style="mso-next-textbox:#_x0000_s1068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60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69" style="position:absolute;left:7616;top:4895;width:421;height:276;mso-wrap-style:none;v-text-anchor:top" filled="f" stroked="f">
                <v:textbox style="mso-next-textbox:#_x0000_s1069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60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70" style="position:absolute;left:8896;top:4895;width:541;height:276;mso-wrap-style:none;v-text-anchor:top" filled="f" stroked="f">
                <v:textbox style="mso-next-textbox:#_x0000_s1070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71" style="position:absolute;left:244;top:5200;width:481;height:276;mso-wrap-style:none;v-text-anchor:top" filled="f" stroked="f">
                <v:textbox style="mso-next-textbox:#_x0000_s1071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0114</w:t>
                      </w:r>
                    </w:p>
                  </w:txbxContent>
                </v:textbox>
              </v:rect>
              <v:rect id="_x0000_s1072" style="position:absolute;left:1021;top:5200;width:4010;height:276;mso-wrap-style:none;v-text-anchor:top" filled="f" stroked="f">
                <v:textbox style="mso-next-textbox:#_x0000_s1072;mso-rotate-with-shape:t;mso-fit-shape-to-text:t" inset="0,0,0,0">
                  <w:txbxContent>
                    <w:p w:rsidR="007D3DDB" w:rsidRDefault="008F37A8">
                      <w:proofErr w:type="spellStart"/>
                      <w:r w:rsidRPr="008F37A8">
                        <w:rPr>
                          <w:color w:val="000000"/>
                          <w:lang w:val="en-US"/>
                        </w:rPr>
                        <w:t>Другие</w:t>
                      </w:r>
                      <w:proofErr w:type="spellEnd"/>
                      <w:r w:rsidRPr="008F37A8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8F37A8">
                        <w:rPr>
                          <w:color w:val="000000"/>
                          <w:lang w:val="en-US"/>
                        </w:rPr>
                        <w:t>общегосударственные</w:t>
                      </w:r>
                      <w:proofErr w:type="spellEnd"/>
                      <w:r w:rsidRPr="008F37A8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8F37A8">
                        <w:rPr>
                          <w:color w:val="000000"/>
                          <w:lang w:val="en-US"/>
                        </w:rPr>
                        <w:t>вопросы</w:t>
                      </w:r>
                      <w:proofErr w:type="spellEnd"/>
                    </w:p>
                  </w:txbxContent>
                </v:textbox>
              </v:rect>
              <v:rect id="_x0000_s1073" style="position:absolute;left:6291;top:5200;width:541;height:276;mso-wrap-style:none;v-text-anchor:top" filled="f" stroked="f">
                <v:textbox style="mso-next-textbox:#_x0000_s1073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260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074" style="position:absolute;left:7555;top:5200;width:541;height:276;mso-wrap-style:none;v-text-anchor:top" filled="f" stroked="f">
                <v:textbox style="mso-next-textbox:#_x0000_s1074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260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075" style="position:absolute;left:8896;top:5200;width:541;height:276;mso-wrap-style:none;v-text-anchor:top" filled="f" stroked="f">
                <v:textbox style="mso-next-textbox:#_x0000_s1075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76" style="position:absolute;left:244;top:5651;width:481;height:276;mso-wrap-style:none;v-text-anchor:top" filled="f" stroked="f">
                <v:textbox style="mso-next-textbox:#_x0000_s1076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0203</w:t>
                      </w:r>
                    </w:p>
                  </w:txbxContent>
                </v:textbox>
              </v:rect>
              <v:rect id="_x0000_s1077" style="position:absolute;left:1021;top:5651;width:4727;height:276;mso-wrap-style:none;v-text-anchor:top" filled="f" stroked="f">
                <v:textbox style="mso-next-textbox:#_x0000_s1077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Мобилизационная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вневойсковая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подготовка</w:t>
                      </w:r>
                      <w:proofErr w:type="spellEnd"/>
                    </w:p>
                  </w:txbxContent>
                </v:textbox>
              </v:rect>
              <v:rect id="_x0000_s1078" style="position:absolute;left:6291;top:5651;width:541;height:276;mso-wrap-style:none;v-text-anchor:top" filled="f" stroked="f">
                <v:textbox style="mso-next-textbox:#_x0000_s1078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128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079" style="position:absolute;left:7555;top:5651;width:541;height:276;mso-wrap-style:none;v-text-anchor:top" filled="f" stroked="f">
                <v:textbox style="mso-next-textbox:#_x0000_s1079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128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080" style="position:absolute;left:8896;top:5651;width:541;height:276;mso-wrap-style:none;v-text-anchor:top" filled="f" stroked="f">
                <v:textbox style="mso-next-textbox:#_x0000_s1080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81" style="position:absolute;left:244;top:6261;width:481;height:276;mso-wrap-style:none;v-text-anchor:top" filled="f" stroked="f">
                <v:textbox style="mso-next-textbox:#_x0000_s1081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0309</w:t>
                      </w:r>
                    </w:p>
                  </w:txbxContent>
                </v:textbox>
              </v:rect>
              <v:rect id="_x0000_s1082" style="position:absolute;left:1021;top:6115;width:3069;height:276;mso-wrap-style:none;v-text-anchor:top" filled="f" stroked="f">
                <v:textbox style="mso-next-textbox:#_x0000_s1082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Национальная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безопасность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_x0000_s1083" style="position:absolute;left:1021;top:6420;width:3507;height:276;mso-wrap-style:none;v-text-anchor:top" filled="f" stroked="f">
                <v:textbox style="mso-next-textbox:#_x0000_s1083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правоохранительная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деятельность</w:t>
                      </w:r>
                      <w:proofErr w:type="spellEnd"/>
                    </w:p>
                  </w:txbxContent>
                </v:textbox>
              </v:rect>
              <v:rect id="_x0000_s1084" style="position:absolute;left:6413;top:6261;width:301;height:276;mso-wrap-style:none;v-text-anchor:top" filled="f" stroked="f">
                <v:textbox style="mso-next-textbox:#_x0000_s1084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85" style="position:absolute;left:7769;top:6261;width:121;height:276;mso-wrap-style:none;v-text-anchor:top" filled="f" stroked="f">
                <v:textbox style="mso-next-textbox:#_x0000_s1085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86" style="position:absolute;left:8896;top:6261;width:541;height:276;mso-wrap-style:none;v-text-anchor:top" filled="f" stroked="f">
                <v:textbox style="mso-next-textbox:#_x0000_s1086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87" style="position:absolute;left:244;top:6871;width:481;height:276;mso-wrap-style:none;v-text-anchor:top" filled="f" stroked="f">
                <v:textbox style="mso-next-textbox:#_x0000_s1087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0412</w:t>
                      </w:r>
                    </w:p>
                  </w:txbxContent>
                </v:textbox>
              </v:rect>
              <v:rect id="_x0000_s1088" style="position:absolute;left:1021;top:6725;width:4222;height:276;mso-wrap-style:none;v-text-anchor:top" filled="f" stroked="f">
                <v:textbox style="mso-next-textbox:#_x0000_s1088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Другие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вопросы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области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национальной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9" style="position:absolute;left:1021;top:7031;width:1114;height:276;mso-wrap-style:none;v-text-anchor:top" filled="f" stroked="f">
                <v:textbox style="mso-next-textbox:#_x0000_s1089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экономики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90" style="position:absolute;left:6352;top:6871;width:421;height:276;mso-wrap-style:none;v-text-anchor:top" filled="f" stroked="f">
                <v:textbox style="mso-next-textbox:#_x0000_s1090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89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,4</w:t>
                      </w:r>
                      <w:proofErr w:type="gramEnd"/>
                    </w:p>
                  </w:txbxContent>
                </v:textbox>
              </v:rect>
              <v:rect id="_x0000_s1091" style="position:absolute;left:7616;top:6871;width:421;height:276;mso-wrap-style:none;v-text-anchor:top" filled="f" stroked="f">
                <v:textbox style="mso-next-textbox:#_x0000_s1091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89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,4</w:t>
                      </w:r>
                      <w:proofErr w:type="gramEnd"/>
                    </w:p>
                  </w:txbxContent>
                </v:textbox>
              </v:rect>
              <v:rect id="_x0000_s1092" style="position:absolute;left:8896;top:6871;width:541;height:276;mso-wrap-style:none;v-text-anchor:top" filled="f" stroked="f">
                <v:textbox style="mso-next-textbox:#_x0000_s1092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93" style="position:absolute;left:244;top:7336;width:481;height:276;mso-wrap-style:none;v-text-anchor:top" filled="f" stroked="f">
                <v:textbox style="mso-next-textbox:#_x0000_s1093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0503</w:t>
                      </w:r>
                    </w:p>
                  </w:txbxContent>
                </v:textbox>
              </v:rect>
              <v:rect id="_x0000_s1094" style="position:absolute;left:1021;top:7336;width:3783;height:276;mso-wrap-style:none;v-text-anchor:top" filled="f" stroked="f">
                <v:textbox style="mso-next-textbox:#_x0000_s1094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Жилищно-коммунальное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хозяйство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95" style="position:absolute;left:6352;top:7336;width:421;height:276;mso-wrap-style:none;v-text-anchor:top" filled="f" stroked="f">
                <v:textbox style="mso-next-textbox:#_x0000_s1095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78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096" style="position:absolute;left:7616;top:7336;width:421;height:276;mso-wrap-style:none;v-text-anchor:top" filled="f" stroked="f">
                <v:textbox style="mso-next-textbox:#_x0000_s1096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19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,3</w:t>
                      </w:r>
                      <w:proofErr w:type="gramEnd"/>
                    </w:p>
                  </w:txbxContent>
                </v:textbox>
              </v:rect>
              <v:rect id="_x0000_s1097" style="position:absolute;left:8957;top:7336;width:421;height:276;mso-wrap-style:none;v-text-anchor:top" filled="f" stroked="f">
                <v:textbox style="mso-next-textbox:#_x0000_s1097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24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098" style="position:absolute;left:244;top:7786;width:481;height:276;mso-wrap-style:none;v-text-anchor:top" filled="f" stroked="f">
                <v:textbox style="mso-next-textbox:#_x0000_s1098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0503</w:t>
                      </w:r>
                    </w:p>
                  </w:txbxContent>
                </v:textbox>
              </v:rect>
              <v:rect id="_x0000_s1099" style="position:absolute;left:1021;top:7641;width:4389;height:276;mso-wrap-style:none;v-text-anchor:top" filled="f" stroked="f">
                <v:textbox style="mso-next-textbox:#_x0000_s1099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Субсидии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выполнение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муниципального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00" style="position:absolute;left:1021;top:7946;width:798;height:276;mso-wrap-style:none;v-text-anchor:top" filled="f" stroked="f">
                <v:textbox style="mso-next-textbox:#_x0000_s1100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задания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101" style="position:absolute;left:6291;top:7786;width:541;height:276;mso-wrap-style:none;v-text-anchor:top" filled="f" stroked="f">
                <v:textbox style="mso-next-textbox:#_x0000_s1101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400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102" style="position:absolute;left:7555;top:7786;width:541;height:276;mso-wrap-style:none;v-text-anchor:top" filled="f" stroked="f">
                <v:textbox style="mso-next-textbox:#_x0000_s1102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400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103" style="position:absolute;left:8896;top:7786;width:541;height:276;mso-wrap-style:none;v-text-anchor:top" filled="f" stroked="f">
                <v:textbox style="mso-next-textbox:#_x0000_s1103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104" style="position:absolute;left:244;top:8251;width:481;height:276;mso-wrap-style:none;v-text-anchor:top" filled="f" stroked="f">
                <v:textbox style="mso-next-textbox:#_x0000_s1104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1001</w:t>
                      </w:r>
                    </w:p>
                  </w:txbxContent>
                </v:textbox>
              </v:rect>
              <v:rect id="_x0000_s1105" style="position:absolute;left:1021;top:8251;width:3670;height:276;mso-wrap-style:none;v-text-anchor:top" filled="f" stroked="f">
                <v:textbox style="mso-next-textbox:#_x0000_s1105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Социальное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обеспечение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населения</w:t>
                      </w:r>
                      <w:proofErr w:type="spellEnd"/>
                    </w:p>
                  </w:txbxContent>
                </v:textbox>
              </v:rect>
              <v:rect id="_x0000_s1106" style="position:absolute;left:6291;top:8251;width:541;height:276;mso-wrap-style:none;v-text-anchor:top" filled="f" stroked="f">
                <v:textbox style="mso-next-textbox:#_x0000_s1106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175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107" style="position:absolute;left:7555;top:8251;width:541;height:276;mso-wrap-style:none;v-text-anchor:top" filled="f" stroked="f">
                <v:textbox style="mso-next-textbox:#_x0000_s1107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175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108" style="position:absolute;left:8896;top:8251;width:541;height:276;mso-wrap-style:none;v-text-anchor:top" filled="f" stroked="f">
                <v:textbox style="mso-next-textbox:#_x0000_s1108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109" style="position:absolute;left:6230;top:8556;width:661;height:276;mso-wrap-style:none;v-text-anchor:top" filled="f" stroked="f">
                <v:textbox style="mso-next-textbox:#_x0000_s1109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2920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110" style="position:absolute;left:7494;top:8556;width:661;height:276;mso-wrap-style:none;v-text-anchor:top" filled="f" stroked="f">
                <v:textbox style="mso-next-textbox:#_x0000_s1110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2762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,4</w:t>
                      </w:r>
                      <w:proofErr w:type="gramEnd"/>
                    </w:p>
                  </w:txbxContent>
                </v:textbox>
              </v:rect>
              <v:rect id="_x0000_s1111" style="position:absolute;left:8957;top:8556;width:421;height:276;mso-wrap-style:none;v-text-anchor:top" filled="f" stroked="f">
                <v:textbox style="mso-next-textbox:#_x0000_s1111;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94</w:t>
                      </w:r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,6</w:t>
                      </w:r>
                      <w:proofErr w:type="gramEnd"/>
                    </w:p>
                  </w:txbxContent>
                </v:textbox>
              </v:rect>
              <v:rect id="_x0000_s1112" style="position:absolute;left:7875;top:29;width:1493;height:293;mso-wrap-style:none;v-text-anchor:top" filled="f" stroked="f">
                <v:textbox style="mso-next-textbox:#_x0000_s1112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Приложение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rect>
              <v:rect id="_x0000_s1113" style="position:absolute;left:2437;top:973;width:4760;height:293;mso-wrap-style:none;v-text-anchor:top" filled="f" stroked="f">
                <v:textbox style="mso-next-textbox:#_x0000_s1113;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Функциональная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структура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расходов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бюджета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114" style="position:absolute;left:2056;top:1264;width:5582;height:293;mso-wrap-style:none;v-text-anchor:top" filled="f" stroked="f">
                <v:textbox style="mso-next-textbox:#_x0000_s1114;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муниципального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образования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Калманский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сельсовет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5" style="position:absolute;left:5666;top:320;width:4421;height:293;mso-wrap-style:none;v-text-anchor:top" filled="f" stroked="f">
                <v:textbox style="mso-next-textbox:#_x0000_s1115;mso-rotate-with-shape:t;mso-fit-shape-to-text:t" inset="0,0,0,0">
                  <w:txbxContent>
                    <w:p w:rsidR="007D3DDB" w:rsidRDefault="007D3DDB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К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решению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Совета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депутатов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Калманского </w:t>
                      </w:r>
                    </w:p>
                  </w:txbxContent>
                </v:textbox>
              </v:rect>
              <v:rect id="_x0000_s1116" style="position:absolute;left:6169;top:610;width:4131;height:293;mso-wrap-style:none;v-text-anchor:top" filled="f" stroked="f">
                <v:textbox style="mso-next-textbox:#_x0000_s1116;mso-rotate-with-shape:t;mso-fit-shape-to-text:t" inset="0,0,0,0">
                  <w:txbxContent>
                    <w:p w:rsidR="007D3DDB" w:rsidRP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сельсовета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от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25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мая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2017  г.     № 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11</w:t>
                      </w:r>
                    </w:p>
                  </w:txbxContent>
                </v:textbox>
              </v:rect>
              <v:rect id="_x0000_s1117" style="position:absolute;left:9871;top:901;width:109;height:276;mso-wrap-style:none;v-text-anchor:top" filled="f" stroked="f">
                <v:textbox style="mso-next-textbox:#_x0000_s1117;mso-rotate-with-shape:t;mso-fit-shape-to-text:t" inset="0,0,0,0">
                  <w:txbxContent>
                    <w:p w:rsidR="007D3DDB" w:rsidRDefault="007D3DDB"/>
                  </w:txbxContent>
                </v:textbox>
              </v:rect>
              <v:line id="_x0000_s1118" style="position:absolute" from="0,291" to="975,291" strokecolor="#dadcdd" strokeweight="0"/>
              <v:rect id="_x0000_s1119" style="position:absolute;top:291;width:975;height:14" fillcolor="#dadcdd" stroked="f"/>
              <v:line id="_x0000_s1120" style="position:absolute" from="975,0" to="975,291" strokecolor="#dadcdd" strokeweight="0"/>
              <v:rect id="_x0000_s1121" style="position:absolute;left:975;width:15;height:291" fillcolor="#dadcdd" stroked="f"/>
              <v:line id="_x0000_s1122" style="position:absolute" from="9901,0" to="9901,291" strokecolor="#dadcdd" strokeweight="0"/>
              <v:rect id="_x0000_s1123" style="position:absolute;left:9901;width:15;height:291" fillcolor="#dadcdd" stroked="f"/>
              <v:line id="_x0000_s1124" style="position:absolute" from="0,944" to="975,944" strokecolor="#dadcdd" strokeweight="0"/>
              <v:rect id="_x0000_s1125" style="position:absolute;top:944;width:975;height:15" fillcolor="#dadcdd" stroked="f"/>
              <v:line id="_x0000_s1126" style="position:absolute" from="8408,0" to="8408,15" strokecolor="#dadcdd" strokeweight="0"/>
              <v:rect id="_x0000_s1127" style="position:absolute;left:8408;width:16;height:15" fillcolor="#dadcdd" stroked="f"/>
              <v:line id="_x0000_s1128" style="position:absolute" from="5880,0" to="5880,291" strokecolor="#dadcdd" strokeweight="0"/>
              <v:rect id="_x0000_s1129" style="position:absolute;left:5880;width:15;height:291" fillcolor="#dadcdd" stroked="f"/>
              <v:line id="_x0000_s1130" style="position:absolute" from="7235,0" to="7235,291" strokecolor="#dadcdd" strokeweight="0"/>
              <v:rect id="_x0000_s1131" style="position:absolute;left:7235;width:16;height:291" fillcolor="#dadcdd" stroked="f"/>
              <v:line id="_x0000_s1132" style="position:absolute" from="0,0" to="0,1816" strokecolor="#dadcdd" strokeweight="0"/>
              <v:rect id="_x0000_s1133" style="position:absolute;width:15;height:1816" fillcolor="#dadcdd" stroked="f"/>
              <v:line id="_x0000_s1134" style="position:absolute" from="975,959" to="975,1816" strokecolor="#dadcdd" strokeweight="0"/>
              <v:rect id="_x0000_s1135" style="position:absolute;left:975;top:959;width:15;height:857" fillcolor="#dadcdd" stroked="f"/>
              <v:line id="_x0000_s1136" style="position:absolute" from="5880,1540" to="5880,1816" strokecolor="#dadcdd" strokeweight="0"/>
              <v:rect id="_x0000_s1137" style="position:absolute;left:5880;top:1540;width:15;height:276" fillcolor="#dadcdd" stroked="f"/>
              <v:line id="_x0000_s1138" style="position:absolute" from="7235,1540" to="7235,1816" strokecolor="#dadcdd" strokeweight="0"/>
              <v:rect id="_x0000_s1139" style="position:absolute;left:7235;top:1540;width:16;height:276" fillcolor="#dadcdd" stroked="f"/>
              <v:line id="_x0000_s1140" style="position:absolute" from="8408,959" to="8408,1816" strokecolor="#dadcdd" strokeweight="0"/>
              <v:rect id="_x0000_s1141" style="position:absolute;left:8408;top:959;width:16;height:857" fillcolor="#dadcdd" stroked="f"/>
              <v:line id="_x0000_s1142" style="position:absolute" from="15,1816" to="9916,1816" strokeweight="0"/>
              <v:rect id="_x0000_s1143" style="position:absolute;left:15;top:1816;width:9901;height:14" fillcolor="black" stroked="f"/>
              <v:line id="_x0000_s1144" style="position:absolute" from="9901,959" to="9901,1816" strokecolor="#dadcdd" strokeweight="0"/>
              <v:rect id="_x0000_s1145" style="position:absolute;left:9901;top:959;width:15;height:857" fillcolor="#dadcdd" stroked="f"/>
              <v:line id="_x0000_s1146" style="position:absolute" from="15,3036" to="9916,3036" strokeweight="0"/>
              <v:rect id="_x0000_s1147" style="position:absolute;left:15;top:3036;width:9901;height:14" fillcolor="black" stroked="f"/>
              <v:line id="_x0000_s1148" style="position:absolute" from="15,3341" to="9916,3341" strokeweight="0"/>
              <v:rect id="_x0000_s1149" style="position:absolute;left:15;top:3341;width:9901;height:14" fillcolor="black" stroked="f"/>
              <v:line id="_x0000_s1150" style="position:absolute" from="15,3646" to="9916,3646" strokeweight="0"/>
              <v:rect id="_x0000_s1151" style="position:absolute;left:15;top:3646;width:9901;height:15" fillcolor="black" stroked="f"/>
              <v:line id="_x0000_s1152" style="position:absolute" from="15,4866" to="9916,4866" strokeweight="0"/>
              <v:rect id="_x0000_s1153" style="position:absolute;left:15;top:4866;width:9901;height:15" fillcolor="black" stroked="f"/>
              <v:line id="_x0000_s1154" style="position:absolute" from="15,5171" to="9916,5171" strokeweight="0"/>
              <v:rect id="_x0000_s1155" style="position:absolute;left:15;top:5171;width:9901;height:15" fillcolor="black" stroked="f"/>
              <v:line id="_x0000_s1156" style="position:absolute" from="15,5476" to="9916,5476" strokeweight="0"/>
              <v:rect id="_x0000_s1157" style="position:absolute;left:15;top:5476;width:9901;height:15" fillcolor="black" stroked="f"/>
              <v:line id="_x0000_s1158" style="position:absolute" from="15,6086" to="9916,6086" strokeweight="0"/>
              <v:rect id="_x0000_s1159" style="position:absolute;left:15;top:6086;width:9901;height:15" fillcolor="black" stroked="f"/>
              <v:line id="_x0000_s1160" style="position:absolute" from="15,6696" to="9916,6696" strokeweight="0"/>
              <v:rect id="_x0000_s1161" style="position:absolute;left:15;top:6696;width:9901;height:15" fillcolor="black" stroked="f"/>
              <v:line id="_x0000_s1162" style="position:absolute" from="15,7306" to="9916,7306" strokeweight="0"/>
              <v:rect id="_x0000_s1163" style="position:absolute;left:15;top:7306;width:9901;height:15" fillcolor="black" stroked="f"/>
              <v:line id="_x0000_s1164" style="position:absolute" from="15,7612" to="9916,7612" strokeweight="0"/>
              <v:rect id="_x0000_s1165" style="position:absolute;left:15;top:7612;width:9901;height:14" fillcolor="black" stroked="f"/>
              <v:line id="_x0000_s1166" style="position:absolute" from="15,8222" to="9916,8222" strokeweight="0"/>
              <v:rect id="_x0000_s1167" style="position:absolute;left:15;top:8222;width:9901;height:14" fillcolor="black" stroked="f"/>
              <v:line id="_x0000_s1168" style="position:absolute" from="15,8527" to="9916,8527" strokeweight="0"/>
              <v:rect id="_x0000_s1169" style="position:absolute;left:15;top:8527;width:9901;height:14" fillcolor="black" stroked="f"/>
              <v:line id="_x0000_s1170" style="position:absolute" from="0,1816" to="0,8846" strokeweight="0"/>
              <v:rect id="_x0000_s1171" style="position:absolute;top:1816;width:15;height:7030" fillcolor="black" stroked="f"/>
              <v:line id="_x0000_s1172" style="position:absolute" from="975,1830" to="975,8846" strokeweight="0"/>
              <v:rect id="_x0000_s1173" style="position:absolute;left:975;top:1830;width:15;height:7016" fillcolor="black" stroked="f"/>
              <v:line id="_x0000_s1174" style="position:absolute" from="5880,1830" to="5880,8846" strokeweight="0"/>
              <v:rect id="_x0000_s1175" style="position:absolute;left:5880;top:1830;width:15;height:7016" fillcolor="black" stroked="f"/>
              <v:line id="_x0000_s1176" style="position:absolute" from="7235,1830" to="7235,8846" strokeweight="0"/>
              <v:rect id="_x0000_s1177" style="position:absolute;left:7235;top:1830;width:16;height:7016" fillcolor="black" stroked="f"/>
              <v:line id="_x0000_s1178" style="position:absolute" from="8408,1830" to="8408,8846" strokeweight="0"/>
              <v:rect id="_x0000_s1179" style="position:absolute;left:8408;top:1830;width:16;height:7016" fillcolor="black" stroked="f"/>
              <v:line id="_x0000_s1180" style="position:absolute" from="15,8832" to="9916,8832" strokeweight="0"/>
              <v:rect id="_x0000_s1181" style="position:absolute;left:15;top:8832;width:9901;height:14" fillcolor="black" stroked="f"/>
              <v:line id="_x0000_s1182" style="position:absolute" from="9901,1830" to="9901,8846" strokeweight="0"/>
              <v:rect id="_x0000_s1183" style="position:absolute;left:9901;top:1830;width:15;height:7016" fillcolor="black" stroked="f"/>
              <v:line id="_x0000_s1184" style="position:absolute" from="0,8846" to="1,10299" strokecolor="#dadcdd" strokeweight="0"/>
              <v:rect id="_x0000_s1185" style="position:absolute;top:8846;width:15;height:1467" fillcolor="#dadcdd" stroked="f"/>
              <v:line id="_x0000_s1186" style="position:absolute" from="975,8846" to="976,10299" strokecolor="#dadcdd" strokeweight="0"/>
              <v:rect id="_x0000_s1187" style="position:absolute;left:975;top:8846;width:15;height:1467" fillcolor="#dadcdd" stroked="f"/>
              <v:line id="_x0000_s1188" style="position:absolute" from="5880,8846" to="5881,10299" strokecolor="#dadcdd" strokeweight="0"/>
              <v:rect id="_x0000_s1189" style="position:absolute;left:5880;top:8846;width:15;height:1467" fillcolor="#dadcdd" stroked="f"/>
              <v:line id="_x0000_s1190" style="position:absolute" from="7235,8846" to="7236,10299" strokecolor="#dadcdd" strokeweight="0"/>
              <v:rect id="_x0000_s1191" style="position:absolute;left:7235;top:8846;width:16;height:1467" fillcolor="#dadcdd" stroked="f"/>
              <v:line id="_x0000_s1192" style="position:absolute" from="8408,8846" to="8409,10299" strokecolor="#dadcdd" strokeweight="0"/>
              <v:rect id="_x0000_s1193" style="position:absolute;left:8408;top:8846;width:16;height:1467" fillcolor="#dadcdd" stroked="f"/>
              <v:line id="_x0000_s1194" style="position:absolute" from="9901,8846" to="9902,10299" strokecolor="#dadcdd" strokeweight="0"/>
              <v:rect id="_x0000_s1195" style="position:absolute;left:9901;top:8846;width:15;height:1467" fillcolor="#dadcdd" stroked="f"/>
              <v:line id="_x0000_s1196" style="position:absolute" from="10876,0" to="10877,10299" strokecolor="#dadcdd" strokeweight="0"/>
              <v:rect id="_x0000_s1197" style="position:absolute;left:10876;width:15;height:10313" fillcolor="#dadcdd" stroked="f"/>
              <v:line id="_x0000_s1198" style="position:absolute" from="11851,0" to="11852,10299" strokecolor="#dadcdd" strokeweight="0"/>
              <v:rect id="_x0000_s1199" style="position:absolute;left:11851;width:15;height:10313" fillcolor="#dadcdd" stroked="f"/>
              <v:line id="_x0000_s1200" style="position:absolute" from="0,0" to="11866,1" strokecolor="#dadcdd" strokeweight="0"/>
              <v:rect id="_x0000_s1201" style="position:absolute;width:11881;height:15" fillcolor="#dadcdd" stroked="f"/>
              <v:line id="_x0000_s1202" style="position:absolute" from="9916,291" to="11866,292" strokecolor="#dadcdd" strokeweight="0"/>
              <v:rect id="_x0000_s1203" style="position:absolute;left:9916;top:291;width:1965;height:14" fillcolor="#dadcdd" stroked="f"/>
              <v:line id="_x0000_s1204" style="position:absolute" from="9916,944" to="11866,945" strokecolor="#dadcdd" strokeweight="0"/>
              <v:rect id="_x0000_s1205" style="position:absolute;left:9916;top:944;width:1965;height:15" fillcolor="#dadcdd" stroked="f"/>
              <v:line id="_x0000_s1206" style="position:absolute" from="0,1525" to="11866,1526" strokecolor="#dadcdd" strokeweight="0"/>
              <v:rect id="_x0000_s1207" style="position:absolute;top:1525;width:11881;height:15" fillcolor="#dadcdd" stroked="f"/>
              <v:line id="_x0000_s1208" style="position:absolute" from="9916,1816" to="11866,1817" strokecolor="#dadcdd" strokeweight="0"/>
              <v:rect id="_x0000_s1209" style="position:absolute;left:9916;top:1816;width:1965;height:14" fillcolor="#dadcdd" stroked="f"/>
              <v:line id="_x0000_s1210" style="position:absolute" from="9916,3036" to="11866,3037" strokecolor="#dadcdd" strokeweight="0"/>
              <v:rect id="_x0000_s1211" style="position:absolute;left:9916;top:3036;width:1965;height:14" fillcolor="#dadcdd" stroked="f"/>
              <v:line id="_x0000_s1212" style="position:absolute" from="9916,3341" to="11866,3342" strokecolor="#dadcdd" strokeweight="0"/>
              <v:rect id="_x0000_s1213" style="position:absolute;left:9916;top:3341;width:1965;height:14" fillcolor="#dadcdd" stroked="f"/>
              <v:line id="_x0000_s1214" style="position:absolute" from="9916,3646" to="11866,3647" strokecolor="#dadcdd" strokeweight="0"/>
              <v:rect id="_x0000_s1215" style="position:absolute;left:9916;top:3646;width:1965;height:15" fillcolor="#dadcdd" stroked="f"/>
              <v:line id="_x0000_s1216" style="position:absolute" from="9916,4866" to="11866,4867" strokecolor="#dadcdd" strokeweight="0"/>
              <v:rect id="_x0000_s1217" style="position:absolute;left:9916;top:4866;width:1965;height:15" fillcolor="#dadcdd" stroked="f"/>
              <v:line id="_x0000_s1218" style="position:absolute" from="9916,5171" to="11866,5172" strokecolor="#dadcdd" strokeweight="0"/>
              <v:rect id="_x0000_s1219" style="position:absolute;left:9916;top:5171;width:1965;height:15" fillcolor="#dadcdd" stroked="f"/>
              <v:line id="_x0000_s1220" style="position:absolute" from="9916,5476" to="11866,5477" strokecolor="#dadcdd" strokeweight="0"/>
              <v:rect id="_x0000_s1221" style="position:absolute;left:9916;top:5476;width:1965;height:15" fillcolor="#dadcdd" stroked="f"/>
              <v:line id="_x0000_s1222" style="position:absolute" from="9916,6086" to="11866,6087" strokecolor="#dadcdd" strokeweight="0"/>
              <v:rect id="_x0000_s1223" style="position:absolute;left:9916;top:6086;width:1965;height:15" fillcolor="#dadcdd" stroked="f"/>
              <v:line id="_x0000_s1224" style="position:absolute" from="9916,6696" to="11866,6697" strokecolor="#dadcdd" strokeweight="0"/>
              <v:rect id="_x0000_s1225" style="position:absolute;left:9916;top:6696;width:1965;height:15" fillcolor="#dadcdd" stroked="f"/>
              <v:line id="_x0000_s1226" style="position:absolute" from="9916,7306" to="11866,7307" strokecolor="#dadcdd" strokeweight="0"/>
              <v:rect id="_x0000_s1227" style="position:absolute;left:9916;top:7306;width:1965;height:15" fillcolor="#dadcdd" stroked="f"/>
              <v:line id="_x0000_s1228" style="position:absolute" from="9916,7612" to="11866,7613" strokecolor="#dadcdd" strokeweight="0"/>
              <v:rect id="_x0000_s1229" style="position:absolute;left:9916;top:7612;width:1965;height:14" fillcolor="#dadcdd" stroked="f"/>
              <v:line id="_x0000_s1230" style="position:absolute" from="9916,8222" to="11866,8223" strokecolor="#dadcdd" strokeweight="0"/>
              <v:rect id="_x0000_s1231" style="position:absolute;left:9916;top:8222;width:1965;height:14" fillcolor="#dadcdd" stroked="f"/>
              <v:line id="_x0000_s1232" style="position:absolute" from="9916,8527" to="11866,8528" strokecolor="#dadcdd" strokeweight="0"/>
            </v:group>
            <v:rect id="_x0000_s1234" style="position:absolute;left:9916;top:8527;width:1965;height:14" fillcolor="#dadcdd" stroked="f"/>
            <v:line id="_x0000_s1235" style="position:absolute" from="9916,8832" to="11866,8833" strokecolor="#dadcdd" strokeweight="0"/>
            <v:rect id="_x0000_s1236" style="position:absolute;left:9916;top:8832;width:1965;height:14" fillcolor="#dadcdd" stroked="f"/>
            <v:line id="_x0000_s1237" style="position:absolute" from="0,9122" to="11866,9123" strokecolor="#dadcdd" strokeweight="0"/>
            <v:rect id="_x0000_s1238" style="position:absolute;top:9122;width:11881;height:15" fillcolor="#dadcdd" stroked="f"/>
            <v:line id="_x0000_s1239" style="position:absolute" from="0,9413" to="11866,9414" strokecolor="#dadcdd" strokeweight="0"/>
            <v:rect id="_x0000_s1240" style="position:absolute;top:9413;width:11881;height:14" fillcolor="#dadcdd" stroked="f"/>
            <v:line id="_x0000_s1241" style="position:absolute" from="0,9703" to="11866,9704" strokecolor="#dadcdd" strokeweight="0"/>
            <v:rect id="_x0000_s1242" style="position:absolute;top:9703;width:11881;height:15" fillcolor="#dadcdd" stroked="f"/>
            <v:line id="_x0000_s1243" style="position:absolute" from="0,9994" to="11866,9995" strokecolor="#dadcdd" strokeweight="0"/>
            <v:rect id="_x0000_s1244" style="position:absolute;top:9994;width:11881;height:14" fillcolor="#dadcdd" stroked="f"/>
            <v:line id="_x0000_s1245" style="position:absolute" from="0,10284" to="11866,10285" strokecolor="#dadcdd" strokeweight="0"/>
            <v:rect id="_x0000_s1246" style="position:absolute;top:10284;width:11881;height:15" fillcolor="#dadcdd" stroked="f"/>
            <w10:anchorlock/>
          </v:group>
        </w:pict>
      </w:r>
    </w:p>
    <w:p w:rsidR="005E50E1" w:rsidRPr="007D3DDB" w:rsidRDefault="005E50E1" w:rsidP="009F57E5">
      <w:pPr>
        <w:shd w:val="clear" w:color="auto" w:fill="FFFFFF"/>
      </w:pPr>
      <w:bookmarkStart w:id="3" w:name="_MON_1453181714"/>
      <w:bookmarkStart w:id="4" w:name="_MON_1453100765"/>
      <w:bookmarkStart w:id="5" w:name="_MON_1453100613"/>
      <w:bookmarkStart w:id="6" w:name="_MON_1453104913"/>
      <w:bookmarkStart w:id="7" w:name="_MON_1453009946"/>
      <w:bookmarkStart w:id="8" w:name="_MON_1453181689"/>
      <w:bookmarkStart w:id="9" w:name="_MON_1489166249"/>
      <w:bookmarkEnd w:id="3"/>
      <w:bookmarkEnd w:id="4"/>
      <w:bookmarkEnd w:id="5"/>
      <w:bookmarkEnd w:id="6"/>
      <w:bookmarkEnd w:id="7"/>
      <w:bookmarkEnd w:id="8"/>
      <w:bookmarkEnd w:id="9"/>
    </w:p>
    <w:p w:rsidR="005E50E1" w:rsidRPr="007D3DDB" w:rsidRDefault="005E50E1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E50E1" w:rsidRPr="007D3DDB" w:rsidRDefault="005E50E1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E50E1" w:rsidRPr="007D3DDB" w:rsidRDefault="005E50E1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D5E65" w:rsidRPr="007D3DDB" w:rsidRDefault="005D5E65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D5E65" w:rsidRPr="007D3DDB" w:rsidRDefault="005D5E65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D5E65" w:rsidRPr="007D3DDB" w:rsidRDefault="005D5E65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D5E65" w:rsidRPr="007D3DDB" w:rsidRDefault="005D5E65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D5E65" w:rsidRPr="007D3DDB" w:rsidRDefault="005D5E65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A911A2" w:rsidRPr="007D3DDB" w:rsidRDefault="00F32AE5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249" editas="canvas" style="width:557.55pt;height:572.7pt;mso-position-horizontal-relative:char;mso-position-vertical-relative:line" coordsize="11151,11454">
            <o:lock v:ext="edit" aspectratio="t"/>
            <v:shape id="_x0000_s1248" type="#_x0000_t75" style="position:absolute;width:11151;height:11454" o:preferrelative="f">
              <v:fill o:detectmouseclick="t"/>
              <v:path o:extrusionok="t" o:connecttype="none"/>
              <o:lock v:ext="edit" text="t"/>
            </v:shape>
            <v:group id="_x0000_s1450" style="position:absolute;width:11071;height:11173" coordsize="11071,11173">
              <v:line id="_x0000_s1250" style="position:absolute" from="5519,10863" to="5600,10863" strokecolor="green" strokeweight="0"/>
              <v:rect id="_x0000_s1251" style="position:absolute;left:5519;top:10863;width:81;height:15" fillcolor="green" stroked="f"/>
              <v:line id="_x0000_s1252" style="position:absolute" from="5519,10878" to="5584,10878" strokecolor="green" strokeweight="0"/>
              <v:rect id="_x0000_s1253" style="position:absolute;left:5519;top:10878;width:65;height:14" fillcolor="green" stroked="f"/>
              <v:line id="_x0000_s1254" style="position:absolute" from="5519,10892" to="5568,10892" strokecolor="green" strokeweight="0"/>
              <v:rect id="_x0000_s1255" style="position:absolute;left:5519;top:10892;width:49;height:15" fillcolor="green" stroked="f"/>
              <v:line id="_x0000_s1256" style="position:absolute" from="5519,10907" to="5551,10907" strokecolor="green" strokeweight="0"/>
              <v:rect id="_x0000_s1257" style="position:absolute;left:5519;top:10907;width:32;height:15" fillcolor="green" stroked="f"/>
              <v:line id="_x0000_s1258" style="position:absolute" from="5519,10922" to="5535,10922" strokecolor="green" strokeweight="0"/>
              <v:rect id="_x0000_s1259" style="position:absolute;left:5519;top:10922;width:16;height:15" fillcolor="green" stroked="f"/>
              <v:rect id="_x0000_s1260" style="position:absolute;left:9623;top:1581;width:863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Тыс.руб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  <v:rect id="_x0000_s1261" style="position:absolute;left:161;top:2335;width:403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Код</w:t>
                      </w:r>
                      <w:proofErr w:type="spellEnd"/>
                    </w:p>
                  </w:txbxContent>
                </v:textbox>
              </v:rect>
              <v:rect id="_x0000_s1262" style="position:absolute;left:788;top:2350;width:2871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Наименование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показателей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263" style="position:absolute;left:4168;top:2232;width:1254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Утверждено</w:t>
                      </w:r>
                      <w:proofErr w:type="spellEnd"/>
                    </w:p>
                  </w:txbxContent>
                </v:textbox>
              </v:rect>
              <v:rect id="_x0000_s1264" style="position:absolute;left:4168;top:2527;width:1182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на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2017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год</w:t>
                      </w:r>
                      <w:proofErr w:type="spellEnd"/>
                    </w:p>
                  </w:txbxContent>
                </v:textbox>
              </v:rect>
              <v:rect id="_x0000_s1265" style="position:absolute;left:4168;top:2823;width:109;height:276;mso-wrap-style:none;v-text-anchor:top" filled="f" stroked="f">
                <v:textbox style="mso-rotate-with-shape:t;mso-fit-shape-to-text:t" inset="0,0,0,0">
                  <w:txbxContent>
                    <w:p w:rsidR="007D3DDB" w:rsidRDefault="007D3DDB"/>
                  </w:txbxContent>
                </v:textbox>
              </v:rect>
              <v:rect id="_x0000_s1266" style="position:absolute;left:5777;top:1907;width:85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Внесено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67" style="position:absolute;left:5632;top:2202;width:114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изменений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_x0000_s1268" style="position:absolute;left:5712;top:2498;width:1002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в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течении</w:t>
                      </w:r>
                      <w:proofErr w:type="spellEnd"/>
                    </w:p>
                  </w:txbxContent>
                </v:textbox>
              </v:rect>
              <v:rect id="_x0000_s1269" style="position:absolute;left:5986;top:2793;width:45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года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70" style="position:absolute;left:6984;top:2232;width:1253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Уточненный</w:t>
                      </w:r>
                      <w:proofErr w:type="spellEnd"/>
                    </w:p>
                  </w:txbxContent>
                </v:textbox>
              </v:rect>
              <v:rect id="_x0000_s1271" style="position:absolute;left:7016;top:2527;width:1254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План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2017 г.</w:t>
                      </w:r>
                      <w:proofErr w:type="gramEnd"/>
                    </w:p>
                  </w:txbxContent>
                </v:textbox>
              </v:rect>
              <v:rect id="_x0000_s1272" style="position:absolute;left:7627;top:2823;width:109;height:276;mso-wrap-style:none;v-text-anchor:top" filled="f" stroked="f">
                <v:textbox style="mso-rotate-with-shape:t;mso-fit-shape-to-text:t" inset="0,0,0,0">
                  <w:txbxContent>
                    <w:p w:rsidR="007D3DDB" w:rsidRDefault="007D3DDB"/>
                  </w:txbxContent>
                </v:textbox>
              </v:rect>
              <v:rect id="_x0000_s1273" style="position:absolute;left:8721;top:1936;width:48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Факт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4" style="position:absolute;left:8400;top:2232;width:1108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исполнено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75" style="position:absolute;left:8673;top:2527;width:624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2017 г</w:t>
                      </w:r>
                    </w:p>
                  </w:txbxContent>
                </v:textbox>
              </v:rect>
              <v:rect id="_x0000_s1276" style="position:absolute;left:8963;top:2823;width:109;height:276;mso-wrap-style:none;v-text-anchor:top" filled="f" stroked="f">
                <v:textbox style="mso-rotate-with-shape:t;mso-fit-shape-to-text:t" inset="0,0,0,0">
                  <w:txbxContent>
                    <w:p w:rsidR="007D3DDB" w:rsidRDefault="007D3DDB"/>
                  </w:txbxContent>
                </v:textbox>
              </v:rect>
              <v:rect id="_x0000_s1277" style="position:absolute;left:9880;top:1936;width:873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Процент</w:t>
                      </w:r>
                      <w:proofErr w:type="spellEnd"/>
                    </w:p>
                  </w:txbxContent>
                </v:textbox>
              </v:rect>
              <v:rect id="_x0000_s1278" style="position:absolute;left:9703;top:2232;width:12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исполнения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79" style="position:absolute;left:10025;top:2527;width:606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плана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80" style="position:absolute;left:10331;top:2823;width:109;height:276;mso-wrap-style:none;v-text-anchor:top" filled="f" stroked="f">
                <v:textbox style="mso-rotate-with-shape:t;mso-fit-shape-to-text:t" inset="0,0,0,0">
                  <w:txbxContent>
                    <w:p w:rsidR="007D3DDB" w:rsidRDefault="007D3DDB"/>
                  </w:txbxContent>
                </v:textbox>
              </v:rect>
              <v:rect id="_x0000_s1281" style="position:absolute;left:177;top:3266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211</w:t>
                      </w:r>
                    </w:p>
                  </w:txbxContent>
                </v:textbox>
              </v:rect>
              <v:rect id="_x0000_s1282" style="position:absolute;left:1480;top:3266;width:1772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Заработная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плата</w:t>
                      </w:r>
                      <w:proofErr w:type="spellEnd"/>
                    </w:p>
                  </w:txbxContent>
                </v:textbox>
              </v:rect>
              <v:rect id="_x0000_s1283" style="position:absolute;left:4570;top:3281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875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284" style="position:absolute;left:5954;top:3281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160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,8</w:t>
                      </w:r>
                      <w:proofErr w:type="gramEnd"/>
                    </w:p>
                  </w:txbxContent>
                </v:textbox>
              </v:rect>
              <v:rect id="_x0000_s1285" style="position:absolute;left:7322;top:3281;width:66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1036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286" style="position:absolute;left:8657;top:3281;width:66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1036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287" style="position:absolute;left:10073;top:3281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288" style="position:absolute;left:177;top:3887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213</w:t>
                      </w:r>
                    </w:p>
                  </w:txbxContent>
                </v:textbox>
              </v:rect>
              <v:rect id="_x0000_s1289" style="position:absolute;left:885;top:3887;width:2918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Начисления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на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оплату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труда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90" style="position:absolute;left:4570;top:3902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382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,1</w:t>
                      </w:r>
                      <w:proofErr w:type="gramEnd"/>
                    </w:p>
                  </w:txbxContent>
                </v:textbox>
              </v:rect>
              <v:rect id="_x0000_s1291" style="position:absolute;left:6018;top:3902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71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,6</w:t>
                      </w:r>
                      <w:proofErr w:type="gramEnd"/>
                    </w:p>
                  </w:txbxContent>
                </v:textbox>
              </v:rect>
              <v:rect id="_x0000_s1292" style="position:absolute;left:7370;top:3902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453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293" style="position:absolute;left:8705;top:3902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453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294" style="position:absolute;left:10073;top:3902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295" style="position:absolute;left:177;top:4508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221</w:t>
                      </w:r>
                    </w:p>
                  </w:txbxContent>
                </v:textbox>
              </v:rect>
              <v:rect id="_x0000_s1296" style="position:absolute;left:1722;top:4508;width:1357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Услуги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связи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97" style="position:absolute;left:4618;top:4523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,4</w:t>
                      </w:r>
                      <w:proofErr w:type="gramEnd"/>
                    </w:p>
                  </w:txbxContent>
                </v:textbox>
              </v:rect>
              <v:rect id="_x0000_s1298" style="position:absolute;left:5970;top:4523;width:49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-19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,4</w:t>
                      </w:r>
                      <w:proofErr w:type="gramEnd"/>
                    </w:p>
                  </w:txbxContent>
                </v:textbox>
              </v:rect>
              <v:rect id="_x0000_s1299" style="position:absolute;left:7434;top:4523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27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00" style="position:absolute;left:8770;top:4523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26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,9</w:t>
                      </w:r>
                      <w:proofErr w:type="gramEnd"/>
                    </w:p>
                  </w:txbxContent>
                </v:textbox>
              </v:rect>
              <v:rect id="_x0000_s1301" style="position:absolute;left:10121;top:4523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99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,6</w:t>
                      </w:r>
                      <w:proofErr w:type="gramEnd"/>
                    </w:p>
                  </w:txbxContent>
                </v:textbox>
              </v:rect>
              <v:rect id="_x0000_s1302" style="position:absolute;left:177;top:5128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223</w:t>
                      </w:r>
                    </w:p>
                  </w:txbxContent>
                </v:textbox>
              </v:rect>
              <v:rect id="_x0000_s1303" style="position:absolute;left:1207;top:5128;width:2318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Коммунальные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услуги</w:t>
                      </w:r>
                      <w:proofErr w:type="spellEnd"/>
                    </w:p>
                  </w:txbxContent>
                </v:textbox>
              </v:rect>
              <v:rect id="_x0000_s1304" style="position:absolute;left:4570;top:5143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147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05" style="position:absolute;left:6018;top:5143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44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06" style="position:absolute;left:7370;top:5143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191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07" style="position:absolute;left:8770;top:5143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93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,5</w:t>
                      </w:r>
                      <w:proofErr w:type="gramEnd"/>
                    </w:p>
                  </w:txbxContent>
                </v:textbox>
              </v:rect>
              <v:rect id="_x0000_s1308" style="position:absolute;left:10121;top:5143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48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,8</w:t>
                      </w:r>
                      <w:proofErr w:type="gramEnd"/>
                    </w:p>
                  </w:txbxContent>
                </v:textbox>
              </v:rect>
              <v:rect id="_x0000_s1309" style="position:absolute;left:177;top:5749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226</w:t>
                      </w:r>
                    </w:p>
                  </w:txbxContent>
                </v:textbox>
              </v:rect>
              <v:rect id="_x0000_s1310" style="position:absolute;left:1641;top:5749;width:1523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Прочие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услуги</w:t>
                      </w:r>
                      <w:proofErr w:type="spellEnd"/>
                    </w:p>
                  </w:txbxContent>
                </v:textbox>
              </v:rect>
              <v:rect id="_x0000_s1311" style="position:absolute;left:4618;top:5764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50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12" style="position:absolute;left:5954;top:5764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141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313" style="position:absolute;left:7370;top:5764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191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rect>
              <v:rect id="_x0000_s1314" style="position:absolute;left:8705;top:5764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143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,6</w:t>
                      </w:r>
                      <w:proofErr w:type="gramEnd"/>
                    </w:p>
                  </w:txbxContent>
                </v:textbox>
              </v:rect>
              <v:rect id="_x0000_s1315" style="position:absolute;left:10121;top:5764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75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,1</w:t>
                      </w:r>
                      <w:proofErr w:type="gramEnd"/>
                    </w:p>
                  </w:txbxContent>
                </v:textbox>
              </v:rect>
              <v:rect id="_x0000_s1316" style="position:absolute;left:177;top:6370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241</w:t>
                      </w:r>
                    </w:p>
                  </w:txbxContent>
                </v:textbox>
              </v:rect>
              <v:rect id="_x0000_s1317" style="position:absolute;left:917;top:6222;width:2833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Перечисление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бюджетному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18" style="position:absolute;left:1738;top:6533;width:1298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учреждению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319" style="position:absolute;left:4570;top:6385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282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,3</w:t>
                      </w:r>
                      <w:proofErr w:type="gramEnd"/>
                    </w:p>
                  </w:txbxContent>
                </v:textbox>
              </v:rect>
              <v:rect id="_x0000_s1320" style="position:absolute;left:5954;top:6385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117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21" style="position:absolute;left:7370;top:6385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400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22" style="position:absolute;left:8705;top:6385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400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23" style="position:absolute;left:10073;top:6385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24" style="position:absolute;left:177;top:7301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251</w:t>
                      </w:r>
                    </w:p>
                  </w:txbxContent>
                </v:textbox>
              </v:rect>
              <v:rect id="_x0000_s1325" style="position:absolute;left:788;top:6843;width:2317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Перечисления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другим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26" style="position:absolute;left:788;top:7153;width:2297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бюджетам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бюджетной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27" style="position:absolute;left:788;top:7464;width:212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системы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Российской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28" style="position:absolute;left:788;top:7774;width:1137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Федерации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329" style="position:absolute;left:4618;top:7316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30" style="position:absolute;left:5970;top:7316;width:49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-10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31" style="position:absolute;left:7482;top:7316;width:304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32" style="position:absolute;left:8818;top:7316;width:304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33" style="position:absolute;left:10186;top:7316;width:304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34" style="position:absolute;left:177;top:8543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263</w:t>
                      </w:r>
                    </w:p>
                  </w:txbxContent>
                </v:textbox>
              </v:rect>
              <v:rect id="_x0000_s1335" style="position:absolute;left:788;top:8084;width:1788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Пенсии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пособия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336" style="position:absolute;left:788;top:8395;width:1625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выплачиваемые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37" style="position:absolute;left:788;top:8705;width:2392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организациями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сектора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38" style="position:absolute;left:788;top:9015;width:1567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гос.управления</w:t>
                      </w:r>
                      <w:proofErr w:type="spellEnd"/>
                    </w:p>
                  </w:txbxContent>
                </v:textbox>
              </v:rect>
              <v:rect id="_x0000_s1339" style="position:absolute;left:4570;top:8557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158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,8</w:t>
                      </w:r>
                      <w:proofErr w:type="gramEnd"/>
                    </w:p>
                  </w:txbxContent>
                </v:textbox>
              </v:rect>
              <v:rect id="_x0000_s1340" style="position:absolute;left:6018;top:8557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,9</w:t>
                      </w:r>
                      <w:proofErr w:type="gramEnd"/>
                    </w:p>
                  </w:txbxContent>
                </v:textbox>
              </v:rect>
              <v:rect id="_x0000_s1341" style="position:absolute;left:7370;top:8557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175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42" style="position:absolute;left:8705;top:8557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175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43" style="position:absolute;left:10073;top:8557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44" style="position:absolute;left:177;top:9326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290</w:t>
                      </w:r>
                    </w:p>
                  </w:txbxContent>
                </v:textbox>
              </v:rect>
              <v:rect id="_x0000_s1345" style="position:absolute;left:788;top:9326;width:1686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Прочие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расходы</w:t>
                      </w:r>
                      <w:proofErr w:type="spellEnd"/>
                    </w:p>
                  </w:txbxContent>
                </v:textbox>
              </v:rect>
              <v:rect id="_x0000_s1346" style="position:absolute;left:4570;top:9326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130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47" style="position:absolute;left:6018;top:9326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38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48" style="position:absolute;left:7370;top:9326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168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49" style="position:absolute;left:8705;top:9326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156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,3</w:t>
                      </w:r>
                      <w:proofErr w:type="gramEnd"/>
                    </w:p>
                  </w:txbxContent>
                </v:textbox>
              </v:rect>
              <v:rect id="_x0000_s1350" style="position:absolute;left:10121;top:9326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93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51" style="position:absolute;left:177;top:9784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310</w:t>
                      </w:r>
                    </w:p>
                  </w:txbxContent>
                </v:textbox>
              </v:rect>
              <v:rect id="_x0000_s1352" style="position:absolute;left:788;top:9636;width:2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Увеличение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стоимости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53" style="position:absolute;left:788;top:9947;width:1838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основных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средств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354" style="position:absolute;left:4683;top:9799;width:304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55" style="position:absolute;left:5954;top:9799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120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56" style="position:absolute;left:7370;top:9799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120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57" style="position:absolute;left:8705;top:9799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120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58" style="position:absolute;left:10073;top:9799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59" style="position:absolute;left:177;top:10405;width: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>340</w:t>
                      </w:r>
                    </w:p>
                  </w:txbxContent>
                </v:textbox>
              </v:rect>
              <v:rect id="_x0000_s1360" style="position:absolute;left:788;top:10257;width:2361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Увеличение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стоимости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61" style="position:absolute;left:788;top:10567;width:2300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color w:val="000000"/>
                          <w:lang w:val="en-US"/>
                        </w:rPr>
                        <w:t>материальных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запасов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362" style="position:absolute;left:4618;top:10419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63" style="position:absolute;left:5954;top:10419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116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64" style="position:absolute;left:7370;top:10419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156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65" style="position:absolute;left:8705;top:10419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156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  <v:rect id="_x0000_s1366" style="position:absolute;left:10073;top:10419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100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67" style="position:absolute;left:788;top:10878;width:2150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color w:val="000000"/>
                          <w:lang w:val="en-US"/>
                        </w:rPr>
                        <w:t xml:space="preserve">ВСЕГО РАСХОДОВ    </w:t>
                      </w:r>
                    </w:p>
                  </w:txbxContent>
                </v:textbox>
              </v:rect>
              <v:rect id="_x0000_s1368" style="position:absolute;left:4506;top:10878;width:66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2122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,5</w:t>
                      </w:r>
                      <w:proofErr w:type="gramEnd"/>
                    </w:p>
                  </w:txbxContent>
                </v:textbox>
              </v:rect>
              <v:rect id="_x0000_s1369" style="position:absolute;left:5954;top:10878;width:54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797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,5</w:t>
                      </w:r>
                      <w:proofErr w:type="gramEnd"/>
                    </w:p>
                  </w:txbxContent>
                </v:textbox>
              </v:rect>
              <v:rect id="_x0000_s1370" style="position:absolute;left:7322;top:10878;width:66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2920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rect>
              <v:rect id="_x0000_s1371" style="position:absolute;left:8657;top:10878;width:669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2762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,4</w:t>
                      </w:r>
                      <w:proofErr w:type="gramEnd"/>
                    </w:p>
                  </w:txbxContent>
                </v:textbox>
              </v:rect>
              <v:rect id="_x0000_s1372" style="position:absolute;left:10121;top:10878;width:425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94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,6</w:t>
                      </w:r>
                      <w:proofErr w:type="gramEnd"/>
                    </w:p>
                  </w:txbxContent>
                </v:textbox>
              </v:rect>
              <v:rect id="_x0000_s1373" style="position:absolute;left:8963;top:30;width:1493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Приложение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3</w:t>
                      </w:r>
                    </w:p>
                  </w:txbxContent>
                </v:textbox>
              </v:rect>
              <v:rect id="_x0000_s1374" style="position:absolute;left:5551;top:325;width:4421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К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решению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Совета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депутатов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Калманского </w:t>
                      </w:r>
                    </w:p>
                  </w:txbxContent>
                </v:textbox>
              </v:rect>
              <v:rect id="_x0000_s1375" style="position:absolute;left:5551;top:621;width:112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сельсовета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     </w:t>
                      </w:r>
                    </w:p>
                  </w:txbxContent>
                </v:textbox>
              </v:rect>
              <v:rect id="_x0000_s1376" style="position:absolute;left:7080;top:621;width:55;height:276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FF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77" style="position:absolute;left:7128;top:621;width:3222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от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25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мая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2018 г.     №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11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_x0000_s1378" style="position:absolute;left:2848;top:990;width:4612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Экономическая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структура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расходов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бюджета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379" style="position:absolute;left:2349;top:1286;width:5637;height:293;mso-wrap-style:none;v-text-anchor:top" filled="f" stroked="f">
                <v:textbox style="mso-rotate-with-shape:t;mso-fit-shape-to-text:t" inset="0,0,0,0">
                  <w:txbxContent>
                    <w:p w:rsidR="007D3DDB" w:rsidRDefault="007D3DDB"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муниципального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образования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Калманский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сельсовет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line id="_x0000_s1380" style="position:absolute" from="9574,0" to="9574,15" strokecolor="#dadcdd" strokeweight="0"/>
              <v:rect id="_x0000_s1381" style="position:absolute;left:9574;width:16;height:15" fillcolor="#dadcdd" stroked="f"/>
              <v:line id="_x0000_s1382" style="position:absolute" from="4119,0" to="4119,975" strokecolor="#dadcdd" strokeweight="0"/>
              <v:rect id="_x0000_s1383" style="position:absolute;left:4119;width:16;height:975" fillcolor="#dadcdd" stroked="f"/>
              <v:line id="_x0000_s1384" style="position:absolute" from="5503,0" to="5503,975" strokecolor="#dadcdd" strokeweight="0"/>
              <v:rect id="_x0000_s1385" style="position:absolute;left:5503;width:16;height:975" fillcolor="#dadcdd" stroked="f"/>
              <v:line id="_x0000_s1386" style="position:absolute" from="6903,0" to="6903,310" strokecolor="#dadcdd" strokeweight="0"/>
              <v:rect id="_x0000_s1387" style="position:absolute;left:6903;width:16;height:310" fillcolor="#dadcdd" stroked="f"/>
              <v:line id="_x0000_s1388" style="position:absolute" from="8335,0" to="8335,310" strokecolor="#dadcdd" strokeweight="0"/>
              <v:rect id="_x0000_s1389" style="position:absolute;left:8335;width:16;height:310" fillcolor="#dadcdd" stroked="f"/>
              <v:line id="_x0000_s1390" style="position:absolute" from="0,0" to="0,1847" strokecolor="#dadcdd" strokeweight="0"/>
              <v:rect id="_x0000_s1391" style="position:absolute;width:16;height:1847" fillcolor="#dadcdd" stroked="f"/>
              <v:line id="_x0000_s1392" style="position:absolute" from="740,0" to="740,1847" strokecolor="#dadcdd" strokeweight="0"/>
              <v:rect id="_x0000_s1393" style="position:absolute;left:740;width:16;height:1847" fillcolor="#dadcdd" stroked="f"/>
              <v:line id="_x0000_s1394" style="position:absolute" from="4119,1567" to="4119,1847" strokecolor="#dadcdd" strokeweight="0"/>
              <v:rect id="_x0000_s1395" style="position:absolute;left:4119;top:1567;width:16;height:280" fillcolor="#dadcdd" stroked="f"/>
              <v:line id="_x0000_s1396" style="position:absolute" from="5503,1567" to="5503,1847" strokecolor="#dadcdd" strokeweight="0"/>
              <v:rect id="_x0000_s1397" style="position:absolute;left:5503;top:1567;width:16;height:280" fillcolor="#dadcdd" stroked="f"/>
              <v:line id="_x0000_s1398" style="position:absolute" from="6903,1567" to="6903,1847" strokecolor="#dadcdd" strokeweight="0"/>
              <v:rect id="_x0000_s1399" style="position:absolute;left:6903;top:1567;width:16;height:280" fillcolor="#dadcdd" stroked="f"/>
              <v:line id="_x0000_s1400" style="position:absolute" from="8335,1567" to="8335,1847" strokecolor="#dadcdd" strokeweight="0"/>
              <v:rect id="_x0000_s1401" style="position:absolute;left:8335;top:1567;width:16;height:280" fillcolor="#dadcdd" stroked="f"/>
              <v:line id="_x0000_s1402" style="position:absolute" from="9574,975" to="9574,1847" strokecolor="#dadcdd" strokeweight="0"/>
              <v:rect id="_x0000_s1403" style="position:absolute;left:9574;top:975;width:16;height:872" fillcolor="#dadcdd" stroked="f"/>
              <v:line id="_x0000_s1404" style="position:absolute" from="16,1847" to="11071,1847" strokeweight="0"/>
              <v:rect id="_x0000_s1405" style="position:absolute;left:16;top:1847;width:11055;height:15" fillcolor="black" stroked="f"/>
              <v:line id="_x0000_s1406" style="position:absolute" from="11055,0" to="11055,1847" strokecolor="#dadcdd" strokeweight="0"/>
              <v:rect id="_x0000_s1407" style="position:absolute;left:11055;width:16;height:1847" fillcolor="#dadcdd" stroked="f"/>
              <v:line id="_x0000_s1408" style="position:absolute" from="16,3089" to="11071,3089" strokeweight="0"/>
              <v:rect id="_x0000_s1409" style="position:absolute;left:16;top:3089;width:11055;height:15" fillcolor="black" stroked="f"/>
              <v:line id="_x0000_s1410" style="position:absolute" from="16,3710" to="11071,3710" strokeweight="0"/>
              <v:rect id="_x0000_s1411" style="position:absolute;left:16;top:3710;width:11055;height:14" fillcolor="black" stroked="f"/>
              <v:line id="_x0000_s1412" style="position:absolute" from="16,4330" to="11071,4330" strokeweight="0"/>
              <v:rect id="_x0000_s1413" style="position:absolute;left:16;top:4330;width:11055;height:15" fillcolor="black" stroked="f"/>
              <v:line id="_x0000_s1414" style="position:absolute" from="16,4951" to="11071,4951" strokeweight="0"/>
              <v:rect id="_x0000_s1415" style="position:absolute;left:16;top:4951;width:11055;height:15" fillcolor="black" stroked="f"/>
              <v:line id="_x0000_s1416" style="position:absolute" from="16,5572" to="11071,5572" strokeweight="0"/>
              <v:rect id="_x0000_s1417" style="position:absolute;left:16;top:5572;width:11055;height:15" fillcolor="black" stroked="f"/>
              <v:line id="_x0000_s1418" style="position:absolute" from="16,6193" to="11071,6193" strokeweight="0"/>
              <v:rect id="_x0000_s1419" style="position:absolute;left:16;top:6193;width:11055;height:14" fillcolor="black" stroked="f"/>
              <v:line id="_x0000_s1420" style="position:absolute" from="16,6813" to="11071,6813" strokeweight="0"/>
              <v:rect id="_x0000_s1421" style="position:absolute;left:16;top:6813;width:11055;height:15" fillcolor="black" stroked="f"/>
              <v:line id="_x0000_s1422" style="position:absolute" from="16,8055" to="11071,8055" strokeweight="0"/>
              <v:rect id="_x0000_s1423" style="position:absolute;left:16;top:8055;width:11055;height:15" fillcolor="black" stroked="f"/>
              <v:line id="_x0000_s1424" style="position:absolute" from="16,9296" to="11071,9296" strokeweight="0"/>
              <v:rect id="_x0000_s1425" style="position:absolute;left:16;top:9296;width:11055;height:15" fillcolor="black" stroked="f"/>
              <v:line id="_x0000_s1426" style="position:absolute" from="16,9607" to="11071,9607" strokeweight="0"/>
              <v:rect id="_x0000_s1427" style="position:absolute;left:16;top:9607;width:11055;height:14" fillcolor="black" stroked="f"/>
              <v:line id="_x0000_s1428" style="position:absolute" from="16,10227" to="11071,10227" strokeweight="0"/>
              <v:rect id="_x0000_s1429" style="position:absolute;left:16;top:10227;width:11055;height:15" fillcolor="black" stroked="f"/>
              <v:line id="_x0000_s1430" style="position:absolute" from="16,10848" to="11071,10848" strokeweight="0"/>
              <v:rect id="_x0000_s1431" style="position:absolute;left:16;top:10848;width:11055;height:15" fillcolor="black" stroked="f"/>
              <v:line id="_x0000_s1432" style="position:absolute" from="0,1847" to="0,11173" strokeweight="0"/>
              <v:rect id="_x0000_s1433" style="position:absolute;top:1847;width:16;height:9326" fillcolor="black" stroked="f"/>
              <v:line id="_x0000_s1434" style="position:absolute" from="740,1862" to="740,11173" strokeweight="0"/>
              <v:rect id="_x0000_s1435" style="position:absolute;left:740;top:1862;width:16;height:9311" fillcolor="black" stroked="f"/>
              <v:line id="_x0000_s1436" style="position:absolute" from="4119,1862" to="4119,11173" strokeweight="0"/>
              <v:rect id="_x0000_s1437" style="position:absolute;left:4119;top:1862;width:16;height:9311" fillcolor="black" stroked="f"/>
              <v:line id="_x0000_s1438" style="position:absolute" from="5503,1862" to="5503,11173" strokeweight="0"/>
              <v:rect id="_x0000_s1439" style="position:absolute;left:5503;top:1862;width:16;height:9311" fillcolor="black" stroked="f"/>
              <v:line id="_x0000_s1440" style="position:absolute" from="6903,1862" to="6903,11173" strokeweight="0"/>
              <v:rect id="_x0000_s1441" style="position:absolute;left:6903;top:1862;width:16;height:9311" fillcolor="black" stroked="f"/>
              <v:line id="_x0000_s1442" style="position:absolute" from="8335,1862" to="8335,11173" strokeweight="0"/>
              <v:rect id="_x0000_s1443" style="position:absolute;left:8335;top:1862;width:16;height:9311" fillcolor="black" stroked="f"/>
              <v:line id="_x0000_s1444" style="position:absolute" from="9574,1862" to="9574,11173" strokeweight="0"/>
              <v:rect id="_x0000_s1445" style="position:absolute;left:9574;top:1862;width:16;height:9311" fillcolor="black" stroked="f"/>
              <v:line id="_x0000_s1446" style="position:absolute" from="16,11158" to="11071,11158" strokeweight="0"/>
              <v:rect id="_x0000_s1447" style="position:absolute;left:16;top:11158;width:11055;height:15" fillcolor="black" stroked="f"/>
              <v:line id="_x0000_s1448" style="position:absolute" from="11055,1862" to="11055,11173" strokeweight="0"/>
              <v:rect id="_x0000_s1449" style="position:absolute;left:11055;top:1862;width:16;height:9311" fillcolor="black" stroked="f"/>
            </v:group>
            <v:line id="_x0000_s1451" style="position:absolute" from="0,11173" to="1,11439" strokecolor="#dadcdd" strokeweight="0"/>
            <v:rect id="_x0000_s1452" style="position:absolute;top:11173;width:16;height:281" fillcolor="#dadcdd" stroked="f"/>
            <v:line id="_x0000_s1453" style="position:absolute" from="740,11173" to="741,11439" strokecolor="#dadcdd" strokeweight="0"/>
            <v:rect id="_x0000_s1454" style="position:absolute;left:740;top:11173;width:16;height:281" fillcolor="#dadcdd" stroked="f"/>
            <v:line id="_x0000_s1455" style="position:absolute" from="4119,11173" to="4120,11439" strokecolor="#dadcdd" strokeweight="0"/>
            <v:rect id="_x0000_s1456" style="position:absolute;left:4119;top:11173;width:16;height:281" fillcolor="#dadcdd" stroked="f"/>
            <v:line id="_x0000_s1457" style="position:absolute" from="5503,11173" to="5504,11439" strokecolor="#dadcdd" strokeweight="0"/>
            <v:rect id="_x0000_s1458" style="position:absolute;left:5503;top:11173;width:16;height:281" fillcolor="#dadcdd" stroked="f"/>
            <v:line id="_x0000_s1459" style="position:absolute" from="6903,11173" to="6904,11439" strokecolor="#dadcdd" strokeweight="0"/>
            <v:rect id="_x0000_s1460" style="position:absolute;left:6903;top:11173;width:16;height:281" fillcolor="#dadcdd" stroked="f"/>
            <v:line id="_x0000_s1461" style="position:absolute" from="8335,11173" to="8336,11439" strokecolor="#dadcdd" strokeweight="0"/>
            <v:rect id="_x0000_s1462" style="position:absolute;left:8335;top:11173;width:16;height:281" fillcolor="#dadcdd" stroked="f"/>
            <v:line id="_x0000_s1463" style="position:absolute" from="9574,11173" to="9575,11439" strokecolor="#dadcdd" strokeweight="0"/>
            <v:rect id="_x0000_s1464" style="position:absolute;left:9574;top:11173;width:16;height:281" fillcolor="#dadcdd" stroked="f"/>
            <v:line id="_x0000_s1465" style="position:absolute" from="11055,11173" to="11056,11439" strokecolor="#dadcdd" strokeweight="0"/>
            <v:rect id="_x0000_s1466" style="position:absolute;left:11055;top:11173;width:16;height:281" fillcolor="#dadcdd" stroked="f"/>
            <v:line id="_x0000_s1467" style="position:absolute" from="0,0" to="11071,1" strokecolor="#dadcdd" strokeweight="0"/>
            <v:rect id="_x0000_s1468" style="position:absolute;width:11087;height:15" fillcolor="#dadcdd" stroked="f"/>
            <v:line id="_x0000_s1469" style="position:absolute" from="0,296" to="11071,297" strokecolor="#dadcdd" strokeweight="0"/>
            <v:rect id="_x0000_s1470" style="position:absolute;top:296;width:11087;height:14" fillcolor="#dadcdd" stroked="f"/>
            <v:line id="_x0000_s1471" style="position:absolute" from="0,961" to="11071,962" strokecolor="#dadcdd" strokeweight="0"/>
            <v:rect id="_x0000_s1472" style="position:absolute;top:961;width:11087;height:14" fillcolor="#dadcdd" stroked="f"/>
            <v:line id="_x0000_s1473" style="position:absolute" from="0,1552" to="11071,1553" strokecolor="#dadcdd" strokeweight="0"/>
            <v:rect id="_x0000_s1474" style="position:absolute;top:1552;width:11087;height:15" fillcolor="#dadcdd" stroked="f"/>
            <v:line id="_x0000_s1475" style="position:absolute" from="11071,1847" to="11072,1848" strokecolor="#dadcdd" strokeweight="0"/>
            <v:rect id="_x0000_s1476" style="position:absolute;left:11071;top:1847;width:16;height:15" fillcolor="#dadcdd" stroked="f"/>
            <v:line id="_x0000_s1477" style="position:absolute" from="11071,3089" to="11072,3090" strokecolor="#dadcdd" strokeweight="0"/>
            <v:rect id="_x0000_s1478" style="position:absolute;left:11071;top:3089;width:16;height:15" fillcolor="#dadcdd" stroked="f"/>
            <v:line id="_x0000_s1479" style="position:absolute" from="11071,3710" to="11072,3711" strokecolor="#dadcdd" strokeweight="0"/>
            <v:rect id="_x0000_s1480" style="position:absolute;left:11071;top:3710;width:16;height:14" fillcolor="#dadcdd" stroked="f"/>
            <v:line id="_x0000_s1481" style="position:absolute" from="11071,4330" to="11072,4331" strokecolor="#dadcdd" strokeweight="0"/>
            <v:rect id="_x0000_s1482" style="position:absolute;left:11071;top:4330;width:16;height:15" fillcolor="#dadcdd" stroked="f"/>
            <v:line id="_x0000_s1483" style="position:absolute" from="11071,4951" to="11072,4952" strokecolor="#dadcdd" strokeweight="0"/>
            <v:rect id="_x0000_s1484" style="position:absolute;left:11071;top:4951;width:16;height:15" fillcolor="#dadcdd" stroked="f"/>
            <v:line id="_x0000_s1485" style="position:absolute" from="11071,5572" to="11072,5573" strokecolor="#dadcdd" strokeweight="0"/>
            <v:rect id="_x0000_s1486" style="position:absolute;left:11071;top:5572;width:16;height:15" fillcolor="#dadcdd" stroked="f"/>
            <v:line id="_x0000_s1487" style="position:absolute" from="11071,6193" to="11072,6194" strokecolor="#dadcdd" strokeweight="0"/>
            <v:rect id="_x0000_s1488" style="position:absolute;left:11071;top:6193;width:16;height:14" fillcolor="#dadcdd" stroked="f"/>
            <v:line id="_x0000_s1489" style="position:absolute" from="11071,6813" to="11072,6814" strokecolor="#dadcdd" strokeweight="0"/>
            <v:rect id="_x0000_s1490" style="position:absolute;left:11071;top:6813;width:16;height:15" fillcolor="#dadcdd" stroked="f"/>
            <v:line id="_x0000_s1491" style="position:absolute" from="11071,8055" to="11072,8056" strokecolor="#dadcdd" strokeweight="0"/>
            <v:rect id="_x0000_s1492" style="position:absolute;left:11071;top:8055;width:16;height:15" fillcolor="#dadcdd" stroked="f"/>
            <v:line id="_x0000_s1493" style="position:absolute" from="11071,9296" to="11072,9297" strokecolor="#dadcdd" strokeweight="0"/>
            <v:rect id="_x0000_s1494" style="position:absolute;left:11071;top:9296;width:16;height:15" fillcolor="#dadcdd" stroked="f"/>
            <v:line id="_x0000_s1495" style="position:absolute" from="11071,9607" to="11072,9608" strokecolor="#dadcdd" strokeweight="0"/>
            <v:rect id="_x0000_s1496" style="position:absolute;left:11071;top:9607;width:16;height:14" fillcolor="#dadcdd" stroked="f"/>
            <v:line id="_x0000_s1497" style="position:absolute" from="11071,10227" to="11072,10228" strokecolor="#dadcdd" strokeweight="0"/>
            <v:rect id="_x0000_s1498" style="position:absolute;left:11071;top:10227;width:16;height:15" fillcolor="#dadcdd" stroked="f"/>
            <v:line id="_x0000_s1499" style="position:absolute" from="11071,10848" to="11072,10849" strokecolor="#dadcdd" strokeweight="0"/>
            <v:rect id="_x0000_s1500" style="position:absolute;left:11071;top:10848;width:16;height:15" fillcolor="#dadcdd" stroked="f"/>
            <v:line id="_x0000_s1501" style="position:absolute" from="11071,11158" to="11072,11159" strokecolor="#dadcdd" strokeweight="0"/>
            <v:rect id="_x0000_s1502" style="position:absolute;left:11071;top:11158;width:16;height:15" fillcolor="#dadcdd" stroked="f"/>
            <v:line id="_x0000_s1503" style="position:absolute" from="0,11424" to="11071,11425" strokecolor="#dadcdd" strokeweight="0"/>
            <v:rect id="_x0000_s1504" style="position:absolute;top:11424;width:11087;height:15" fillcolor="#dadcdd" stroked="f"/>
            <w10:anchorlock/>
          </v:group>
        </w:pict>
      </w: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A911A2" w:rsidRPr="007D3DDB" w:rsidRDefault="00A911A2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D5E65" w:rsidRPr="007D3DDB" w:rsidRDefault="005D5E65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  <w:bookmarkStart w:id="10" w:name="_MON_1453181963"/>
      <w:bookmarkStart w:id="11" w:name="_MON_1453186047"/>
      <w:bookmarkStart w:id="12" w:name="_MON_1453186083"/>
      <w:bookmarkStart w:id="13" w:name="_MON_1453186206"/>
      <w:bookmarkStart w:id="14" w:name="_MON_1489168700"/>
      <w:bookmarkStart w:id="15" w:name="_MON_1453185353"/>
      <w:bookmarkEnd w:id="10"/>
      <w:bookmarkEnd w:id="11"/>
      <w:bookmarkEnd w:id="12"/>
      <w:bookmarkEnd w:id="13"/>
      <w:bookmarkEnd w:id="14"/>
      <w:bookmarkEnd w:id="15"/>
    </w:p>
    <w:p w:rsidR="00322F2E" w:rsidRPr="007D3DDB" w:rsidRDefault="00322F2E" w:rsidP="009F57E5">
      <w:pPr>
        <w:shd w:val="clear" w:color="auto" w:fill="FFFFFF"/>
      </w:pPr>
    </w:p>
    <w:p w:rsidR="00671AA0" w:rsidRPr="007D3DDB" w:rsidRDefault="00671AA0" w:rsidP="009F57E5">
      <w:pPr>
        <w:shd w:val="clear" w:color="auto" w:fill="FFFFFF"/>
        <w:spacing w:line="288" w:lineRule="auto"/>
        <w:rPr>
          <w:sz w:val="22"/>
          <w:szCs w:val="22"/>
        </w:rPr>
      </w:pPr>
    </w:p>
    <w:p w:rsidR="00322F2E" w:rsidRPr="007D3DDB" w:rsidRDefault="00322F2E" w:rsidP="009F57E5">
      <w:pPr>
        <w:shd w:val="clear" w:color="auto" w:fill="FFFFFF"/>
        <w:spacing w:line="288" w:lineRule="auto"/>
        <w:rPr>
          <w:sz w:val="22"/>
          <w:szCs w:val="22"/>
        </w:rPr>
      </w:pPr>
    </w:p>
    <w:p w:rsidR="00322F2E" w:rsidRPr="007D3DDB" w:rsidRDefault="00322F2E" w:rsidP="009F57E5">
      <w:pPr>
        <w:shd w:val="clear" w:color="auto" w:fill="FFFFFF"/>
        <w:spacing w:line="288" w:lineRule="auto"/>
        <w:rPr>
          <w:sz w:val="22"/>
          <w:szCs w:val="22"/>
        </w:rPr>
      </w:pPr>
    </w:p>
    <w:p w:rsidR="00322F2E" w:rsidRPr="007D3DDB" w:rsidRDefault="00322F2E" w:rsidP="009F57E5">
      <w:pPr>
        <w:shd w:val="clear" w:color="auto" w:fill="FFFFFF"/>
        <w:spacing w:line="288" w:lineRule="auto"/>
        <w:rPr>
          <w:sz w:val="22"/>
          <w:szCs w:val="22"/>
        </w:rPr>
      </w:pPr>
    </w:p>
    <w:p w:rsidR="006833C8" w:rsidRPr="007D3DDB" w:rsidRDefault="006833C8" w:rsidP="009F57E5">
      <w:pPr>
        <w:shd w:val="clear" w:color="auto" w:fill="FFFFFF"/>
        <w:jc w:val="right"/>
      </w:pPr>
    </w:p>
    <w:p w:rsidR="00BB01D2" w:rsidRPr="007D3DDB" w:rsidRDefault="00BB01D2" w:rsidP="009F57E5">
      <w:pPr>
        <w:shd w:val="clear" w:color="auto" w:fill="FFFFFF"/>
        <w:jc w:val="right"/>
      </w:pPr>
    </w:p>
    <w:bookmarkStart w:id="16" w:name="_MON_1453190580"/>
    <w:bookmarkEnd w:id="16"/>
    <w:p w:rsidR="00D54E01" w:rsidRPr="007D3DDB" w:rsidRDefault="007D3DDB" w:rsidP="009F57E5">
      <w:pPr>
        <w:shd w:val="clear" w:color="auto" w:fill="FFFFFF"/>
        <w:jc w:val="right"/>
      </w:pPr>
      <w:r w:rsidRPr="007D3DDB">
        <w:object w:dxaOrig="11216" w:dyaOrig="14880">
          <v:shape id="_x0000_i1028" type="#_x0000_t75" style="width:555.85pt;height:744.2pt" o:ole="">
            <v:imagedata r:id="rId10" o:title=""/>
          </v:shape>
          <o:OLEObject Type="Embed" ProgID="Excel.Sheet.12" ShapeID="_x0000_i1028" DrawAspect="Content" ObjectID="_1589180575" r:id="rId11"/>
        </w:object>
      </w:r>
    </w:p>
    <w:p w:rsidR="00671AA0" w:rsidRPr="007D3DDB" w:rsidRDefault="00671AA0" w:rsidP="009F57E5">
      <w:pPr>
        <w:shd w:val="clear" w:color="auto" w:fill="FFFFFF"/>
        <w:spacing w:line="288" w:lineRule="auto"/>
      </w:pPr>
    </w:p>
    <w:p w:rsidR="00334DAC" w:rsidRPr="007D3DDB" w:rsidRDefault="00334DAC" w:rsidP="009F57E5">
      <w:pPr>
        <w:shd w:val="clear" w:color="auto" w:fill="FFFFFF"/>
        <w:spacing w:line="288" w:lineRule="auto"/>
      </w:pPr>
    </w:p>
    <w:p w:rsidR="00334DAC" w:rsidRPr="007D3DDB" w:rsidRDefault="00334DAC" w:rsidP="009F57E5">
      <w:pPr>
        <w:shd w:val="clear" w:color="auto" w:fill="FFFFFF"/>
        <w:spacing w:line="288" w:lineRule="auto"/>
      </w:pPr>
    </w:p>
    <w:p w:rsidR="00334DAC" w:rsidRPr="007D3DDB" w:rsidRDefault="00334DAC" w:rsidP="009F57E5">
      <w:pPr>
        <w:shd w:val="clear" w:color="auto" w:fill="FFFFFF"/>
        <w:spacing w:line="288" w:lineRule="auto"/>
        <w:rPr>
          <w:sz w:val="28"/>
          <w:szCs w:val="28"/>
        </w:rPr>
      </w:pPr>
    </w:p>
    <w:p w:rsidR="00AB0574" w:rsidRPr="007D3DDB" w:rsidRDefault="00AB0574" w:rsidP="009F57E5">
      <w:pPr>
        <w:shd w:val="clear" w:color="auto" w:fill="FFFFFF"/>
        <w:spacing w:line="288" w:lineRule="auto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spacing w:line="288" w:lineRule="auto"/>
        <w:jc w:val="right"/>
        <w:rPr>
          <w:sz w:val="22"/>
          <w:szCs w:val="22"/>
        </w:rPr>
      </w:pPr>
      <w:r w:rsidRPr="007D3DDB">
        <w:rPr>
          <w:sz w:val="22"/>
          <w:szCs w:val="22"/>
        </w:rPr>
        <w:t>Приложение 7</w:t>
      </w:r>
    </w:p>
    <w:p w:rsidR="007068F3" w:rsidRPr="007D3DDB" w:rsidRDefault="00671AA0" w:rsidP="009F57E5">
      <w:pPr>
        <w:shd w:val="clear" w:color="auto" w:fill="FFFFFF"/>
        <w:jc w:val="right"/>
      </w:pPr>
      <w:r w:rsidRPr="007D3DDB">
        <w:t xml:space="preserve">                                                             К  решению Совета депутатов Калманского </w:t>
      </w:r>
    </w:p>
    <w:p w:rsidR="00E451EF" w:rsidRPr="007D3DDB" w:rsidRDefault="007068F3" w:rsidP="009F57E5">
      <w:pPr>
        <w:shd w:val="clear" w:color="auto" w:fill="FFFFFF"/>
        <w:jc w:val="right"/>
      </w:pPr>
      <w:r w:rsidRPr="007D3DDB">
        <w:t xml:space="preserve">                  </w:t>
      </w:r>
      <w:r w:rsidR="00671AA0" w:rsidRPr="007D3DDB">
        <w:t xml:space="preserve">сельсовета  </w:t>
      </w:r>
      <w:r w:rsidR="00D42F3E" w:rsidRPr="007D3DDB">
        <w:t xml:space="preserve"> </w:t>
      </w:r>
      <w:r w:rsidR="00F4720D" w:rsidRPr="007D3DDB">
        <w:t xml:space="preserve">от    </w:t>
      </w:r>
      <w:r w:rsidR="007D3DDB">
        <w:t>25   мая   2018  г.     №   11</w:t>
      </w:r>
    </w:p>
    <w:p w:rsidR="003F7D85" w:rsidRPr="007D3DDB" w:rsidRDefault="003F7D85" w:rsidP="009F57E5">
      <w:pPr>
        <w:shd w:val="clear" w:color="auto" w:fill="FFFFFF"/>
        <w:jc w:val="right"/>
      </w:pPr>
    </w:p>
    <w:p w:rsidR="004440AA" w:rsidRPr="007D3DDB" w:rsidRDefault="004440AA" w:rsidP="009F57E5">
      <w:pPr>
        <w:shd w:val="clear" w:color="auto" w:fill="FFFFFF"/>
      </w:pPr>
    </w:p>
    <w:p w:rsidR="00671AA0" w:rsidRPr="007D3DDB" w:rsidRDefault="00671AA0" w:rsidP="009F57E5">
      <w:pPr>
        <w:shd w:val="clear" w:color="auto" w:fill="FFFFFF"/>
      </w:pPr>
    </w:p>
    <w:p w:rsidR="00671AA0" w:rsidRPr="007D3DDB" w:rsidRDefault="00671AA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671AA0" w:rsidRPr="007D3DDB" w:rsidRDefault="00140175" w:rsidP="009F57E5">
      <w:pPr>
        <w:shd w:val="clear" w:color="auto" w:fill="FFFFFF"/>
        <w:spacing w:line="288" w:lineRule="auto"/>
        <w:jc w:val="center"/>
        <w:rPr>
          <w:sz w:val="28"/>
          <w:szCs w:val="28"/>
        </w:rPr>
      </w:pPr>
      <w:r w:rsidRPr="007D3DDB">
        <w:rPr>
          <w:sz w:val="28"/>
          <w:szCs w:val="28"/>
        </w:rPr>
        <w:t xml:space="preserve"> </w:t>
      </w:r>
      <w:r w:rsidR="00671AA0" w:rsidRPr="007D3DDB">
        <w:rPr>
          <w:sz w:val="28"/>
          <w:szCs w:val="28"/>
        </w:rPr>
        <w:t>Источники финансирования дефицита бюджета</w:t>
      </w:r>
    </w:p>
    <w:p w:rsidR="00671AA0" w:rsidRPr="007D3DDB" w:rsidRDefault="0034471F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  <w:proofErr w:type="spellStart"/>
      <w:r w:rsidRPr="007D3DDB">
        <w:rPr>
          <w:sz w:val="28"/>
          <w:szCs w:val="28"/>
        </w:rPr>
        <w:t>Тыс</w:t>
      </w:r>
      <w:proofErr w:type="gramStart"/>
      <w:r w:rsidRPr="007D3DDB">
        <w:rPr>
          <w:sz w:val="28"/>
          <w:szCs w:val="28"/>
        </w:rPr>
        <w:t>.р</w:t>
      </w:r>
      <w:proofErr w:type="gramEnd"/>
      <w:r w:rsidR="00671AA0" w:rsidRPr="007D3DDB">
        <w:rPr>
          <w:sz w:val="28"/>
          <w:szCs w:val="28"/>
        </w:rPr>
        <w:t>уб</w:t>
      </w:r>
      <w:proofErr w:type="spellEnd"/>
      <w:r w:rsidR="00671AA0" w:rsidRPr="007D3DDB">
        <w:rPr>
          <w:sz w:val="28"/>
          <w:szCs w:val="28"/>
        </w:rPr>
        <w:t>.</w:t>
      </w:r>
    </w:p>
    <w:p w:rsidR="00671AA0" w:rsidRPr="007D3DDB" w:rsidRDefault="00671AA0" w:rsidP="009F57E5">
      <w:pPr>
        <w:shd w:val="clear" w:color="auto" w:fill="FFFFFF"/>
        <w:spacing w:line="288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115"/>
        <w:gridCol w:w="1492"/>
        <w:gridCol w:w="1441"/>
      </w:tblGrid>
      <w:tr w:rsidR="00AB0574" w:rsidRPr="007D3DDB" w:rsidTr="00AB0574">
        <w:tc>
          <w:tcPr>
            <w:tcW w:w="2943" w:type="dxa"/>
          </w:tcPr>
          <w:p w:rsidR="00AB0574" w:rsidRPr="007D3DDB" w:rsidRDefault="00AB0574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КБК</w:t>
            </w:r>
          </w:p>
        </w:tc>
        <w:tc>
          <w:tcPr>
            <w:tcW w:w="5115" w:type="dxa"/>
          </w:tcPr>
          <w:p w:rsidR="00AB0574" w:rsidRPr="007D3DDB" w:rsidRDefault="00AB0574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Наименование</w:t>
            </w:r>
          </w:p>
        </w:tc>
        <w:tc>
          <w:tcPr>
            <w:tcW w:w="1492" w:type="dxa"/>
          </w:tcPr>
          <w:p w:rsidR="00AB0574" w:rsidRPr="007D3DDB" w:rsidRDefault="00AB0574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t>Уточнен</w:t>
            </w:r>
            <w:r w:rsidR="00791871" w:rsidRPr="007D3DDB">
              <w:t xml:space="preserve">ные бюджетные назначения на </w:t>
            </w:r>
            <w:r w:rsidR="00240C77" w:rsidRPr="007D3DDB">
              <w:t>2017</w:t>
            </w:r>
            <w:r w:rsidRPr="007D3DDB">
              <w:t xml:space="preserve"> год</w:t>
            </w:r>
          </w:p>
        </w:tc>
        <w:tc>
          <w:tcPr>
            <w:tcW w:w="1441" w:type="dxa"/>
          </w:tcPr>
          <w:p w:rsidR="00AB0574" w:rsidRPr="007D3DDB" w:rsidRDefault="00791871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t xml:space="preserve">Фактически исполнено за </w:t>
            </w:r>
            <w:r w:rsidR="00240C77" w:rsidRPr="007D3DDB">
              <w:t>2017</w:t>
            </w:r>
            <w:r w:rsidR="00AB0574" w:rsidRPr="007D3DDB">
              <w:t xml:space="preserve"> год</w:t>
            </w:r>
          </w:p>
        </w:tc>
      </w:tr>
      <w:tr w:rsidR="00AB0574" w:rsidRPr="007D3DDB" w:rsidTr="008406C2">
        <w:tc>
          <w:tcPr>
            <w:tcW w:w="2943" w:type="dxa"/>
            <w:vAlign w:val="center"/>
          </w:tcPr>
          <w:p w:rsidR="00AB0574" w:rsidRPr="007D3DDB" w:rsidRDefault="00AB0574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5115" w:type="dxa"/>
            <w:vAlign w:val="center"/>
          </w:tcPr>
          <w:p w:rsidR="00AB0574" w:rsidRPr="007D3DDB" w:rsidRDefault="00AB0574" w:rsidP="009F57E5">
            <w:pPr>
              <w:shd w:val="clear" w:color="auto" w:fill="FFFFFF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Источники финансирования дефицита бюджета - всего</w:t>
            </w:r>
          </w:p>
        </w:tc>
        <w:tc>
          <w:tcPr>
            <w:tcW w:w="1492" w:type="dxa"/>
            <w:vAlign w:val="center"/>
          </w:tcPr>
          <w:p w:rsidR="00AB0574" w:rsidRPr="007D3DDB" w:rsidRDefault="00AB0574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41" w:type="dxa"/>
            <w:vAlign w:val="center"/>
          </w:tcPr>
          <w:p w:rsidR="00AB0574" w:rsidRPr="007D3DDB" w:rsidRDefault="008352AE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-302,5</w:t>
            </w:r>
          </w:p>
        </w:tc>
      </w:tr>
      <w:tr w:rsidR="007B1C86" w:rsidRPr="007D3DDB" w:rsidTr="008406C2">
        <w:tc>
          <w:tcPr>
            <w:tcW w:w="2943" w:type="dxa"/>
            <w:vAlign w:val="center"/>
          </w:tcPr>
          <w:p w:rsidR="007B1C86" w:rsidRPr="007D3DDB" w:rsidRDefault="00824CE3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057</w:t>
            </w:r>
            <w:r w:rsidR="007B1C86" w:rsidRPr="007D3DDB">
              <w:rPr>
                <w:shd w:val="clear" w:color="auto" w:fill="FFFFFF"/>
              </w:rPr>
              <w:t xml:space="preserve"> 0105 000000 0000000</w:t>
            </w:r>
          </w:p>
        </w:tc>
        <w:tc>
          <w:tcPr>
            <w:tcW w:w="5115" w:type="dxa"/>
            <w:vAlign w:val="center"/>
          </w:tcPr>
          <w:p w:rsidR="007B1C86" w:rsidRPr="007D3DDB" w:rsidRDefault="007B1C86" w:rsidP="009F57E5">
            <w:pPr>
              <w:shd w:val="clear" w:color="auto" w:fill="FFFFFF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2" w:type="dxa"/>
            <w:vAlign w:val="center"/>
          </w:tcPr>
          <w:p w:rsidR="007B1C86" w:rsidRPr="007D3DDB" w:rsidRDefault="007B1C86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41" w:type="dxa"/>
            <w:vAlign w:val="center"/>
          </w:tcPr>
          <w:p w:rsidR="007B1C86" w:rsidRPr="007D3DDB" w:rsidRDefault="008352AE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-302,5</w:t>
            </w:r>
          </w:p>
        </w:tc>
      </w:tr>
      <w:tr w:rsidR="007B1C86" w:rsidRPr="007D3DDB" w:rsidTr="008406C2">
        <w:tc>
          <w:tcPr>
            <w:tcW w:w="2943" w:type="dxa"/>
            <w:vAlign w:val="center"/>
          </w:tcPr>
          <w:p w:rsidR="007B1C86" w:rsidRPr="007D3DDB" w:rsidRDefault="00824CE3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092</w:t>
            </w:r>
            <w:r w:rsidR="007B1C86" w:rsidRPr="007D3DDB">
              <w:rPr>
                <w:shd w:val="clear" w:color="auto" w:fill="FFFFFF"/>
              </w:rPr>
              <w:t xml:space="preserve"> 0105 0</w:t>
            </w:r>
            <w:r w:rsidRPr="007D3DDB">
              <w:rPr>
                <w:shd w:val="clear" w:color="auto" w:fill="FFFFFF"/>
              </w:rPr>
              <w:t>00000 000050</w:t>
            </w:r>
            <w:r w:rsidR="007B1C86" w:rsidRPr="007D3DDB">
              <w:rPr>
                <w:shd w:val="clear" w:color="auto" w:fill="FFFFFF"/>
              </w:rPr>
              <w:t>0</w:t>
            </w:r>
          </w:p>
        </w:tc>
        <w:tc>
          <w:tcPr>
            <w:tcW w:w="5115" w:type="dxa"/>
            <w:vAlign w:val="center"/>
          </w:tcPr>
          <w:p w:rsidR="007B1C86" w:rsidRPr="007D3DDB" w:rsidRDefault="00824CE3" w:rsidP="009F57E5">
            <w:pPr>
              <w:shd w:val="clear" w:color="auto" w:fill="FFFFFF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Увеличение  остатков средств, всего</w:t>
            </w:r>
          </w:p>
        </w:tc>
        <w:tc>
          <w:tcPr>
            <w:tcW w:w="1492" w:type="dxa"/>
            <w:vAlign w:val="center"/>
          </w:tcPr>
          <w:p w:rsidR="007B1C86" w:rsidRPr="007D3DDB" w:rsidRDefault="008352AE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-2919,9</w:t>
            </w:r>
          </w:p>
        </w:tc>
        <w:tc>
          <w:tcPr>
            <w:tcW w:w="1441" w:type="dxa"/>
            <w:vAlign w:val="center"/>
          </w:tcPr>
          <w:p w:rsidR="007B1C86" w:rsidRPr="007D3DDB" w:rsidRDefault="008352AE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-3064,9</w:t>
            </w:r>
          </w:p>
        </w:tc>
      </w:tr>
      <w:tr w:rsidR="007B1C86" w:rsidRPr="007D3DDB" w:rsidTr="008406C2">
        <w:tc>
          <w:tcPr>
            <w:tcW w:w="2943" w:type="dxa"/>
            <w:vAlign w:val="center"/>
          </w:tcPr>
          <w:p w:rsidR="007B1C86" w:rsidRPr="007D3DDB" w:rsidRDefault="005A37F8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057 0105 000000 0000600</w:t>
            </w:r>
          </w:p>
        </w:tc>
        <w:tc>
          <w:tcPr>
            <w:tcW w:w="5115" w:type="dxa"/>
            <w:vAlign w:val="center"/>
          </w:tcPr>
          <w:p w:rsidR="007B1C86" w:rsidRPr="007D3DDB" w:rsidRDefault="0033657A" w:rsidP="009F57E5">
            <w:pPr>
              <w:shd w:val="clear" w:color="auto" w:fill="FFFFFF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Уменьшение  остатков средств, всего</w:t>
            </w:r>
          </w:p>
        </w:tc>
        <w:tc>
          <w:tcPr>
            <w:tcW w:w="1492" w:type="dxa"/>
            <w:vAlign w:val="center"/>
          </w:tcPr>
          <w:p w:rsidR="007B1C86" w:rsidRPr="007D3DDB" w:rsidRDefault="008352AE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 xml:space="preserve"> 2919,9</w:t>
            </w:r>
          </w:p>
        </w:tc>
        <w:tc>
          <w:tcPr>
            <w:tcW w:w="1441" w:type="dxa"/>
            <w:vAlign w:val="center"/>
          </w:tcPr>
          <w:p w:rsidR="007B1C86" w:rsidRPr="007D3DDB" w:rsidRDefault="008352AE" w:rsidP="009F57E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2762,4</w:t>
            </w:r>
          </w:p>
        </w:tc>
      </w:tr>
    </w:tbl>
    <w:p w:rsidR="00671AA0" w:rsidRPr="007D3DDB" w:rsidRDefault="00671AA0" w:rsidP="009F57E5">
      <w:pPr>
        <w:shd w:val="clear" w:color="auto" w:fill="FFFFFF"/>
        <w:spacing w:line="288" w:lineRule="auto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EC0B80" w:rsidRPr="007D3DDB" w:rsidRDefault="00EC0B80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5A37F8" w:rsidRPr="007D3DDB" w:rsidRDefault="005A37F8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5A37F8" w:rsidRPr="007D3DDB" w:rsidRDefault="005A37F8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334DAC" w:rsidRPr="007D3DDB" w:rsidRDefault="00334DAC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334DAC" w:rsidRPr="007D3DDB" w:rsidRDefault="00334DAC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334DAC" w:rsidRDefault="00334DAC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923C08" w:rsidRDefault="00923C08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923C08" w:rsidRPr="007D3DDB" w:rsidRDefault="00923C08" w:rsidP="009F57E5">
      <w:pPr>
        <w:shd w:val="clear" w:color="auto" w:fill="FFFFFF"/>
        <w:spacing w:line="288" w:lineRule="auto"/>
        <w:jc w:val="right"/>
        <w:rPr>
          <w:sz w:val="28"/>
          <w:szCs w:val="28"/>
        </w:rPr>
      </w:pPr>
      <w:bookmarkStart w:id="17" w:name="_GoBack"/>
      <w:bookmarkEnd w:id="17"/>
    </w:p>
    <w:p w:rsidR="008352AE" w:rsidRPr="007D3DDB" w:rsidRDefault="008352AE" w:rsidP="009F57E5">
      <w:pPr>
        <w:shd w:val="clear" w:color="auto" w:fill="FFFFFF"/>
        <w:spacing w:line="278" w:lineRule="exact"/>
        <w:ind w:right="17"/>
        <w:rPr>
          <w:sz w:val="28"/>
          <w:szCs w:val="28"/>
        </w:rPr>
      </w:pPr>
    </w:p>
    <w:p w:rsidR="004C5530" w:rsidRPr="007D3DDB" w:rsidRDefault="004C5530" w:rsidP="009F57E5">
      <w:pPr>
        <w:shd w:val="clear" w:color="auto" w:fill="FFFFFF"/>
        <w:spacing w:line="278" w:lineRule="exact"/>
        <w:ind w:right="17"/>
        <w:rPr>
          <w:sz w:val="28"/>
          <w:szCs w:val="28"/>
        </w:rPr>
      </w:pPr>
    </w:p>
    <w:p w:rsidR="004C5530" w:rsidRPr="007D3DDB" w:rsidRDefault="004C5530" w:rsidP="009F57E5">
      <w:pPr>
        <w:shd w:val="clear" w:color="auto" w:fill="FFFFFF"/>
        <w:spacing w:line="278" w:lineRule="exact"/>
        <w:ind w:right="17"/>
      </w:pPr>
    </w:p>
    <w:p w:rsidR="00671AA0" w:rsidRPr="007D3DDB" w:rsidRDefault="00671AA0" w:rsidP="009F57E5">
      <w:pPr>
        <w:shd w:val="clear" w:color="auto" w:fill="FFFFFF"/>
        <w:spacing w:line="278" w:lineRule="exact"/>
        <w:ind w:right="17"/>
        <w:jc w:val="center"/>
        <w:rPr>
          <w:sz w:val="28"/>
          <w:szCs w:val="28"/>
        </w:rPr>
      </w:pPr>
      <w:r w:rsidRPr="007D3DDB">
        <w:rPr>
          <w:b/>
          <w:bCs/>
          <w:color w:val="000000"/>
          <w:spacing w:val="1"/>
          <w:sz w:val="28"/>
          <w:szCs w:val="28"/>
        </w:rPr>
        <w:t>Пояснительная записка</w:t>
      </w:r>
    </w:p>
    <w:p w:rsidR="00671AA0" w:rsidRPr="007D3DDB" w:rsidRDefault="00671AA0" w:rsidP="009F57E5">
      <w:pPr>
        <w:shd w:val="clear" w:color="auto" w:fill="FFFFFF"/>
        <w:spacing w:line="278" w:lineRule="exact"/>
        <w:ind w:right="28"/>
        <w:jc w:val="center"/>
        <w:rPr>
          <w:sz w:val="28"/>
          <w:szCs w:val="28"/>
        </w:rPr>
      </w:pPr>
      <w:r w:rsidRPr="007D3DDB">
        <w:rPr>
          <w:color w:val="000000"/>
          <w:spacing w:val="1"/>
          <w:sz w:val="28"/>
          <w:szCs w:val="28"/>
        </w:rPr>
        <w:t>к отчету об исполнении бюджета муниципального образования</w:t>
      </w:r>
    </w:p>
    <w:p w:rsidR="0018187E" w:rsidRPr="007D3DDB" w:rsidRDefault="00791871" w:rsidP="009F57E5">
      <w:pPr>
        <w:shd w:val="clear" w:color="auto" w:fill="FFFFFF"/>
        <w:spacing w:before="6" w:line="278" w:lineRule="exact"/>
        <w:jc w:val="center"/>
        <w:rPr>
          <w:bCs/>
          <w:color w:val="000000"/>
          <w:spacing w:val="2"/>
          <w:sz w:val="28"/>
          <w:szCs w:val="28"/>
        </w:rPr>
      </w:pPr>
      <w:proofErr w:type="gramStart"/>
      <w:r w:rsidRPr="007D3DDB">
        <w:rPr>
          <w:color w:val="000000"/>
          <w:spacing w:val="2"/>
          <w:sz w:val="28"/>
          <w:szCs w:val="28"/>
        </w:rPr>
        <w:t xml:space="preserve">Калманский сельсовет за </w:t>
      </w:r>
      <w:r w:rsidR="00240C77" w:rsidRPr="007D3DDB">
        <w:rPr>
          <w:color w:val="000000"/>
          <w:spacing w:val="2"/>
          <w:sz w:val="28"/>
          <w:szCs w:val="28"/>
        </w:rPr>
        <w:t>2017</w:t>
      </w:r>
      <w:r w:rsidR="00671AA0" w:rsidRPr="007D3DDB">
        <w:rPr>
          <w:color w:val="000000"/>
          <w:spacing w:val="2"/>
          <w:sz w:val="28"/>
          <w:szCs w:val="28"/>
        </w:rPr>
        <w:t xml:space="preserve"> год»</w:t>
      </w:r>
      <w:r w:rsidR="0018187E" w:rsidRPr="007D3DDB">
        <w:rPr>
          <w:b/>
          <w:sz w:val="28"/>
          <w:szCs w:val="28"/>
        </w:rPr>
        <w:t xml:space="preserve"> </w:t>
      </w:r>
      <w:r w:rsidR="0018187E" w:rsidRPr="007D3DDB">
        <w:rPr>
          <w:sz w:val="28"/>
          <w:szCs w:val="28"/>
        </w:rPr>
        <w:t xml:space="preserve">(В соответствии со ст. </w:t>
      </w:r>
      <w:r w:rsidR="0018187E" w:rsidRPr="007D3DDB">
        <w:rPr>
          <w:bCs/>
          <w:color w:val="000000"/>
          <w:spacing w:val="2"/>
          <w:sz w:val="28"/>
          <w:szCs w:val="28"/>
        </w:rPr>
        <w:t>15 Положения</w:t>
      </w:r>
      <w:proofErr w:type="gramEnd"/>
    </w:p>
    <w:p w:rsidR="0018187E" w:rsidRPr="007D3DDB" w:rsidRDefault="0018187E" w:rsidP="009F57E5">
      <w:pPr>
        <w:shd w:val="clear" w:color="auto" w:fill="FFFFFF"/>
        <w:spacing w:before="6" w:line="278" w:lineRule="exact"/>
        <w:jc w:val="center"/>
        <w:rPr>
          <w:bCs/>
          <w:color w:val="000000"/>
          <w:spacing w:val="2"/>
          <w:sz w:val="28"/>
          <w:szCs w:val="28"/>
        </w:rPr>
      </w:pPr>
      <w:r w:rsidRPr="007D3DDB">
        <w:rPr>
          <w:bCs/>
          <w:color w:val="000000"/>
          <w:spacing w:val="2"/>
          <w:sz w:val="28"/>
          <w:szCs w:val="28"/>
        </w:rPr>
        <w:t>о бюджетном процессе в  муниципальном образовании «Калманский сельсовет»)</w:t>
      </w:r>
    </w:p>
    <w:p w:rsidR="00671AA0" w:rsidRPr="007D3DDB" w:rsidRDefault="00671AA0" w:rsidP="009F57E5">
      <w:pPr>
        <w:shd w:val="clear" w:color="auto" w:fill="FFFFFF"/>
        <w:spacing w:before="6" w:line="278" w:lineRule="exact"/>
        <w:jc w:val="center"/>
        <w:rPr>
          <w:sz w:val="28"/>
          <w:szCs w:val="28"/>
        </w:rPr>
      </w:pPr>
    </w:p>
    <w:p w:rsidR="00671AA0" w:rsidRPr="007D3DDB" w:rsidRDefault="00791871" w:rsidP="009F57E5">
      <w:pPr>
        <w:shd w:val="clear" w:color="auto" w:fill="FFFFFF"/>
        <w:spacing w:before="281" w:line="280" w:lineRule="exact"/>
        <w:ind w:left="65" w:right="92" w:firstLine="702"/>
        <w:jc w:val="both"/>
        <w:rPr>
          <w:sz w:val="28"/>
          <w:szCs w:val="28"/>
        </w:rPr>
      </w:pPr>
      <w:r w:rsidRPr="007D3DDB">
        <w:rPr>
          <w:i/>
          <w:iCs/>
          <w:color w:val="000000"/>
          <w:spacing w:val="3"/>
          <w:sz w:val="28"/>
          <w:szCs w:val="28"/>
          <w:u w:val="single"/>
        </w:rPr>
        <w:t xml:space="preserve">1.  За </w:t>
      </w:r>
      <w:r w:rsidR="00240C77" w:rsidRPr="007D3DDB">
        <w:rPr>
          <w:i/>
          <w:iCs/>
          <w:color w:val="000000"/>
          <w:spacing w:val="3"/>
          <w:sz w:val="28"/>
          <w:szCs w:val="28"/>
          <w:u w:val="single"/>
        </w:rPr>
        <w:t>2017</w:t>
      </w:r>
      <w:r w:rsidR="00671AA0" w:rsidRPr="007D3DDB">
        <w:rPr>
          <w:i/>
          <w:iCs/>
          <w:color w:val="000000"/>
          <w:spacing w:val="3"/>
          <w:sz w:val="28"/>
          <w:szCs w:val="28"/>
          <w:u w:val="single"/>
        </w:rPr>
        <w:t xml:space="preserve"> г. в бюджет поселения поступило</w:t>
      </w:r>
      <w:r w:rsidR="00671AA0" w:rsidRPr="007D3DDB">
        <w:rPr>
          <w:i/>
          <w:iCs/>
          <w:color w:val="000000"/>
          <w:spacing w:val="3"/>
          <w:sz w:val="28"/>
          <w:szCs w:val="28"/>
        </w:rPr>
        <w:t xml:space="preserve"> </w:t>
      </w:r>
      <w:r w:rsidR="00DA0935" w:rsidRPr="007D3DDB">
        <w:rPr>
          <w:color w:val="000000"/>
          <w:spacing w:val="3"/>
          <w:sz w:val="28"/>
          <w:szCs w:val="28"/>
        </w:rPr>
        <w:t xml:space="preserve">– </w:t>
      </w:r>
      <w:r w:rsidR="004C5530" w:rsidRPr="007D3DDB">
        <w:rPr>
          <w:color w:val="000000"/>
          <w:spacing w:val="3"/>
          <w:sz w:val="28"/>
          <w:szCs w:val="28"/>
        </w:rPr>
        <w:t>3064</w:t>
      </w:r>
      <w:r w:rsidR="005C10C4" w:rsidRPr="007D3DDB">
        <w:rPr>
          <w:color w:val="000000"/>
          <w:spacing w:val="3"/>
          <w:sz w:val="28"/>
          <w:szCs w:val="28"/>
        </w:rPr>
        <w:t>,9</w:t>
      </w:r>
      <w:r w:rsidR="00671AA0" w:rsidRPr="007D3DDB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DA0935" w:rsidRPr="007D3DDB">
        <w:rPr>
          <w:color w:val="000000"/>
          <w:spacing w:val="3"/>
          <w:sz w:val="28"/>
          <w:szCs w:val="28"/>
        </w:rPr>
        <w:t>т.р</w:t>
      </w:r>
      <w:proofErr w:type="spellEnd"/>
      <w:r w:rsidR="00DA0935" w:rsidRPr="007D3DDB">
        <w:rPr>
          <w:color w:val="000000"/>
          <w:spacing w:val="3"/>
          <w:sz w:val="28"/>
          <w:szCs w:val="28"/>
        </w:rPr>
        <w:t xml:space="preserve">., что составляет   –    </w:t>
      </w:r>
      <w:r w:rsidR="004C5530" w:rsidRPr="007D3DDB">
        <w:rPr>
          <w:color w:val="000000"/>
          <w:spacing w:val="3"/>
          <w:sz w:val="28"/>
          <w:szCs w:val="28"/>
        </w:rPr>
        <w:t>105,0</w:t>
      </w:r>
      <w:r w:rsidR="00671AA0" w:rsidRPr="007D3DDB">
        <w:rPr>
          <w:color w:val="000000"/>
          <w:spacing w:val="3"/>
          <w:sz w:val="28"/>
          <w:szCs w:val="28"/>
        </w:rPr>
        <w:t xml:space="preserve"> % </w:t>
      </w:r>
      <w:r w:rsidR="00671AA0" w:rsidRPr="007D3DDB">
        <w:rPr>
          <w:color w:val="000000"/>
          <w:spacing w:val="-1"/>
          <w:sz w:val="28"/>
          <w:szCs w:val="28"/>
        </w:rPr>
        <w:t>от запланированной суммы.</w:t>
      </w:r>
    </w:p>
    <w:p w:rsidR="00671AA0" w:rsidRPr="007D3DDB" w:rsidRDefault="00671AA0" w:rsidP="009F57E5">
      <w:pPr>
        <w:shd w:val="clear" w:color="auto" w:fill="FFFFFF"/>
        <w:spacing w:line="280" w:lineRule="exact"/>
        <w:ind w:left="769"/>
        <w:rPr>
          <w:sz w:val="28"/>
          <w:szCs w:val="28"/>
        </w:rPr>
      </w:pPr>
      <w:r w:rsidRPr="007D3DDB">
        <w:rPr>
          <w:color w:val="000000"/>
          <w:spacing w:val="3"/>
          <w:sz w:val="28"/>
          <w:szCs w:val="28"/>
        </w:rPr>
        <w:t xml:space="preserve">Из них: - </w:t>
      </w:r>
      <w:r w:rsidR="007D5989" w:rsidRPr="007D3DDB">
        <w:rPr>
          <w:b/>
          <w:bCs/>
          <w:color w:val="000000"/>
          <w:spacing w:val="3"/>
          <w:sz w:val="28"/>
          <w:szCs w:val="28"/>
        </w:rPr>
        <w:t>собственные</w:t>
      </w:r>
      <w:r w:rsidR="004C5530" w:rsidRPr="007D3DDB">
        <w:rPr>
          <w:b/>
          <w:bCs/>
          <w:color w:val="000000"/>
          <w:spacing w:val="3"/>
          <w:sz w:val="28"/>
          <w:szCs w:val="28"/>
        </w:rPr>
        <w:t xml:space="preserve"> доходы – 2722,1</w:t>
      </w:r>
      <w:r w:rsidR="00DA0935" w:rsidRPr="007D3DDB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7D3DDB">
        <w:rPr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DA0935" w:rsidRPr="007D3DDB">
        <w:rPr>
          <w:b/>
          <w:bCs/>
          <w:color w:val="000000"/>
          <w:spacing w:val="3"/>
          <w:sz w:val="28"/>
          <w:szCs w:val="28"/>
        </w:rPr>
        <w:t>т.р</w:t>
      </w:r>
      <w:proofErr w:type="spellEnd"/>
      <w:r w:rsidR="00DA0935" w:rsidRPr="007D3DDB">
        <w:rPr>
          <w:b/>
          <w:bCs/>
          <w:color w:val="000000"/>
          <w:spacing w:val="3"/>
          <w:sz w:val="28"/>
          <w:szCs w:val="28"/>
        </w:rPr>
        <w:t>. (</w:t>
      </w:r>
      <w:r w:rsidR="004C5530" w:rsidRPr="007D3DDB">
        <w:rPr>
          <w:b/>
          <w:bCs/>
          <w:color w:val="000000"/>
          <w:spacing w:val="3"/>
          <w:sz w:val="28"/>
          <w:szCs w:val="28"/>
        </w:rPr>
        <w:t>105,6</w:t>
      </w:r>
      <w:r w:rsidR="00336423" w:rsidRPr="007D3DDB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7D3DDB">
        <w:rPr>
          <w:b/>
          <w:bCs/>
          <w:color w:val="000000"/>
          <w:spacing w:val="3"/>
          <w:sz w:val="28"/>
          <w:szCs w:val="28"/>
        </w:rPr>
        <w:t>% к плану),</w:t>
      </w:r>
    </w:p>
    <w:p w:rsidR="00671AA0" w:rsidRPr="007D3DDB" w:rsidRDefault="00671AA0" w:rsidP="009F57E5">
      <w:pPr>
        <w:shd w:val="clear" w:color="auto" w:fill="FFFFFF"/>
        <w:tabs>
          <w:tab w:val="left" w:pos="978"/>
        </w:tabs>
        <w:spacing w:before="2" w:line="280" w:lineRule="exact"/>
        <w:ind w:left="67" w:firstLine="716"/>
        <w:rPr>
          <w:sz w:val="28"/>
          <w:szCs w:val="28"/>
        </w:rPr>
      </w:pPr>
      <w:r w:rsidRPr="007D3DDB">
        <w:rPr>
          <w:b/>
          <w:bCs/>
          <w:color w:val="000000"/>
          <w:sz w:val="28"/>
          <w:szCs w:val="28"/>
        </w:rPr>
        <w:t xml:space="preserve">              - </w:t>
      </w:r>
      <w:r w:rsidRPr="007D3DDB">
        <w:rPr>
          <w:b/>
          <w:bCs/>
          <w:color w:val="000000"/>
          <w:spacing w:val="7"/>
          <w:sz w:val="28"/>
          <w:szCs w:val="28"/>
        </w:rPr>
        <w:t>безвозмездные поступления (дот</w:t>
      </w:r>
      <w:r w:rsidR="00464FF8" w:rsidRPr="007D3DDB">
        <w:rPr>
          <w:b/>
          <w:bCs/>
          <w:color w:val="000000"/>
          <w:spacing w:val="7"/>
          <w:sz w:val="28"/>
          <w:szCs w:val="28"/>
        </w:rPr>
        <w:t xml:space="preserve">ации и субвенции)   - </w:t>
      </w:r>
      <w:r w:rsidR="004C5530" w:rsidRPr="007D3DDB">
        <w:rPr>
          <w:b/>
          <w:bCs/>
          <w:color w:val="000000"/>
          <w:spacing w:val="7"/>
          <w:sz w:val="28"/>
          <w:szCs w:val="28"/>
        </w:rPr>
        <w:t xml:space="preserve"> 342,9 </w:t>
      </w:r>
      <w:r w:rsidRPr="007D3DDB">
        <w:rPr>
          <w:b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="00DA0935" w:rsidRPr="007D3DDB">
        <w:rPr>
          <w:b/>
          <w:bCs/>
          <w:color w:val="000000"/>
          <w:spacing w:val="7"/>
          <w:sz w:val="28"/>
          <w:szCs w:val="28"/>
        </w:rPr>
        <w:t>т.р</w:t>
      </w:r>
      <w:proofErr w:type="spellEnd"/>
      <w:r w:rsidR="00DA0935" w:rsidRPr="007D3DDB">
        <w:rPr>
          <w:b/>
          <w:bCs/>
          <w:color w:val="000000"/>
          <w:spacing w:val="7"/>
          <w:sz w:val="28"/>
          <w:szCs w:val="28"/>
        </w:rPr>
        <w:t>. (</w:t>
      </w:r>
      <w:r w:rsidR="007D5989" w:rsidRPr="007D3DDB">
        <w:rPr>
          <w:b/>
          <w:bCs/>
          <w:color w:val="000000"/>
          <w:spacing w:val="7"/>
          <w:sz w:val="28"/>
          <w:szCs w:val="28"/>
        </w:rPr>
        <w:t>100</w:t>
      </w:r>
      <w:r w:rsidRPr="007D3DDB">
        <w:rPr>
          <w:b/>
          <w:bCs/>
          <w:color w:val="000000"/>
          <w:spacing w:val="7"/>
          <w:sz w:val="28"/>
          <w:szCs w:val="28"/>
        </w:rPr>
        <w:t xml:space="preserve"> % от </w:t>
      </w:r>
      <w:r w:rsidRPr="007D3DDB">
        <w:rPr>
          <w:b/>
          <w:bCs/>
          <w:color w:val="000000"/>
          <w:spacing w:val="-3"/>
          <w:sz w:val="28"/>
          <w:szCs w:val="28"/>
        </w:rPr>
        <w:t>плана)</w:t>
      </w:r>
    </w:p>
    <w:p w:rsidR="00671AA0" w:rsidRPr="007D3DDB" w:rsidRDefault="00671AA0" w:rsidP="009F57E5">
      <w:pPr>
        <w:shd w:val="clear" w:color="auto" w:fill="FFFFFF"/>
        <w:tabs>
          <w:tab w:val="left" w:pos="900"/>
        </w:tabs>
        <w:spacing w:line="280" w:lineRule="exact"/>
        <w:rPr>
          <w:b/>
          <w:bCs/>
          <w:color w:val="000000"/>
          <w:sz w:val="28"/>
          <w:szCs w:val="28"/>
        </w:rPr>
      </w:pPr>
      <w:r w:rsidRPr="007D3DDB">
        <w:rPr>
          <w:b/>
          <w:bCs/>
          <w:color w:val="000000"/>
          <w:spacing w:val="3"/>
          <w:sz w:val="28"/>
          <w:szCs w:val="28"/>
        </w:rPr>
        <w:t xml:space="preserve">           </w:t>
      </w:r>
      <w:r w:rsidRPr="007D3DDB">
        <w:rPr>
          <w:b/>
          <w:bCs/>
          <w:color w:val="000000"/>
          <w:spacing w:val="8"/>
          <w:sz w:val="28"/>
          <w:szCs w:val="28"/>
        </w:rPr>
        <w:t xml:space="preserve">По налогу на доходы физических лиц   поступило </w:t>
      </w:r>
      <w:r w:rsidR="004C5530" w:rsidRPr="007D3DDB">
        <w:rPr>
          <w:color w:val="000000"/>
          <w:spacing w:val="8"/>
          <w:sz w:val="28"/>
          <w:szCs w:val="28"/>
        </w:rPr>
        <w:t>– 506,0</w:t>
      </w:r>
      <w:r w:rsidRPr="007D3DDB">
        <w:rPr>
          <w:color w:val="000000"/>
          <w:spacing w:val="8"/>
          <w:sz w:val="28"/>
          <w:szCs w:val="28"/>
        </w:rPr>
        <w:t xml:space="preserve"> </w:t>
      </w:r>
      <w:proofErr w:type="spellStart"/>
      <w:r w:rsidR="00DA0935" w:rsidRPr="007D3DDB">
        <w:rPr>
          <w:color w:val="000000"/>
          <w:spacing w:val="8"/>
          <w:sz w:val="28"/>
          <w:szCs w:val="28"/>
        </w:rPr>
        <w:t>т.р</w:t>
      </w:r>
      <w:proofErr w:type="spellEnd"/>
      <w:r w:rsidR="00DA0935" w:rsidRPr="007D3DDB">
        <w:rPr>
          <w:color w:val="000000"/>
          <w:spacing w:val="8"/>
          <w:sz w:val="28"/>
          <w:szCs w:val="28"/>
        </w:rPr>
        <w:t>. (</w:t>
      </w:r>
      <w:r w:rsidR="00C87C81" w:rsidRPr="007D3DDB">
        <w:rPr>
          <w:color w:val="000000"/>
          <w:spacing w:val="3"/>
          <w:sz w:val="28"/>
          <w:szCs w:val="28"/>
        </w:rPr>
        <w:t>111,6</w:t>
      </w:r>
      <w:r w:rsidR="00336423" w:rsidRPr="007D3DDB">
        <w:rPr>
          <w:color w:val="000000"/>
          <w:spacing w:val="3"/>
          <w:sz w:val="28"/>
          <w:szCs w:val="28"/>
        </w:rPr>
        <w:t xml:space="preserve"> </w:t>
      </w:r>
      <w:r w:rsidRPr="007D3DDB">
        <w:rPr>
          <w:color w:val="000000"/>
          <w:spacing w:val="8"/>
          <w:sz w:val="28"/>
          <w:szCs w:val="28"/>
        </w:rPr>
        <w:t>% плановых</w:t>
      </w:r>
      <w:r w:rsidRPr="007D3DDB">
        <w:rPr>
          <w:b/>
          <w:bCs/>
          <w:color w:val="000000"/>
          <w:sz w:val="28"/>
          <w:szCs w:val="28"/>
        </w:rPr>
        <w:t xml:space="preserve"> </w:t>
      </w:r>
      <w:r w:rsidRPr="007D3DDB">
        <w:rPr>
          <w:color w:val="000000"/>
          <w:spacing w:val="2"/>
          <w:sz w:val="28"/>
          <w:szCs w:val="28"/>
        </w:rPr>
        <w:t>назначений)</w:t>
      </w:r>
    </w:p>
    <w:p w:rsidR="00671AA0" w:rsidRPr="007D3DDB" w:rsidRDefault="00DA0935" w:rsidP="009F57E5">
      <w:pPr>
        <w:shd w:val="clear" w:color="auto" w:fill="FFFFFF"/>
        <w:spacing w:line="277" w:lineRule="exact"/>
        <w:ind w:left="68" w:firstLine="409"/>
        <w:rPr>
          <w:color w:val="000000"/>
          <w:spacing w:val="7"/>
          <w:sz w:val="28"/>
          <w:szCs w:val="28"/>
        </w:rPr>
      </w:pPr>
      <w:r w:rsidRPr="007D3DDB">
        <w:rPr>
          <w:b/>
          <w:bCs/>
          <w:color w:val="000000"/>
          <w:spacing w:val="7"/>
          <w:sz w:val="28"/>
          <w:szCs w:val="28"/>
        </w:rPr>
        <w:t xml:space="preserve">    </w:t>
      </w:r>
      <w:r w:rsidR="00671AA0" w:rsidRPr="007D3DDB">
        <w:rPr>
          <w:b/>
          <w:bCs/>
          <w:color w:val="000000"/>
          <w:spacing w:val="7"/>
          <w:sz w:val="28"/>
          <w:szCs w:val="28"/>
        </w:rPr>
        <w:t xml:space="preserve">По единому </w:t>
      </w:r>
      <w:proofErr w:type="gramStart"/>
      <w:r w:rsidR="00671AA0" w:rsidRPr="007D3DDB">
        <w:rPr>
          <w:b/>
          <w:bCs/>
          <w:color w:val="000000"/>
          <w:spacing w:val="7"/>
          <w:sz w:val="28"/>
          <w:szCs w:val="28"/>
        </w:rPr>
        <w:t>с</w:t>
      </w:r>
      <w:r w:rsidRPr="007D3DDB">
        <w:rPr>
          <w:b/>
          <w:bCs/>
          <w:color w:val="000000"/>
          <w:spacing w:val="7"/>
          <w:sz w:val="28"/>
          <w:szCs w:val="28"/>
        </w:rPr>
        <w:t>ельхоз налогу</w:t>
      </w:r>
      <w:proofErr w:type="gramEnd"/>
      <w:r w:rsidRPr="007D3DDB">
        <w:rPr>
          <w:b/>
          <w:bCs/>
          <w:color w:val="000000"/>
          <w:spacing w:val="7"/>
          <w:sz w:val="28"/>
          <w:szCs w:val="28"/>
        </w:rPr>
        <w:t xml:space="preserve">           -  </w:t>
      </w:r>
      <w:r w:rsidR="006F634C" w:rsidRPr="007D3DDB">
        <w:rPr>
          <w:b/>
          <w:bCs/>
          <w:color w:val="000000"/>
          <w:spacing w:val="7"/>
          <w:sz w:val="28"/>
          <w:szCs w:val="28"/>
        </w:rPr>
        <w:t>17,8</w:t>
      </w:r>
      <w:r w:rsidR="00671AA0" w:rsidRPr="007D3DDB">
        <w:rPr>
          <w:b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="00464FF8" w:rsidRPr="007D3DDB">
        <w:rPr>
          <w:b/>
          <w:bCs/>
          <w:color w:val="000000"/>
          <w:spacing w:val="7"/>
          <w:sz w:val="28"/>
          <w:szCs w:val="28"/>
        </w:rPr>
        <w:t>т.</w:t>
      </w:r>
      <w:r w:rsidR="00671AA0" w:rsidRPr="007D3DDB">
        <w:rPr>
          <w:b/>
          <w:bCs/>
          <w:color w:val="000000"/>
          <w:spacing w:val="7"/>
          <w:sz w:val="28"/>
          <w:szCs w:val="28"/>
        </w:rPr>
        <w:t>р</w:t>
      </w:r>
      <w:proofErr w:type="spellEnd"/>
      <w:r w:rsidR="00671AA0" w:rsidRPr="007D3DDB">
        <w:rPr>
          <w:b/>
          <w:bCs/>
          <w:color w:val="000000"/>
          <w:spacing w:val="7"/>
          <w:sz w:val="28"/>
          <w:szCs w:val="28"/>
        </w:rPr>
        <w:t xml:space="preserve">. </w:t>
      </w:r>
      <w:r w:rsidR="00BA4783" w:rsidRPr="007D3DDB">
        <w:rPr>
          <w:color w:val="000000"/>
          <w:spacing w:val="7"/>
          <w:sz w:val="28"/>
          <w:szCs w:val="28"/>
        </w:rPr>
        <w:t>(</w:t>
      </w:r>
      <w:r w:rsidR="00336423" w:rsidRPr="007D3DDB">
        <w:rPr>
          <w:color w:val="000000"/>
          <w:spacing w:val="3"/>
          <w:sz w:val="28"/>
          <w:szCs w:val="28"/>
        </w:rPr>
        <w:t xml:space="preserve">100,0 </w:t>
      </w:r>
      <w:r w:rsidR="00671AA0" w:rsidRPr="007D3DDB">
        <w:rPr>
          <w:color w:val="000000"/>
          <w:spacing w:val="7"/>
          <w:sz w:val="28"/>
          <w:szCs w:val="28"/>
        </w:rPr>
        <w:t xml:space="preserve">%) </w:t>
      </w:r>
    </w:p>
    <w:p w:rsidR="00671AA0" w:rsidRPr="007D3DDB" w:rsidRDefault="00671AA0" w:rsidP="009F57E5">
      <w:pPr>
        <w:shd w:val="clear" w:color="auto" w:fill="FFFFFF"/>
        <w:spacing w:line="277" w:lineRule="exact"/>
        <w:ind w:left="68" w:right="86" w:firstLine="714"/>
        <w:jc w:val="both"/>
        <w:rPr>
          <w:sz w:val="28"/>
          <w:szCs w:val="28"/>
        </w:rPr>
      </w:pPr>
      <w:r w:rsidRPr="007D3DDB">
        <w:rPr>
          <w:b/>
          <w:bCs/>
          <w:color w:val="000000"/>
          <w:spacing w:val="-1"/>
          <w:sz w:val="28"/>
          <w:szCs w:val="28"/>
        </w:rPr>
        <w:t xml:space="preserve">По налогу на имущество </w:t>
      </w:r>
      <w:proofErr w:type="spellStart"/>
      <w:r w:rsidRPr="007D3DDB">
        <w:rPr>
          <w:b/>
          <w:bCs/>
          <w:color w:val="000000"/>
          <w:spacing w:val="-1"/>
          <w:sz w:val="28"/>
          <w:szCs w:val="28"/>
        </w:rPr>
        <w:t>физ</w:t>
      </w:r>
      <w:proofErr w:type="gramStart"/>
      <w:r w:rsidRPr="007D3DDB">
        <w:rPr>
          <w:b/>
          <w:bCs/>
          <w:color w:val="000000"/>
          <w:spacing w:val="-1"/>
          <w:sz w:val="28"/>
          <w:szCs w:val="28"/>
        </w:rPr>
        <w:t>.л</w:t>
      </w:r>
      <w:proofErr w:type="gramEnd"/>
      <w:r w:rsidRPr="007D3DDB">
        <w:rPr>
          <w:b/>
          <w:bCs/>
          <w:color w:val="000000"/>
          <w:spacing w:val="-1"/>
          <w:sz w:val="28"/>
          <w:szCs w:val="28"/>
        </w:rPr>
        <w:t>иц</w:t>
      </w:r>
      <w:proofErr w:type="spellEnd"/>
      <w:r w:rsidRPr="007D3DDB"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7D3DDB">
        <w:rPr>
          <w:b/>
          <w:bCs/>
          <w:color w:val="000000"/>
          <w:spacing w:val="32"/>
          <w:sz w:val="28"/>
          <w:szCs w:val="28"/>
        </w:rPr>
        <w:t xml:space="preserve">– </w:t>
      </w:r>
      <w:r w:rsidR="006F634C" w:rsidRPr="007D3DDB">
        <w:rPr>
          <w:sz w:val="28"/>
          <w:szCs w:val="28"/>
        </w:rPr>
        <w:t>312,7</w:t>
      </w:r>
      <w:r w:rsidR="00464FF8" w:rsidRPr="007D3DDB">
        <w:rPr>
          <w:sz w:val="28"/>
          <w:szCs w:val="28"/>
        </w:rPr>
        <w:t xml:space="preserve"> </w:t>
      </w:r>
      <w:r w:rsidRPr="007D3DDB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464FF8" w:rsidRPr="007D3DDB">
        <w:rPr>
          <w:b/>
          <w:bCs/>
          <w:color w:val="000000"/>
          <w:spacing w:val="-1"/>
          <w:sz w:val="28"/>
          <w:szCs w:val="28"/>
        </w:rPr>
        <w:t>т.</w:t>
      </w:r>
      <w:r w:rsidRPr="007D3DDB">
        <w:rPr>
          <w:b/>
          <w:bCs/>
          <w:color w:val="000000"/>
          <w:spacing w:val="-1"/>
          <w:sz w:val="28"/>
          <w:szCs w:val="28"/>
        </w:rPr>
        <w:t>р</w:t>
      </w:r>
      <w:proofErr w:type="spellEnd"/>
      <w:r w:rsidRPr="007D3DDB">
        <w:rPr>
          <w:b/>
          <w:bCs/>
          <w:color w:val="000000"/>
          <w:spacing w:val="-1"/>
          <w:sz w:val="28"/>
          <w:szCs w:val="28"/>
        </w:rPr>
        <w:t xml:space="preserve">. </w:t>
      </w:r>
      <w:r w:rsidR="00BA4783" w:rsidRPr="007D3DDB">
        <w:rPr>
          <w:color w:val="000000"/>
          <w:spacing w:val="-1"/>
          <w:sz w:val="28"/>
          <w:szCs w:val="28"/>
        </w:rPr>
        <w:t>(</w:t>
      </w:r>
      <w:r w:rsidR="006F634C" w:rsidRPr="007D3DDB">
        <w:rPr>
          <w:color w:val="000000"/>
          <w:spacing w:val="3"/>
          <w:sz w:val="28"/>
          <w:szCs w:val="28"/>
        </w:rPr>
        <w:t>102,5</w:t>
      </w:r>
      <w:r w:rsidR="00336423" w:rsidRPr="007D3DDB">
        <w:rPr>
          <w:color w:val="000000"/>
          <w:spacing w:val="3"/>
          <w:sz w:val="28"/>
          <w:szCs w:val="28"/>
        </w:rPr>
        <w:t xml:space="preserve"> </w:t>
      </w:r>
      <w:r w:rsidRPr="007D3DDB">
        <w:rPr>
          <w:color w:val="000000"/>
          <w:spacing w:val="-1"/>
          <w:sz w:val="28"/>
          <w:szCs w:val="28"/>
        </w:rPr>
        <w:t>% от плана)</w:t>
      </w:r>
    </w:p>
    <w:p w:rsidR="00671AA0" w:rsidRPr="007D3DDB" w:rsidRDefault="00671AA0" w:rsidP="009F57E5">
      <w:pPr>
        <w:shd w:val="clear" w:color="auto" w:fill="FFFFFF"/>
        <w:spacing w:line="277" w:lineRule="exact"/>
        <w:ind w:left="65" w:right="80" w:firstLine="707"/>
        <w:jc w:val="both"/>
        <w:rPr>
          <w:sz w:val="28"/>
          <w:szCs w:val="28"/>
        </w:rPr>
      </w:pPr>
      <w:r w:rsidRPr="007D3DDB">
        <w:rPr>
          <w:b/>
          <w:bCs/>
          <w:color w:val="000000"/>
          <w:spacing w:val="5"/>
          <w:sz w:val="28"/>
          <w:szCs w:val="28"/>
        </w:rPr>
        <w:t xml:space="preserve">По земельному </w:t>
      </w:r>
      <w:proofErr w:type="gramStart"/>
      <w:r w:rsidRPr="007D3DDB">
        <w:rPr>
          <w:b/>
          <w:bCs/>
          <w:color w:val="000000"/>
          <w:spacing w:val="5"/>
          <w:sz w:val="28"/>
          <w:szCs w:val="28"/>
        </w:rPr>
        <w:t>налогу</w:t>
      </w:r>
      <w:proofErr w:type="gramEnd"/>
      <w:r w:rsidRPr="007D3DDB">
        <w:rPr>
          <w:b/>
          <w:bCs/>
          <w:color w:val="000000"/>
          <w:spacing w:val="5"/>
          <w:sz w:val="28"/>
          <w:szCs w:val="28"/>
        </w:rPr>
        <w:t xml:space="preserve"> установленному подп.1 п.1 ст. 394 НК </w:t>
      </w:r>
      <w:r w:rsidRPr="007D3DDB">
        <w:rPr>
          <w:color w:val="000000"/>
          <w:spacing w:val="5"/>
          <w:sz w:val="28"/>
          <w:szCs w:val="28"/>
        </w:rPr>
        <w:t xml:space="preserve">– </w:t>
      </w:r>
      <w:r w:rsidR="006F634C" w:rsidRPr="007D3DDB">
        <w:rPr>
          <w:b/>
          <w:bCs/>
          <w:color w:val="000000"/>
          <w:spacing w:val="5"/>
          <w:sz w:val="28"/>
          <w:szCs w:val="28"/>
        </w:rPr>
        <w:t>1297,8</w:t>
      </w:r>
      <w:r w:rsidRPr="007D3DDB">
        <w:rPr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="00464FF8" w:rsidRPr="007D3DDB">
        <w:rPr>
          <w:b/>
          <w:bCs/>
          <w:color w:val="000000"/>
          <w:spacing w:val="5"/>
          <w:sz w:val="28"/>
          <w:szCs w:val="28"/>
        </w:rPr>
        <w:t>т.</w:t>
      </w:r>
      <w:r w:rsidRPr="007D3DDB">
        <w:rPr>
          <w:b/>
          <w:bCs/>
          <w:color w:val="000000"/>
          <w:spacing w:val="5"/>
          <w:sz w:val="28"/>
          <w:szCs w:val="28"/>
        </w:rPr>
        <w:t>р</w:t>
      </w:r>
      <w:proofErr w:type="spellEnd"/>
      <w:r w:rsidRPr="007D3DDB">
        <w:rPr>
          <w:b/>
          <w:bCs/>
          <w:color w:val="000000"/>
          <w:spacing w:val="5"/>
          <w:sz w:val="28"/>
          <w:szCs w:val="28"/>
        </w:rPr>
        <w:t xml:space="preserve">. </w:t>
      </w:r>
      <w:r w:rsidR="00BA4783" w:rsidRPr="007D3DDB">
        <w:rPr>
          <w:color w:val="000000"/>
          <w:spacing w:val="5"/>
          <w:sz w:val="28"/>
          <w:szCs w:val="28"/>
        </w:rPr>
        <w:t>(</w:t>
      </w:r>
      <w:r w:rsidR="006F634C" w:rsidRPr="007D3DDB">
        <w:rPr>
          <w:color w:val="000000"/>
          <w:spacing w:val="3"/>
          <w:sz w:val="28"/>
          <w:szCs w:val="28"/>
        </w:rPr>
        <w:t>102,4</w:t>
      </w:r>
      <w:r w:rsidR="00336423" w:rsidRPr="007D3DDB">
        <w:rPr>
          <w:color w:val="000000"/>
          <w:spacing w:val="3"/>
          <w:sz w:val="28"/>
          <w:szCs w:val="28"/>
        </w:rPr>
        <w:t xml:space="preserve"> </w:t>
      </w:r>
      <w:r w:rsidRPr="007D3DDB">
        <w:rPr>
          <w:color w:val="000000"/>
          <w:spacing w:val="5"/>
          <w:sz w:val="28"/>
          <w:szCs w:val="28"/>
        </w:rPr>
        <w:t>% от плана)</w:t>
      </w:r>
    </w:p>
    <w:p w:rsidR="00671AA0" w:rsidRPr="007D3DDB" w:rsidRDefault="00671AA0" w:rsidP="009F57E5">
      <w:pPr>
        <w:shd w:val="clear" w:color="auto" w:fill="FFFFFF"/>
        <w:spacing w:line="277" w:lineRule="exact"/>
        <w:ind w:left="770"/>
        <w:rPr>
          <w:color w:val="000000"/>
          <w:spacing w:val="5"/>
          <w:sz w:val="28"/>
          <w:szCs w:val="28"/>
        </w:rPr>
      </w:pPr>
      <w:r w:rsidRPr="007D3DDB">
        <w:rPr>
          <w:b/>
          <w:bCs/>
          <w:color w:val="000000"/>
          <w:spacing w:val="5"/>
          <w:sz w:val="28"/>
          <w:szCs w:val="28"/>
        </w:rPr>
        <w:t>По земельному налогу  установленному</w:t>
      </w:r>
      <w:r w:rsidR="00DA0935" w:rsidRPr="007D3DDB">
        <w:rPr>
          <w:b/>
          <w:bCs/>
          <w:color w:val="000000"/>
          <w:spacing w:val="5"/>
          <w:sz w:val="28"/>
          <w:szCs w:val="28"/>
        </w:rPr>
        <w:t xml:space="preserve"> подп.2 п.1 ст. 394 НК – </w:t>
      </w:r>
      <w:r w:rsidR="006F634C" w:rsidRPr="007D3DDB">
        <w:rPr>
          <w:b/>
          <w:bCs/>
          <w:color w:val="000000"/>
          <w:spacing w:val="5"/>
          <w:sz w:val="28"/>
          <w:szCs w:val="28"/>
        </w:rPr>
        <w:t>496,8</w:t>
      </w:r>
      <w:r w:rsidRPr="007D3DDB">
        <w:rPr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="00464FF8" w:rsidRPr="007D3DDB">
        <w:rPr>
          <w:b/>
          <w:bCs/>
          <w:color w:val="000000"/>
          <w:spacing w:val="5"/>
          <w:sz w:val="28"/>
          <w:szCs w:val="28"/>
        </w:rPr>
        <w:t>т</w:t>
      </w:r>
      <w:proofErr w:type="gramStart"/>
      <w:r w:rsidR="00464FF8" w:rsidRPr="007D3DDB">
        <w:rPr>
          <w:b/>
          <w:bCs/>
          <w:color w:val="000000"/>
          <w:spacing w:val="5"/>
          <w:sz w:val="28"/>
          <w:szCs w:val="28"/>
        </w:rPr>
        <w:t>.</w:t>
      </w:r>
      <w:r w:rsidRPr="007D3DDB">
        <w:rPr>
          <w:b/>
          <w:bCs/>
          <w:color w:val="000000"/>
          <w:spacing w:val="5"/>
          <w:sz w:val="28"/>
          <w:szCs w:val="28"/>
        </w:rPr>
        <w:t>р</w:t>
      </w:r>
      <w:proofErr w:type="gramEnd"/>
      <w:r w:rsidRPr="007D3DDB">
        <w:rPr>
          <w:b/>
          <w:bCs/>
          <w:color w:val="000000"/>
          <w:spacing w:val="5"/>
          <w:sz w:val="28"/>
          <w:szCs w:val="28"/>
        </w:rPr>
        <w:t>уб</w:t>
      </w:r>
      <w:proofErr w:type="spellEnd"/>
      <w:r w:rsidRPr="007D3DDB">
        <w:rPr>
          <w:b/>
          <w:bCs/>
          <w:color w:val="000000"/>
          <w:spacing w:val="5"/>
          <w:sz w:val="28"/>
          <w:szCs w:val="28"/>
        </w:rPr>
        <w:t xml:space="preserve">. </w:t>
      </w:r>
      <w:r w:rsidR="00BA4783" w:rsidRPr="007D3DDB">
        <w:rPr>
          <w:color w:val="000000"/>
          <w:spacing w:val="5"/>
          <w:sz w:val="28"/>
          <w:szCs w:val="28"/>
        </w:rPr>
        <w:t>(</w:t>
      </w:r>
      <w:r w:rsidR="006F634C" w:rsidRPr="007D3DDB">
        <w:rPr>
          <w:color w:val="000000"/>
          <w:spacing w:val="3"/>
          <w:sz w:val="28"/>
          <w:szCs w:val="28"/>
        </w:rPr>
        <w:t>104,6</w:t>
      </w:r>
      <w:r w:rsidR="00C96F7C" w:rsidRPr="007D3DDB">
        <w:rPr>
          <w:color w:val="000000"/>
          <w:spacing w:val="3"/>
          <w:sz w:val="28"/>
          <w:szCs w:val="28"/>
        </w:rPr>
        <w:t xml:space="preserve"> </w:t>
      </w:r>
      <w:r w:rsidRPr="007D3DDB">
        <w:rPr>
          <w:color w:val="000000"/>
          <w:spacing w:val="5"/>
          <w:sz w:val="28"/>
          <w:szCs w:val="28"/>
        </w:rPr>
        <w:t>% от плана)</w:t>
      </w:r>
    </w:p>
    <w:p w:rsidR="007D5989" w:rsidRPr="007D3DDB" w:rsidRDefault="005C10C4" w:rsidP="009F57E5">
      <w:pPr>
        <w:shd w:val="clear" w:color="auto" w:fill="FFFFFF"/>
        <w:spacing w:line="277" w:lineRule="exact"/>
        <w:ind w:left="770"/>
        <w:rPr>
          <w:color w:val="000000"/>
          <w:spacing w:val="2"/>
          <w:sz w:val="28"/>
          <w:szCs w:val="28"/>
        </w:rPr>
      </w:pPr>
      <w:r w:rsidRPr="007D3DDB">
        <w:rPr>
          <w:b/>
          <w:bCs/>
          <w:color w:val="000000"/>
          <w:spacing w:val="2"/>
          <w:sz w:val="28"/>
          <w:szCs w:val="28"/>
        </w:rPr>
        <w:t>Доходы от сдачи в аренду имущества, находящегося в оперативном управлении поселений и созданных ими учреждений</w:t>
      </w:r>
      <w:r w:rsidR="00EF5241" w:rsidRPr="007D3DDB">
        <w:rPr>
          <w:b/>
          <w:bCs/>
          <w:color w:val="000000"/>
          <w:spacing w:val="2"/>
          <w:sz w:val="28"/>
          <w:szCs w:val="28"/>
        </w:rPr>
        <w:t xml:space="preserve"> – </w:t>
      </w:r>
      <w:r w:rsidR="006F634C" w:rsidRPr="007D3DDB">
        <w:rPr>
          <w:color w:val="000000"/>
          <w:spacing w:val="2"/>
          <w:sz w:val="28"/>
          <w:szCs w:val="28"/>
        </w:rPr>
        <w:t>85,1</w:t>
      </w:r>
      <w:r w:rsidR="007D5989" w:rsidRPr="007D3DDB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7D5989" w:rsidRPr="007D3DDB">
        <w:rPr>
          <w:color w:val="000000"/>
          <w:spacing w:val="2"/>
          <w:sz w:val="28"/>
          <w:szCs w:val="28"/>
        </w:rPr>
        <w:t>т.р</w:t>
      </w:r>
      <w:proofErr w:type="spellEnd"/>
      <w:r w:rsidR="007D5989" w:rsidRPr="007D3DDB">
        <w:rPr>
          <w:color w:val="000000"/>
          <w:spacing w:val="2"/>
          <w:sz w:val="28"/>
          <w:szCs w:val="28"/>
        </w:rPr>
        <w:t>. (</w:t>
      </w:r>
      <w:r w:rsidR="006F634C" w:rsidRPr="007D3DDB">
        <w:rPr>
          <w:color w:val="000000"/>
          <w:spacing w:val="3"/>
          <w:sz w:val="28"/>
          <w:szCs w:val="28"/>
        </w:rPr>
        <w:t>159,7</w:t>
      </w:r>
      <w:r w:rsidR="007D5989" w:rsidRPr="007D3DDB">
        <w:rPr>
          <w:color w:val="000000"/>
          <w:spacing w:val="3"/>
          <w:sz w:val="28"/>
          <w:szCs w:val="28"/>
        </w:rPr>
        <w:t xml:space="preserve"> </w:t>
      </w:r>
      <w:r w:rsidR="007D5989" w:rsidRPr="007D3DDB">
        <w:rPr>
          <w:color w:val="000000"/>
          <w:spacing w:val="2"/>
          <w:sz w:val="28"/>
          <w:szCs w:val="28"/>
        </w:rPr>
        <w:t xml:space="preserve">% от плана.) </w:t>
      </w:r>
    </w:p>
    <w:p w:rsidR="00A417C8" w:rsidRPr="007D3DDB" w:rsidRDefault="00A417C8" w:rsidP="009F57E5">
      <w:pPr>
        <w:shd w:val="clear" w:color="auto" w:fill="FFFFFF"/>
        <w:spacing w:line="277" w:lineRule="exact"/>
        <w:ind w:left="65" w:right="80" w:firstLine="707"/>
        <w:jc w:val="both"/>
        <w:rPr>
          <w:sz w:val="28"/>
          <w:szCs w:val="28"/>
        </w:rPr>
      </w:pPr>
      <w:r w:rsidRPr="007D3DDB">
        <w:rPr>
          <w:b/>
          <w:bCs/>
          <w:color w:val="000000"/>
          <w:spacing w:val="2"/>
          <w:sz w:val="28"/>
          <w:szCs w:val="28"/>
        </w:rPr>
        <w:t xml:space="preserve">Прочие неналоговые доходы бюджета поселения </w:t>
      </w:r>
      <w:r w:rsidRPr="007D3DDB">
        <w:rPr>
          <w:color w:val="000000"/>
          <w:spacing w:val="5"/>
          <w:sz w:val="28"/>
          <w:szCs w:val="28"/>
        </w:rPr>
        <w:t xml:space="preserve">– </w:t>
      </w:r>
      <w:r w:rsidR="006F634C" w:rsidRPr="007D3DDB">
        <w:rPr>
          <w:b/>
          <w:bCs/>
          <w:color w:val="000000"/>
          <w:spacing w:val="5"/>
          <w:sz w:val="28"/>
          <w:szCs w:val="28"/>
        </w:rPr>
        <w:t>5,7</w:t>
      </w:r>
      <w:r w:rsidRPr="007D3DDB">
        <w:rPr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7D3DDB">
        <w:rPr>
          <w:b/>
          <w:bCs/>
          <w:color w:val="000000"/>
          <w:spacing w:val="5"/>
          <w:sz w:val="28"/>
          <w:szCs w:val="28"/>
        </w:rPr>
        <w:t>т.р</w:t>
      </w:r>
      <w:proofErr w:type="spellEnd"/>
      <w:r w:rsidRPr="007D3DDB">
        <w:rPr>
          <w:b/>
          <w:bCs/>
          <w:color w:val="000000"/>
          <w:spacing w:val="5"/>
          <w:sz w:val="28"/>
          <w:szCs w:val="28"/>
        </w:rPr>
        <w:t xml:space="preserve">. </w:t>
      </w:r>
      <w:r w:rsidRPr="007D3DDB">
        <w:rPr>
          <w:color w:val="000000"/>
          <w:spacing w:val="5"/>
          <w:sz w:val="28"/>
          <w:szCs w:val="28"/>
        </w:rPr>
        <w:t>(</w:t>
      </w:r>
      <w:r w:rsidRPr="007D3DDB">
        <w:rPr>
          <w:color w:val="000000"/>
          <w:spacing w:val="3"/>
          <w:sz w:val="28"/>
          <w:szCs w:val="28"/>
        </w:rPr>
        <w:t xml:space="preserve">100,0 </w:t>
      </w:r>
      <w:r w:rsidRPr="007D3DDB">
        <w:rPr>
          <w:color w:val="000000"/>
          <w:spacing w:val="5"/>
          <w:sz w:val="28"/>
          <w:szCs w:val="28"/>
        </w:rPr>
        <w:t>% от плана)</w:t>
      </w:r>
    </w:p>
    <w:p w:rsidR="00671AA0" w:rsidRPr="007D3DDB" w:rsidRDefault="00671AA0" w:rsidP="009F57E5">
      <w:pPr>
        <w:shd w:val="clear" w:color="auto" w:fill="FFFFFF"/>
        <w:spacing w:line="277" w:lineRule="exact"/>
        <w:ind w:left="770"/>
        <w:rPr>
          <w:sz w:val="28"/>
          <w:szCs w:val="28"/>
        </w:rPr>
      </w:pPr>
      <w:r w:rsidRPr="007D3DDB">
        <w:rPr>
          <w:b/>
          <w:bCs/>
          <w:color w:val="000000"/>
          <w:spacing w:val="1"/>
          <w:sz w:val="28"/>
          <w:szCs w:val="28"/>
        </w:rPr>
        <w:t>Остаток на сч</w:t>
      </w:r>
      <w:r w:rsidR="00381C3D" w:rsidRPr="007D3DDB">
        <w:rPr>
          <w:b/>
          <w:bCs/>
          <w:color w:val="000000"/>
          <w:spacing w:val="1"/>
          <w:sz w:val="28"/>
          <w:szCs w:val="28"/>
        </w:rPr>
        <w:t>ете на  1.01.</w:t>
      </w:r>
      <w:r w:rsidR="005C10C4" w:rsidRPr="007D3DDB">
        <w:rPr>
          <w:b/>
          <w:bCs/>
          <w:color w:val="000000"/>
          <w:spacing w:val="1"/>
          <w:sz w:val="28"/>
          <w:szCs w:val="28"/>
        </w:rPr>
        <w:t>2017</w:t>
      </w:r>
      <w:r w:rsidR="002969CB" w:rsidRPr="007D3DDB">
        <w:rPr>
          <w:b/>
          <w:bCs/>
          <w:color w:val="000000"/>
          <w:spacing w:val="1"/>
          <w:sz w:val="28"/>
          <w:szCs w:val="28"/>
        </w:rPr>
        <w:t xml:space="preserve"> г. –</w:t>
      </w:r>
      <w:r w:rsidR="00976FA7" w:rsidRPr="007D3DDB">
        <w:rPr>
          <w:b/>
          <w:bCs/>
          <w:color w:val="000000"/>
          <w:spacing w:val="1"/>
          <w:sz w:val="28"/>
          <w:szCs w:val="28"/>
        </w:rPr>
        <w:t xml:space="preserve"> </w:t>
      </w:r>
      <w:r w:rsidR="005C10C4" w:rsidRPr="007D3DDB">
        <w:rPr>
          <w:b/>
          <w:bCs/>
          <w:color w:val="000000"/>
          <w:spacing w:val="1"/>
          <w:sz w:val="28"/>
          <w:szCs w:val="28"/>
        </w:rPr>
        <w:t>98,8</w:t>
      </w:r>
      <w:r w:rsidR="00BA4783" w:rsidRPr="007D3DDB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70610C" w:rsidRPr="007D3DDB">
        <w:rPr>
          <w:b/>
          <w:bCs/>
          <w:color w:val="000000"/>
          <w:spacing w:val="1"/>
          <w:sz w:val="28"/>
          <w:szCs w:val="28"/>
        </w:rPr>
        <w:t>т.</w:t>
      </w:r>
      <w:r w:rsidRPr="007D3DDB">
        <w:rPr>
          <w:b/>
          <w:bCs/>
          <w:color w:val="000000"/>
          <w:spacing w:val="1"/>
          <w:sz w:val="28"/>
          <w:szCs w:val="28"/>
        </w:rPr>
        <w:t>р</w:t>
      </w:r>
      <w:proofErr w:type="spellEnd"/>
      <w:r w:rsidRPr="007D3DDB">
        <w:rPr>
          <w:b/>
          <w:bCs/>
          <w:color w:val="000000"/>
          <w:spacing w:val="1"/>
          <w:sz w:val="28"/>
          <w:szCs w:val="28"/>
        </w:rPr>
        <w:t>. (доходы за последние дни календарного года</w:t>
      </w:r>
      <w:r w:rsidRPr="007D3DDB">
        <w:rPr>
          <w:color w:val="000000"/>
          <w:spacing w:val="-5"/>
          <w:w w:val="88"/>
          <w:sz w:val="28"/>
          <w:szCs w:val="28"/>
        </w:rPr>
        <w:t>)</w:t>
      </w:r>
    </w:p>
    <w:p w:rsidR="00671AA0" w:rsidRPr="007D3DDB" w:rsidRDefault="00671AA0" w:rsidP="009F57E5">
      <w:pPr>
        <w:shd w:val="clear" w:color="auto" w:fill="FFFFFF"/>
        <w:spacing w:before="214" w:line="276" w:lineRule="exact"/>
        <w:ind w:left="67"/>
        <w:rPr>
          <w:sz w:val="28"/>
          <w:szCs w:val="28"/>
        </w:rPr>
      </w:pPr>
      <w:r w:rsidRPr="007D3DDB">
        <w:rPr>
          <w:i/>
          <w:iCs/>
          <w:color w:val="000000"/>
          <w:spacing w:val="3"/>
          <w:sz w:val="28"/>
          <w:szCs w:val="28"/>
          <w:u w:val="single"/>
        </w:rPr>
        <w:t>2. Расходная часть бюджета</w:t>
      </w:r>
      <w:r w:rsidRPr="007D3DDB">
        <w:rPr>
          <w:i/>
          <w:iCs/>
          <w:color w:val="000000"/>
          <w:spacing w:val="3"/>
          <w:sz w:val="28"/>
          <w:szCs w:val="28"/>
        </w:rPr>
        <w:t xml:space="preserve">: </w:t>
      </w:r>
      <w:r w:rsidR="00AE4BE2" w:rsidRPr="007D3DDB">
        <w:rPr>
          <w:color w:val="000000"/>
          <w:spacing w:val="3"/>
          <w:sz w:val="28"/>
          <w:szCs w:val="28"/>
        </w:rPr>
        <w:t xml:space="preserve">за </w:t>
      </w:r>
      <w:r w:rsidR="00240C77" w:rsidRPr="007D3DDB">
        <w:rPr>
          <w:color w:val="000000"/>
          <w:spacing w:val="3"/>
          <w:sz w:val="28"/>
          <w:szCs w:val="28"/>
        </w:rPr>
        <w:t>2017</w:t>
      </w:r>
      <w:r w:rsidRPr="007D3DDB">
        <w:rPr>
          <w:color w:val="000000"/>
          <w:spacing w:val="3"/>
          <w:sz w:val="28"/>
          <w:szCs w:val="28"/>
        </w:rPr>
        <w:t xml:space="preserve"> г. </w:t>
      </w:r>
      <w:r w:rsidR="00064CF5" w:rsidRPr="007D3DDB">
        <w:rPr>
          <w:b/>
          <w:bCs/>
          <w:color w:val="000000"/>
          <w:spacing w:val="3"/>
          <w:sz w:val="28"/>
          <w:szCs w:val="28"/>
        </w:rPr>
        <w:t xml:space="preserve">израсходовано – </w:t>
      </w:r>
      <w:r w:rsidR="005C10C4" w:rsidRPr="007D3DDB">
        <w:rPr>
          <w:b/>
          <w:bCs/>
          <w:color w:val="000000"/>
          <w:spacing w:val="3"/>
          <w:sz w:val="28"/>
          <w:szCs w:val="28"/>
        </w:rPr>
        <w:t>3588,9</w:t>
      </w:r>
      <w:r w:rsidR="00064CF5" w:rsidRPr="007D3DDB">
        <w:rPr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70610C" w:rsidRPr="007D3DDB">
        <w:rPr>
          <w:b/>
          <w:bCs/>
          <w:color w:val="000000"/>
          <w:spacing w:val="3"/>
          <w:sz w:val="28"/>
          <w:szCs w:val="28"/>
        </w:rPr>
        <w:t>т.</w:t>
      </w:r>
      <w:r w:rsidR="00064CF5" w:rsidRPr="007D3DDB">
        <w:rPr>
          <w:b/>
          <w:bCs/>
          <w:color w:val="000000"/>
          <w:spacing w:val="3"/>
          <w:sz w:val="28"/>
          <w:szCs w:val="28"/>
        </w:rPr>
        <w:t>р</w:t>
      </w:r>
      <w:proofErr w:type="spellEnd"/>
      <w:r w:rsidR="00064CF5" w:rsidRPr="007D3DDB">
        <w:rPr>
          <w:b/>
          <w:bCs/>
          <w:color w:val="000000"/>
          <w:spacing w:val="3"/>
          <w:sz w:val="28"/>
          <w:szCs w:val="28"/>
        </w:rPr>
        <w:t xml:space="preserve">. или </w:t>
      </w:r>
      <w:r w:rsidR="00DB2A26" w:rsidRPr="007D3DDB">
        <w:rPr>
          <w:b/>
          <w:bCs/>
          <w:color w:val="000000"/>
          <w:spacing w:val="3"/>
          <w:sz w:val="28"/>
          <w:szCs w:val="28"/>
        </w:rPr>
        <w:t>100</w:t>
      </w:r>
      <w:r w:rsidR="00C96F7C" w:rsidRPr="007D3DDB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7D3DDB">
        <w:rPr>
          <w:b/>
          <w:bCs/>
          <w:color w:val="000000"/>
          <w:spacing w:val="3"/>
          <w:sz w:val="28"/>
          <w:szCs w:val="28"/>
        </w:rPr>
        <w:t>% от плана,</w:t>
      </w:r>
      <w:r w:rsidRPr="007D3DDB">
        <w:rPr>
          <w:sz w:val="28"/>
          <w:szCs w:val="28"/>
        </w:rPr>
        <w:t xml:space="preserve"> </w:t>
      </w:r>
      <w:r w:rsidRPr="007D3DDB">
        <w:rPr>
          <w:color w:val="000000"/>
          <w:spacing w:val="-3"/>
          <w:sz w:val="28"/>
          <w:szCs w:val="28"/>
        </w:rPr>
        <w:t>из них: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sz w:val="28"/>
          <w:szCs w:val="28"/>
        </w:rPr>
      </w:pPr>
      <w:r w:rsidRPr="007D3DDB">
        <w:rPr>
          <w:b/>
          <w:bCs/>
          <w:color w:val="000000"/>
          <w:sz w:val="28"/>
          <w:szCs w:val="28"/>
        </w:rPr>
        <w:t>2.1. По разделу Общегосударственные вопросы: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sz w:val="28"/>
          <w:szCs w:val="28"/>
        </w:rPr>
        <w:t xml:space="preserve">              - </w:t>
      </w:r>
      <w:r w:rsidRPr="007D3DDB">
        <w:rPr>
          <w:b/>
          <w:bCs/>
          <w:color w:val="000000"/>
          <w:spacing w:val="4"/>
          <w:sz w:val="28"/>
          <w:szCs w:val="28"/>
        </w:rPr>
        <w:t>подраздел  «</w:t>
      </w:r>
      <w:r w:rsidR="00064CF5" w:rsidRPr="007D3DDB">
        <w:rPr>
          <w:b/>
          <w:bCs/>
          <w:color w:val="000000"/>
          <w:spacing w:val="4"/>
          <w:sz w:val="28"/>
          <w:szCs w:val="28"/>
        </w:rPr>
        <w:t xml:space="preserve">Глава администрации» - </w:t>
      </w:r>
      <w:r w:rsidR="00B70C17" w:rsidRPr="007D3DDB">
        <w:rPr>
          <w:b/>
          <w:bCs/>
          <w:color w:val="000000"/>
          <w:spacing w:val="4"/>
          <w:sz w:val="28"/>
          <w:szCs w:val="28"/>
        </w:rPr>
        <w:t>403,4</w:t>
      </w:r>
      <w:r w:rsidR="00064CF5" w:rsidRPr="007D3DDB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7D3DDB">
        <w:rPr>
          <w:b/>
          <w:bCs/>
          <w:color w:val="000000"/>
          <w:spacing w:val="4"/>
          <w:sz w:val="28"/>
          <w:szCs w:val="28"/>
        </w:rPr>
        <w:t xml:space="preserve"> р.</w:t>
      </w:r>
      <w:r w:rsidR="00283C45" w:rsidRPr="007D3DDB">
        <w:rPr>
          <w:color w:val="000000"/>
          <w:spacing w:val="1"/>
          <w:sz w:val="28"/>
          <w:szCs w:val="28"/>
        </w:rPr>
        <w:t xml:space="preserve"> </w:t>
      </w:r>
      <w:r w:rsidR="008316F1" w:rsidRPr="007D3DDB">
        <w:rPr>
          <w:color w:val="000000"/>
          <w:spacing w:val="1"/>
          <w:sz w:val="28"/>
          <w:szCs w:val="28"/>
        </w:rPr>
        <w:t>(100</w:t>
      </w:r>
      <w:r w:rsidR="00283C45" w:rsidRPr="007D3DDB">
        <w:rPr>
          <w:color w:val="000000"/>
          <w:spacing w:val="1"/>
          <w:sz w:val="28"/>
          <w:szCs w:val="28"/>
        </w:rPr>
        <w:t xml:space="preserve"> % от плана)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-2"/>
          <w:sz w:val="28"/>
          <w:szCs w:val="28"/>
        </w:rPr>
      </w:pPr>
      <w:r w:rsidRPr="007D3DDB">
        <w:rPr>
          <w:color w:val="000000"/>
          <w:spacing w:val="-2"/>
          <w:sz w:val="28"/>
          <w:szCs w:val="28"/>
        </w:rPr>
        <w:t>из них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-2"/>
          <w:sz w:val="28"/>
          <w:szCs w:val="28"/>
        </w:rPr>
        <w:t xml:space="preserve">- </w:t>
      </w:r>
      <w:r w:rsidR="00064CF5" w:rsidRPr="007D3DDB">
        <w:rPr>
          <w:color w:val="000000"/>
          <w:spacing w:val="1"/>
          <w:sz w:val="28"/>
          <w:szCs w:val="28"/>
        </w:rPr>
        <w:t xml:space="preserve">211 оплата труда – </w:t>
      </w:r>
      <w:r w:rsidR="00B70C17" w:rsidRPr="007D3DDB">
        <w:rPr>
          <w:color w:val="000000"/>
          <w:spacing w:val="1"/>
          <w:sz w:val="28"/>
          <w:szCs w:val="28"/>
        </w:rPr>
        <w:t>246,3</w:t>
      </w:r>
      <w:r w:rsidR="0070610C" w:rsidRPr="007D3DDB">
        <w:rPr>
          <w:color w:val="000000"/>
          <w:spacing w:val="1"/>
          <w:sz w:val="28"/>
          <w:szCs w:val="28"/>
        </w:rPr>
        <w:t xml:space="preserve"> т.</w:t>
      </w:r>
      <w:r w:rsidR="009C4F05" w:rsidRPr="007D3DDB">
        <w:rPr>
          <w:color w:val="000000"/>
          <w:spacing w:val="1"/>
          <w:sz w:val="28"/>
          <w:szCs w:val="28"/>
        </w:rPr>
        <w:t xml:space="preserve"> р. </w:t>
      </w:r>
      <w:r w:rsidR="008316F1" w:rsidRPr="007D3DDB">
        <w:rPr>
          <w:color w:val="000000"/>
          <w:spacing w:val="1"/>
          <w:sz w:val="28"/>
          <w:szCs w:val="28"/>
        </w:rPr>
        <w:t>(100,0</w:t>
      </w:r>
      <w:r w:rsidR="00AE4BE2" w:rsidRPr="007D3DDB">
        <w:rPr>
          <w:color w:val="000000"/>
          <w:spacing w:val="1"/>
          <w:sz w:val="28"/>
          <w:szCs w:val="28"/>
        </w:rPr>
        <w:t xml:space="preserve"> % от плана) </w:t>
      </w:r>
    </w:p>
    <w:p w:rsidR="00AE4BE2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2"/>
          <w:sz w:val="28"/>
          <w:szCs w:val="28"/>
        </w:rPr>
        <w:t>- 213 начис</w:t>
      </w:r>
      <w:r w:rsidR="00064CF5" w:rsidRPr="007D3DDB">
        <w:rPr>
          <w:color w:val="000000"/>
          <w:spacing w:val="2"/>
          <w:sz w:val="28"/>
          <w:szCs w:val="28"/>
        </w:rPr>
        <w:t xml:space="preserve">ления на оплату труда </w:t>
      </w:r>
      <w:r w:rsidR="0070610C" w:rsidRPr="007D3DDB">
        <w:rPr>
          <w:color w:val="000000"/>
          <w:spacing w:val="2"/>
          <w:sz w:val="28"/>
          <w:szCs w:val="28"/>
        </w:rPr>
        <w:t xml:space="preserve"> </w:t>
      </w:r>
      <w:r w:rsidR="00064CF5" w:rsidRPr="007D3DDB">
        <w:rPr>
          <w:color w:val="000000"/>
          <w:spacing w:val="2"/>
          <w:sz w:val="28"/>
          <w:szCs w:val="28"/>
        </w:rPr>
        <w:t xml:space="preserve">– </w:t>
      </w:r>
      <w:r w:rsidR="00B70C17" w:rsidRPr="007D3DDB">
        <w:rPr>
          <w:color w:val="000000"/>
          <w:spacing w:val="2"/>
          <w:sz w:val="28"/>
          <w:szCs w:val="28"/>
        </w:rPr>
        <w:t>157,1</w:t>
      </w:r>
      <w:r w:rsidR="00064CF5" w:rsidRPr="007D3DDB">
        <w:rPr>
          <w:color w:val="000000"/>
          <w:spacing w:val="2"/>
          <w:sz w:val="28"/>
          <w:szCs w:val="28"/>
        </w:rPr>
        <w:t xml:space="preserve"> </w:t>
      </w:r>
      <w:r w:rsidRPr="007D3DDB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927959" w:rsidRPr="007D3DDB">
        <w:rPr>
          <w:color w:val="000000"/>
          <w:spacing w:val="2"/>
          <w:sz w:val="28"/>
          <w:szCs w:val="28"/>
        </w:rPr>
        <w:t>т.р</w:t>
      </w:r>
      <w:proofErr w:type="spellEnd"/>
      <w:r w:rsidR="00927959" w:rsidRPr="007D3DDB">
        <w:rPr>
          <w:color w:val="000000"/>
          <w:spacing w:val="2"/>
          <w:sz w:val="28"/>
          <w:szCs w:val="28"/>
        </w:rPr>
        <w:t xml:space="preserve">. </w:t>
      </w:r>
      <w:r w:rsidR="008316F1" w:rsidRPr="007D3DDB">
        <w:rPr>
          <w:color w:val="000000"/>
          <w:spacing w:val="1"/>
          <w:sz w:val="28"/>
          <w:szCs w:val="28"/>
        </w:rPr>
        <w:t>(100,0</w:t>
      </w:r>
      <w:r w:rsidR="00AE4BE2" w:rsidRPr="007D3DDB">
        <w:rPr>
          <w:color w:val="000000"/>
          <w:spacing w:val="1"/>
          <w:sz w:val="28"/>
          <w:szCs w:val="28"/>
        </w:rPr>
        <w:t xml:space="preserve"> % от плана) 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-2"/>
          <w:sz w:val="28"/>
          <w:szCs w:val="28"/>
        </w:rPr>
      </w:pPr>
      <w:r w:rsidRPr="007D3DDB">
        <w:rPr>
          <w:b/>
          <w:bCs/>
          <w:color w:val="000000"/>
          <w:spacing w:val="4"/>
          <w:sz w:val="28"/>
          <w:szCs w:val="28"/>
        </w:rPr>
        <w:t xml:space="preserve">2.2 Функционирование </w:t>
      </w:r>
      <w:r w:rsidR="009C4F05" w:rsidRPr="007D3DDB">
        <w:rPr>
          <w:b/>
          <w:bCs/>
          <w:color w:val="000000"/>
          <w:spacing w:val="4"/>
          <w:sz w:val="28"/>
          <w:szCs w:val="28"/>
        </w:rPr>
        <w:t>местной администрации</w:t>
      </w:r>
      <w:r w:rsidR="00064CF5" w:rsidRPr="007D3DDB">
        <w:rPr>
          <w:b/>
          <w:bCs/>
          <w:color w:val="000000"/>
          <w:spacing w:val="4"/>
          <w:sz w:val="28"/>
          <w:szCs w:val="28"/>
        </w:rPr>
        <w:t xml:space="preserve"> </w:t>
      </w:r>
      <w:r w:rsidR="009C4F05" w:rsidRPr="007D3DDB">
        <w:rPr>
          <w:b/>
          <w:bCs/>
          <w:color w:val="000000"/>
          <w:spacing w:val="4"/>
          <w:sz w:val="28"/>
          <w:szCs w:val="28"/>
        </w:rPr>
        <w:t>–</w:t>
      </w:r>
      <w:r w:rsidR="00B70C17" w:rsidRPr="007D3DDB">
        <w:rPr>
          <w:b/>
          <w:bCs/>
          <w:color w:val="000000"/>
          <w:spacing w:val="4"/>
          <w:sz w:val="28"/>
          <w:szCs w:val="28"/>
        </w:rPr>
        <w:t xml:space="preserve"> 1224,2</w:t>
      </w:r>
      <w:r w:rsidR="00064CF5" w:rsidRPr="007D3DDB">
        <w:rPr>
          <w:b/>
          <w:bCs/>
          <w:color w:val="000000"/>
          <w:spacing w:val="4"/>
          <w:sz w:val="28"/>
          <w:szCs w:val="28"/>
        </w:rPr>
        <w:t xml:space="preserve">  </w:t>
      </w:r>
      <w:proofErr w:type="spellStart"/>
      <w:r w:rsidR="0070610C" w:rsidRPr="007D3DDB">
        <w:rPr>
          <w:b/>
          <w:bCs/>
          <w:color w:val="000000"/>
          <w:spacing w:val="4"/>
          <w:sz w:val="28"/>
          <w:szCs w:val="28"/>
        </w:rPr>
        <w:t>т.</w:t>
      </w:r>
      <w:r w:rsidR="00064CF5" w:rsidRPr="007D3DDB">
        <w:rPr>
          <w:b/>
          <w:bCs/>
          <w:color w:val="000000"/>
          <w:spacing w:val="4"/>
          <w:sz w:val="28"/>
          <w:szCs w:val="28"/>
        </w:rPr>
        <w:t>р</w:t>
      </w:r>
      <w:proofErr w:type="spellEnd"/>
      <w:r w:rsidR="00064CF5" w:rsidRPr="007D3DDB">
        <w:rPr>
          <w:b/>
          <w:bCs/>
          <w:color w:val="000000"/>
          <w:spacing w:val="4"/>
          <w:sz w:val="28"/>
          <w:szCs w:val="28"/>
        </w:rPr>
        <w:t>. (</w:t>
      </w:r>
      <w:r w:rsidR="00DB2A26" w:rsidRPr="007D3DDB">
        <w:rPr>
          <w:b/>
          <w:bCs/>
          <w:color w:val="000000"/>
          <w:spacing w:val="4"/>
          <w:sz w:val="28"/>
          <w:szCs w:val="28"/>
        </w:rPr>
        <w:t>100</w:t>
      </w:r>
      <w:r w:rsidRPr="007D3DDB">
        <w:rPr>
          <w:b/>
          <w:bCs/>
          <w:color w:val="000000"/>
          <w:spacing w:val="4"/>
          <w:sz w:val="28"/>
          <w:szCs w:val="28"/>
        </w:rPr>
        <w:t xml:space="preserve"> % от </w:t>
      </w:r>
      <w:r w:rsidRPr="007D3DDB">
        <w:rPr>
          <w:b/>
          <w:bCs/>
          <w:color w:val="000000"/>
          <w:spacing w:val="-2"/>
          <w:sz w:val="28"/>
          <w:szCs w:val="28"/>
        </w:rPr>
        <w:t xml:space="preserve">плана), </w:t>
      </w:r>
      <w:r w:rsidRPr="007D3DDB">
        <w:rPr>
          <w:color w:val="000000"/>
          <w:spacing w:val="-2"/>
          <w:sz w:val="28"/>
          <w:szCs w:val="28"/>
        </w:rPr>
        <w:t>из них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-2"/>
          <w:sz w:val="28"/>
          <w:szCs w:val="28"/>
        </w:rPr>
        <w:t xml:space="preserve">- </w:t>
      </w:r>
      <w:r w:rsidR="009C4F05" w:rsidRPr="007D3DDB">
        <w:rPr>
          <w:color w:val="000000"/>
          <w:spacing w:val="1"/>
          <w:sz w:val="28"/>
          <w:szCs w:val="28"/>
        </w:rPr>
        <w:t>211 оп</w:t>
      </w:r>
      <w:r w:rsidR="00064CF5" w:rsidRPr="007D3DDB">
        <w:rPr>
          <w:color w:val="000000"/>
          <w:spacing w:val="1"/>
          <w:sz w:val="28"/>
          <w:szCs w:val="28"/>
        </w:rPr>
        <w:t xml:space="preserve">лата труда –  </w:t>
      </w:r>
      <w:r w:rsidR="00B70C17" w:rsidRPr="007D3DDB">
        <w:rPr>
          <w:color w:val="000000"/>
          <w:spacing w:val="1"/>
          <w:sz w:val="28"/>
          <w:szCs w:val="28"/>
        </w:rPr>
        <w:t>325,2</w:t>
      </w:r>
      <w:r w:rsidR="000B558C" w:rsidRPr="007D3DDB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0B558C" w:rsidRPr="007D3DDB">
        <w:rPr>
          <w:color w:val="000000"/>
          <w:spacing w:val="1"/>
          <w:sz w:val="28"/>
          <w:szCs w:val="28"/>
        </w:rPr>
        <w:t>т.</w:t>
      </w:r>
      <w:r w:rsidR="00064CF5" w:rsidRPr="007D3DDB">
        <w:rPr>
          <w:color w:val="000000"/>
          <w:spacing w:val="1"/>
          <w:sz w:val="28"/>
          <w:szCs w:val="28"/>
        </w:rPr>
        <w:t>р</w:t>
      </w:r>
      <w:proofErr w:type="spellEnd"/>
      <w:r w:rsidR="00064CF5" w:rsidRPr="007D3DDB">
        <w:rPr>
          <w:color w:val="000000"/>
          <w:spacing w:val="1"/>
          <w:sz w:val="28"/>
          <w:szCs w:val="28"/>
        </w:rPr>
        <w:t xml:space="preserve">. </w:t>
      </w:r>
      <w:r w:rsidR="00B60C71" w:rsidRPr="007D3DDB">
        <w:rPr>
          <w:b/>
          <w:bCs/>
          <w:color w:val="000000"/>
          <w:spacing w:val="4"/>
          <w:sz w:val="28"/>
          <w:szCs w:val="28"/>
        </w:rPr>
        <w:t xml:space="preserve"> </w:t>
      </w:r>
      <w:r w:rsidR="00B60C71" w:rsidRPr="007D3DDB">
        <w:rPr>
          <w:bCs/>
          <w:color w:val="000000"/>
          <w:spacing w:val="1"/>
          <w:sz w:val="28"/>
          <w:szCs w:val="28"/>
        </w:rPr>
        <w:t>(</w:t>
      </w:r>
      <w:r w:rsidR="008316F1" w:rsidRPr="007D3DDB">
        <w:rPr>
          <w:bCs/>
          <w:color w:val="000000"/>
          <w:spacing w:val="1"/>
          <w:sz w:val="28"/>
          <w:szCs w:val="28"/>
        </w:rPr>
        <w:t>100,0</w:t>
      </w:r>
      <w:r w:rsidR="00B60C71" w:rsidRPr="007D3DDB">
        <w:rPr>
          <w:bCs/>
          <w:color w:val="000000"/>
          <w:spacing w:val="1"/>
          <w:sz w:val="28"/>
          <w:szCs w:val="28"/>
        </w:rPr>
        <w:t>% от плана)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1"/>
          <w:sz w:val="28"/>
          <w:szCs w:val="28"/>
        </w:rPr>
        <w:t xml:space="preserve">- 213 </w:t>
      </w:r>
      <w:r w:rsidRPr="007D3DDB">
        <w:rPr>
          <w:color w:val="000000"/>
          <w:spacing w:val="2"/>
          <w:sz w:val="28"/>
          <w:szCs w:val="28"/>
        </w:rPr>
        <w:t>начисл</w:t>
      </w:r>
      <w:r w:rsidR="00927959" w:rsidRPr="007D3DDB">
        <w:rPr>
          <w:color w:val="000000"/>
          <w:spacing w:val="2"/>
          <w:sz w:val="28"/>
          <w:szCs w:val="28"/>
        </w:rPr>
        <w:t>ения на</w:t>
      </w:r>
      <w:r w:rsidR="00B70C17" w:rsidRPr="007D3DDB">
        <w:rPr>
          <w:color w:val="000000"/>
          <w:spacing w:val="2"/>
          <w:sz w:val="28"/>
          <w:szCs w:val="28"/>
        </w:rPr>
        <w:t xml:space="preserve"> оплату труда – 181,2</w:t>
      </w:r>
      <w:r w:rsidRPr="007D3DDB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B558C" w:rsidRPr="007D3DDB">
        <w:rPr>
          <w:color w:val="000000"/>
          <w:spacing w:val="2"/>
          <w:sz w:val="28"/>
          <w:szCs w:val="28"/>
        </w:rPr>
        <w:t>т.</w:t>
      </w:r>
      <w:r w:rsidRPr="007D3DDB">
        <w:rPr>
          <w:color w:val="000000"/>
          <w:spacing w:val="2"/>
          <w:sz w:val="28"/>
          <w:szCs w:val="28"/>
        </w:rPr>
        <w:t>р</w:t>
      </w:r>
      <w:proofErr w:type="spellEnd"/>
      <w:r w:rsidRPr="007D3DDB">
        <w:rPr>
          <w:color w:val="000000"/>
          <w:spacing w:val="2"/>
          <w:sz w:val="28"/>
          <w:szCs w:val="28"/>
        </w:rPr>
        <w:t xml:space="preserve">.  </w:t>
      </w:r>
      <w:r w:rsidR="00B60C71" w:rsidRPr="007D3DDB">
        <w:rPr>
          <w:bCs/>
          <w:color w:val="000000"/>
          <w:spacing w:val="1"/>
          <w:sz w:val="28"/>
          <w:szCs w:val="28"/>
        </w:rPr>
        <w:t>(</w:t>
      </w:r>
      <w:r w:rsidR="008316F1" w:rsidRPr="007D3DDB">
        <w:rPr>
          <w:bCs/>
          <w:color w:val="000000"/>
          <w:spacing w:val="1"/>
          <w:sz w:val="28"/>
          <w:szCs w:val="28"/>
        </w:rPr>
        <w:t>100,0</w:t>
      </w:r>
      <w:r w:rsidR="00B60C71" w:rsidRPr="007D3DDB">
        <w:rPr>
          <w:bCs/>
          <w:color w:val="000000"/>
          <w:spacing w:val="1"/>
          <w:sz w:val="28"/>
          <w:szCs w:val="28"/>
        </w:rPr>
        <w:t>% от плана)</w:t>
      </w:r>
    </w:p>
    <w:p w:rsidR="00671AA0" w:rsidRPr="007D3DDB" w:rsidRDefault="00DB2A26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2"/>
          <w:sz w:val="28"/>
          <w:szCs w:val="28"/>
        </w:rPr>
        <w:t xml:space="preserve">- 221 услуги связи – </w:t>
      </w:r>
      <w:r w:rsidR="00B70C17" w:rsidRPr="007D3DDB">
        <w:rPr>
          <w:color w:val="000000"/>
          <w:spacing w:val="2"/>
          <w:sz w:val="28"/>
          <w:szCs w:val="28"/>
        </w:rPr>
        <w:t>26,9</w:t>
      </w:r>
      <w:r w:rsidR="00671AA0" w:rsidRPr="007D3DDB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B558C" w:rsidRPr="007D3DDB">
        <w:rPr>
          <w:color w:val="000000"/>
          <w:spacing w:val="2"/>
          <w:sz w:val="28"/>
          <w:szCs w:val="28"/>
        </w:rPr>
        <w:t>т.</w:t>
      </w:r>
      <w:r w:rsidR="00671AA0" w:rsidRPr="007D3DDB">
        <w:rPr>
          <w:color w:val="000000"/>
          <w:spacing w:val="2"/>
          <w:sz w:val="28"/>
          <w:szCs w:val="28"/>
        </w:rPr>
        <w:t>р</w:t>
      </w:r>
      <w:proofErr w:type="spellEnd"/>
      <w:r w:rsidR="00671AA0" w:rsidRPr="007D3DDB">
        <w:rPr>
          <w:color w:val="000000"/>
          <w:spacing w:val="2"/>
          <w:sz w:val="28"/>
          <w:szCs w:val="28"/>
        </w:rPr>
        <w:t xml:space="preserve">. </w:t>
      </w:r>
      <w:r w:rsidR="00B60C71" w:rsidRPr="007D3DDB">
        <w:rPr>
          <w:bCs/>
          <w:color w:val="000000"/>
          <w:spacing w:val="1"/>
          <w:sz w:val="28"/>
          <w:szCs w:val="28"/>
        </w:rPr>
        <w:t>(</w:t>
      </w:r>
      <w:r w:rsidR="008316F1" w:rsidRPr="007D3DDB">
        <w:rPr>
          <w:bCs/>
          <w:color w:val="000000"/>
          <w:spacing w:val="1"/>
          <w:sz w:val="28"/>
          <w:szCs w:val="28"/>
        </w:rPr>
        <w:t>100,0</w:t>
      </w:r>
      <w:r w:rsidR="00B60C71" w:rsidRPr="007D3DDB">
        <w:rPr>
          <w:bCs/>
          <w:color w:val="000000"/>
          <w:spacing w:val="1"/>
          <w:sz w:val="28"/>
          <w:szCs w:val="28"/>
        </w:rPr>
        <w:t>% от плана)</w:t>
      </w:r>
    </w:p>
    <w:p w:rsidR="000B558C" w:rsidRPr="007D3DDB" w:rsidRDefault="007F4216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1"/>
          <w:sz w:val="28"/>
          <w:szCs w:val="28"/>
        </w:rPr>
        <w:t>- 222 транспортные расходы – 0,0</w:t>
      </w:r>
      <w:r w:rsidR="000B558C" w:rsidRPr="007D3DDB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0B558C" w:rsidRPr="007D3DDB">
        <w:rPr>
          <w:color w:val="000000"/>
          <w:spacing w:val="1"/>
          <w:sz w:val="28"/>
          <w:szCs w:val="28"/>
        </w:rPr>
        <w:t>т.р</w:t>
      </w:r>
      <w:proofErr w:type="spellEnd"/>
      <w:r w:rsidR="000B558C" w:rsidRPr="007D3DDB">
        <w:rPr>
          <w:color w:val="000000"/>
          <w:spacing w:val="1"/>
          <w:sz w:val="28"/>
          <w:szCs w:val="28"/>
        </w:rPr>
        <w:t xml:space="preserve">. </w:t>
      </w:r>
      <w:r w:rsidR="00B60C71" w:rsidRPr="007D3DDB">
        <w:rPr>
          <w:bCs/>
          <w:color w:val="000000"/>
          <w:spacing w:val="1"/>
          <w:sz w:val="28"/>
          <w:szCs w:val="28"/>
        </w:rPr>
        <w:t>(</w:t>
      </w:r>
      <w:r w:rsidR="008316F1" w:rsidRPr="007D3DDB">
        <w:rPr>
          <w:bCs/>
          <w:color w:val="000000"/>
          <w:spacing w:val="1"/>
          <w:sz w:val="28"/>
          <w:szCs w:val="28"/>
        </w:rPr>
        <w:t>100,0</w:t>
      </w:r>
      <w:r w:rsidR="00B60C71" w:rsidRPr="007D3DDB">
        <w:rPr>
          <w:bCs/>
          <w:color w:val="000000"/>
          <w:spacing w:val="1"/>
          <w:sz w:val="28"/>
          <w:szCs w:val="28"/>
        </w:rPr>
        <w:t>% от плана)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bCs/>
          <w:color w:val="000000"/>
          <w:spacing w:val="1"/>
          <w:sz w:val="28"/>
          <w:szCs w:val="28"/>
        </w:rPr>
      </w:pPr>
      <w:r w:rsidRPr="007D3DDB">
        <w:rPr>
          <w:color w:val="000000"/>
          <w:spacing w:val="2"/>
          <w:sz w:val="28"/>
          <w:szCs w:val="28"/>
        </w:rPr>
        <w:t>- 223 ком</w:t>
      </w:r>
      <w:proofErr w:type="gramStart"/>
      <w:r w:rsidRPr="007D3DDB">
        <w:rPr>
          <w:color w:val="000000"/>
          <w:spacing w:val="2"/>
          <w:sz w:val="28"/>
          <w:szCs w:val="28"/>
        </w:rPr>
        <w:t>.</w:t>
      </w:r>
      <w:proofErr w:type="gramEnd"/>
      <w:r w:rsidRPr="007D3DDB">
        <w:rPr>
          <w:color w:val="000000"/>
          <w:spacing w:val="13"/>
          <w:sz w:val="28"/>
          <w:szCs w:val="28"/>
        </w:rPr>
        <w:t xml:space="preserve"> </w:t>
      </w:r>
      <w:proofErr w:type="gramStart"/>
      <w:r w:rsidRPr="007D3DDB">
        <w:rPr>
          <w:color w:val="000000"/>
          <w:spacing w:val="13"/>
          <w:sz w:val="28"/>
          <w:szCs w:val="28"/>
        </w:rPr>
        <w:t>у</w:t>
      </w:r>
      <w:proofErr w:type="gramEnd"/>
      <w:r w:rsidRPr="007D3DDB">
        <w:rPr>
          <w:color w:val="000000"/>
          <w:spacing w:val="13"/>
          <w:sz w:val="28"/>
          <w:szCs w:val="28"/>
        </w:rPr>
        <w:t>слуги</w:t>
      </w:r>
      <w:r w:rsidRPr="007D3DDB">
        <w:rPr>
          <w:color w:val="000000"/>
          <w:spacing w:val="2"/>
          <w:sz w:val="28"/>
          <w:szCs w:val="28"/>
        </w:rPr>
        <w:t xml:space="preserve"> </w:t>
      </w:r>
      <w:r w:rsidR="00B70C17" w:rsidRPr="007D3DDB">
        <w:rPr>
          <w:color w:val="000000"/>
          <w:spacing w:val="13"/>
          <w:sz w:val="28"/>
          <w:szCs w:val="28"/>
        </w:rPr>
        <w:t>– 74,2</w:t>
      </w:r>
      <w:r w:rsidRPr="007D3DDB">
        <w:rPr>
          <w:color w:val="000000"/>
          <w:spacing w:val="13"/>
          <w:sz w:val="28"/>
          <w:szCs w:val="28"/>
        </w:rPr>
        <w:t xml:space="preserve"> </w:t>
      </w:r>
      <w:proofErr w:type="spellStart"/>
      <w:r w:rsidR="000B558C" w:rsidRPr="007D3DDB">
        <w:rPr>
          <w:color w:val="000000"/>
          <w:spacing w:val="13"/>
          <w:sz w:val="28"/>
          <w:szCs w:val="28"/>
        </w:rPr>
        <w:t>т.р</w:t>
      </w:r>
      <w:proofErr w:type="spellEnd"/>
      <w:r w:rsidRPr="007D3DDB">
        <w:rPr>
          <w:color w:val="000000"/>
          <w:spacing w:val="13"/>
          <w:sz w:val="28"/>
          <w:szCs w:val="28"/>
        </w:rPr>
        <w:t xml:space="preserve">. </w:t>
      </w:r>
      <w:r w:rsidR="00B60C71" w:rsidRPr="007D3DDB">
        <w:rPr>
          <w:bCs/>
          <w:color w:val="000000"/>
          <w:spacing w:val="1"/>
          <w:sz w:val="28"/>
          <w:szCs w:val="28"/>
        </w:rPr>
        <w:t>(</w:t>
      </w:r>
      <w:r w:rsidR="008316F1" w:rsidRPr="007D3DDB">
        <w:rPr>
          <w:bCs/>
          <w:color w:val="000000"/>
          <w:spacing w:val="1"/>
          <w:sz w:val="28"/>
          <w:szCs w:val="28"/>
        </w:rPr>
        <w:t>100,0</w:t>
      </w:r>
      <w:r w:rsidR="00B60C71" w:rsidRPr="007D3DDB">
        <w:rPr>
          <w:bCs/>
          <w:color w:val="000000"/>
          <w:spacing w:val="1"/>
          <w:sz w:val="28"/>
          <w:szCs w:val="28"/>
        </w:rPr>
        <w:t>% от плана)</w:t>
      </w:r>
    </w:p>
    <w:p w:rsidR="00FB0684" w:rsidRPr="007D3DDB" w:rsidRDefault="007F4216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1"/>
          <w:sz w:val="28"/>
          <w:szCs w:val="28"/>
        </w:rPr>
        <w:t>- 224 арендная плата – 0</w:t>
      </w:r>
      <w:r w:rsidR="00FB0684" w:rsidRPr="007D3DDB">
        <w:rPr>
          <w:color w:val="000000"/>
          <w:spacing w:val="1"/>
          <w:sz w:val="28"/>
          <w:szCs w:val="28"/>
        </w:rPr>
        <w:t xml:space="preserve">,0 </w:t>
      </w:r>
      <w:proofErr w:type="spellStart"/>
      <w:r w:rsidR="00FB0684" w:rsidRPr="007D3DDB">
        <w:rPr>
          <w:color w:val="000000"/>
          <w:spacing w:val="1"/>
          <w:sz w:val="28"/>
          <w:szCs w:val="28"/>
        </w:rPr>
        <w:t>т.р</w:t>
      </w:r>
      <w:proofErr w:type="spellEnd"/>
      <w:r w:rsidR="00FB0684" w:rsidRPr="007D3DDB">
        <w:rPr>
          <w:color w:val="000000"/>
          <w:spacing w:val="1"/>
          <w:sz w:val="28"/>
          <w:szCs w:val="28"/>
        </w:rPr>
        <w:t>. (100,0% от плана)</w:t>
      </w:r>
    </w:p>
    <w:p w:rsidR="00FB0684" w:rsidRPr="007D3DDB" w:rsidRDefault="00FB0684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1"/>
          <w:sz w:val="28"/>
          <w:szCs w:val="28"/>
        </w:rPr>
        <w:t>- 225 усл</w:t>
      </w:r>
      <w:r w:rsidR="007F4216" w:rsidRPr="007D3DDB">
        <w:rPr>
          <w:color w:val="000000"/>
          <w:spacing w:val="1"/>
          <w:sz w:val="28"/>
          <w:szCs w:val="28"/>
        </w:rPr>
        <w:t>уги по содержанию имущества – 0,0</w:t>
      </w:r>
      <w:r w:rsidRPr="007D3DD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7D3DDB">
        <w:rPr>
          <w:color w:val="000000"/>
          <w:spacing w:val="1"/>
          <w:sz w:val="28"/>
          <w:szCs w:val="28"/>
        </w:rPr>
        <w:t>т.р</w:t>
      </w:r>
      <w:proofErr w:type="spellEnd"/>
      <w:r w:rsidRPr="007D3DDB">
        <w:rPr>
          <w:color w:val="000000"/>
          <w:spacing w:val="1"/>
          <w:sz w:val="28"/>
          <w:szCs w:val="28"/>
        </w:rPr>
        <w:t>. (100,0% от плана)</w:t>
      </w:r>
    </w:p>
    <w:p w:rsidR="00671AA0" w:rsidRPr="007D3DDB" w:rsidRDefault="00104AC3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1"/>
          <w:sz w:val="28"/>
          <w:szCs w:val="28"/>
        </w:rPr>
        <w:t xml:space="preserve">- 226 прочие </w:t>
      </w:r>
      <w:r w:rsidR="00B70C17" w:rsidRPr="007D3DDB">
        <w:rPr>
          <w:color w:val="000000"/>
          <w:spacing w:val="1"/>
          <w:sz w:val="28"/>
          <w:szCs w:val="28"/>
        </w:rPr>
        <w:t>услуги – 143,6</w:t>
      </w:r>
      <w:r w:rsidR="00927959" w:rsidRPr="007D3DDB">
        <w:rPr>
          <w:color w:val="000000"/>
          <w:spacing w:val="1"/>
          <w:sz w:val="28"/>
          <w:szCs w:val="28"/>
        </w:rPr>
        <w:t xml:space="preserve"> </w:t>
      </w:r>
      <w:r w:rsidR="009C4F05" w:rsidRPr="007D3DDB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0B558C" w:rsidRPr="007D3DDB">
        <w:rPr>
          <w:color w:val="000000"/>
          <w:spacing w:val="1"/>
          <w:sz w:val="28"/>
          <w:szCs w:val="28"/>
        </w:rPr>
        <w:t>т.</w:t>
      </w:r>
      <w:r w:rsidR="009C4F05" w:rsidRPr="007D3DDB">
        <w:rPr>
          <w:color w:val="000000"/>
          <w:spacing w:val="1"/>
          <w:sz w:val="28"/>
          <w:szCs w:val="28"/>
        </w:rPr>
        <w:t>р</w:t>
      </w:r>
      <w:proofErr w:type="spellEnd"/>
      <w:r w:rsidR="009C4F05" w:rsidRPr="007D3DDB">
        <w:rPr>
          <w:color w:val="000000"/>
          <w:spacing w:val="1"/>
          <w:sz w:val="28"/>
          <w:szCs w:val="28"/>
        </w:rPr>
        <w:t xml:space="preserve">. </w:t>
      </w:r>
      <w:r w:rsidR="00B60C71" w:rsidRPr="007D3DDB">
        <w:rPr>
          <w:bCs/>
          <w:color w:val="000000"/>
          <w:spacing w:val="1"/>
          <w:sz w:val="28"/>
          <w:szCs w:val="28"/>
        </w:rPr>
        <w:t>(</w:t>
      </w:r>
      <w:r w:rsidR="00DB2A26" w:rsidRPr="007D3DDB">
        <w:rPr>
          <w:bCs/>
          <w:color w:val="000000"/>
          <w:spacing w:val="1"/>
          <w:sz w:val="28"/>
          <w:szCs w:val="28"/>
        </w:rPr>
        <w:t>100</w:t>
      </w:r>
      <w:r w:rsidR="00B60C71" w:rsidRPr="007D3DDB">
        <w:rPr>
          <w:bCs/>
          <w:color w:val="000000"/>
          <w:spacing w:val="1"/>
          <w:sz w:val="28"/>
          <w:szCs w:val="28"/>
        </w:rPr>
        <w:t>% от плана)</w:t>
      </w:r>
    </w:p>
    <w:p w:rsidR="00671AA0" w:rsidRPr="007D3DDB" w:rsidRDefault="00671AA0" w:rsidP="009F57E5">
      <w:pPr>
        <w:shd w:val="clear" w:color="auto" w:fill="FFFFFF"/>
        <w:tabs>
          <w:tab w:val="left" w:pos="900"/>
        </w:tabs>
        <w:spacing w:line="280" w:lineRule="exact"/>
        <w:ind w:left="61"/>
        <w:rPr>
          <w:bCs/>
          <w:color w:val="000000"/>
          <w:spacing w:val="1"/>
          <w:sz w:val="28"/>
          <w:szCs w:val="28"/>
        </w:rPr>
      </w:pPr>
      <w:r w:rsidRPr="007D3DDB">
        <w:rPr>
          <w:color w:val="000000"/>
          <w:sz w:val="28"/>
          <w:szCs w:val="28"/>
        </w:rPr>
        <w:t xml:space="preserve">- </w:t>
      </w:r>
      <w:r w:rsidRPr="007D3DDB">
        <w:rPr>
          <w:color w:val="000000"/>
          <w:spacing w:val="6"/>
          <w:sz w:val="28"/>
          <w:szCs w:val="28"/>
        </w:rPr>
        <w:t xml:space="preserve">290 прочие расходы </w:t>
      </w:r>
      <w:r w:rsidR="00B70C17" w:rsidRPr="007D3DDB">
        <w:rPr>
          <w:color w:val="000000"/>
          <w:spacing w:val="6"/>
          <w:sz w:val="28"/>
          <w:szCs w:val="28"/>
        </w:rPr>
        <w:t>– 96,3</w:t>
      </w:r>
      <w:r w:rsidR="009B30EC" w:rsidRPr="007D3DDB">
        <w:rPr>
          <w:color w:val="000000"/>
          <w:spacing w:val="6"/>
          <w:sz w:val="28"/>
          <w:szCs w:val="28"/>
        </w:rPr>
        <w:t xml:space="preserve"> </w:t>
      </w:r>
      <w:proofErr w:type="spellStart"/>
      <w:r w:rsidR="00927959" w:rsidRPr="007D3DDB">
        <w:rPr>
          <w:color w:val="000000"/>
          <w:spacing w:val="6"/>
          <w:sz w:val="28"/>
          <w:szCs w:val="28"/>
        </w:rPr>
        <w:t>т.р</w:t>
      </w:r>
      <w:proofErr w:type="spellEnd"/>
      <w:r w:rsidR="00927959" w:rsidRPr="007D3DDB">
        <w:rPr>
          <w:color w:val="000000"/>
          <w:spacing w:val="6"/>
          <w:sz w:val="28"/>
          <w:szCs w:val="28"/>
        </w:rPr>
        <w:t>.</w:t>
      </w:r>
      <w:r w:rsidRPr="007D3DDB">
        <w:rPr>
          <w:color w:val="000000"/>
          <w:spacing w:val="6"/>
          <w:sz w:val="28"/>
          <w:szCs w:val="28"/>
        </w:rPr>
        <w:t xml:space="preserve"> </w:t>
      </w:r>
      <w:r w:rsidR="00B60C71" w:rsidRPr="007D3DDB">
        <w:rPr>
          <w:bCs/>
          <w:color w:val="000000"/>
          <w:spacing w:val="1"/>
          <w:sz w:val="28"/>
          <w:szCs w:val="28"/>
        </w:rPr>
        <w:t>(</w:t>
      </w:r>
      <w:r w:rsidR="008316F1" w:rsidRPr="007D3DDB">
        <w:rPr>
          <w:bCs/>
          <w:color w:val="000000"/>
          <w:spacing w:val="1"/>
          <w:sz w:val="28"/>
          <w:szCs w:val="28"/>
        </w:rPr>
        <w:t>100,0</w:t>
      </w:r>
      <w:r w:rsidR="00B60C71" w:rsidRPr="007D3DDB">
        <w:rPr>
          <w:bCs/>
          <w:color w:val="000000"/>
          <w:spacing w:val="1"/>
          <w:sz w:val="28"/>
          <w:szCs w:val="28"/>
        </w:rPr>
        <w:t>% от плана)</w:t>
      </w:r>
    </w:p>
    <w:p w:rsidR="007F4216" w:rsidRPr="007D3DDB" w:rsidRDefault="007F4216" w:rsidP="009F57E5">
      <w:pPr>
        <w:shd w:val="clear" w:color="auto" w:fill="FFFFFF"/>
        <w:spacing w:line="277" w:lineRule="exact"/>
        <w:ind w:right="80"/>
        <w:jc w:val="both"/>
        <w:rPr>
          <w:sz w:val="28"/>
          <w:szCs w:val="28"/>
        </w:rPr>
      </w:pPr>
      <w:r w:rsidRPr="007D3DDB">
        <w:rPr>
          <w:sz w:val="28"/>
          <w:szCs w:val="28"/>
        </w:rPr>
        <w:t xml:space="preserve">-  310  увеличение стоимости  </w:t>
      </w:r>
      <w:r w:rsidR="00B70C17" w:rsidRPr="007D3DDB">
        <w:rPr>
          <w:sz w:val="28"/>
          <w:szCs w:val="28"/>
        </w:rPr>
        <w:t>основных средств – 120,0</w:t>
      </w:r>
      <w:r w:rsidRPr="007D3DDB">
        <w:rPr>
          <w:sz w:val="28"/>
          <w:szCs w:val="28"/>
        </w:rPr>
        <w:t xml:space="preserve"> </w:t>
      </w:r>
      <w:proofErr w:type="spellStart"/>
      <w:r w:rsidRPr="007D3DDB">
        <w:rPr>
          <w:sz w:val="28"/>
          <w:szCs w:val="28"/>
        </w:rPr>
        <w:t>т.р</w:t>
      </w:r>
      <w:proofErr w:type="spellEnd"/>
      <w:r w:rsidRPr="007D3DDB">
        <w:rPr>
          <w:sz w:val="28"/>
          <w:szCs w:val="28"/>
        </w:rPr>
        <w:t xml:space="preserve">. </w:t>
      </w:r>
      <w:r w:rsidRPr="007D3DDB">
        <w:rPr>
          <w:bCs/>
          <w:color w:val="000000"/>
          <w:spacing w:val="1"/>
          <w:sz w:val="28"/>
          <w:szCs w:val="28"/>
        </w:rPr>
        <w:t>(100,0% от плана)</w:t>
      </w:r>
    </w:p>
    <w:p w:rsidR="00B70C17" w:rsidRPr="007D3DDB" w:rsidRDefault="00B70C17" w:rsidP="009F57E5">
      <w:pPr>
        <w:shd w:val="clear" w:color="auto" w:fill="FFFFFF"/>
        <w:spacing w:line="277" w:lineRule="exact"/>
        <w:ind w:right="80"/>
        <w:jc w:val="both"/>
        <w:rPr>
          <w:bCs/>
          <w:color w:val="000000"/>
          <w:spacing w:val="1"/>
          <w:sz w:val="28"/>
          <w:szCs w:val="28"/>
        </w:rPr>
      </w:pPr>
      <w:r w:rsidRPr="007D3DDB">
        <w:rPr>
          <w:sz w:val="28"/>
          <w:szCs w:val="28"/>
        </w:rPr>
        <w:t xml:space="preserve">- 340  увеличение стоимости  материальных запасов – 56,8 </w:t>
      </w:r>
      <w:proofErr w:type="spellStart"/>
      <w:r w:rsidRPr="007D3DDB">
        <w:rPr>
          <w:sz w:val="28"/>
          <w:szCs w:val="28"/>
        </w:rPr>
        <w:t>т.р</w:t>
      </w:r>
      <w:proofErr w:type="spellEnd"/>
      <w:r w:rsidRPr="007D3DDB">
        <w:rPr>
          <w:sz w:val="28"/>
          <w:szCs w:val="28"/>
        </w:rPr>
        <w:t xml:space="preserve">. </w:t>
      </w:r>
      <w:r w:rsidRPr="007D3DDB">
        <w:rPr>
          <w:bCs/>
          <w:color w:val="000000"/>
          <w:spacing w:val="1"/>
          <w:sz w:val="28"/>
          <w:szCs w:val="28"/>
        </w:rPr>
        <w:t>(100,0% от плана)</w:t>
      </w:r>
    </w:p>
    <w:p w:rsidR="007F4216" w:rsidRPr="007D3DDB" w:rsidRDefault="007F4216" w:rsidP="009F57E5">
      <w:pPr>
        <w:shd w:val="clear" w:color="auto" w:fill="FFFFFF"/>
        <w:spacing w:line="277" w:lineRule="exact"/>
        <w:ind w:right="80"/>
        <w:jc w:val="both"/>
        <w:rPr>
          <w:sz w:val="28"/>
          <w:szCs w:val="28"/>
        </w:rPr>
      </w:pPr>
    </w:p>
    <w:p w:rsidR="00927959" w:rsidRPr="007D3DDB" w:rsidRDefault="00927959" w:rsidP="009F57E5">
      <w:pPr>
        <w:shd w:val="clear" w:color="auto" w:fill="FFFFFF"/>
        <w:spacing w:line="277" w:lineRule="exact"/>
        <w:ind w:right="80"/>
        <w:jc w:val="both"/>
        <w:rPr>
          <w:sz w:val="28"/>
          <w:szCs w:val="28"/>
        </w:rPr>
      </w:pPr>
      <w:r w:rsidRPr="007D3DDB">
        <w:rPr>
          <w:b/>
          <w:sz w:val="28"/>
          <w:szCs w:val="28"/>
        </w:rPr>
        <w:t>2</w:t>
      </w:r>
      <w:r w:rsidR="00104AC3" w:rsidRPr="007D3DDB">
        <w:rPr>
          <w:b/>
          <w:sz w:val="28"/>
          <w:szCs w:val="28"/>
        </w:rPr>
        <w:t>.3</w:t>
      </w:r>
      <w:proofErr w:type="gramStart"/>
      <w:r w:rsidR="00104AC3" w:rsidRPr="007D3DDB">
        <w:rPr>
          <w:b/>
          <w:sz w:val="28"/>
          <w:szCs w:val="28"/>
        </w:rPr>
        <w:t xml:space="preserve"> </w:t>
      </w:r>
      <w:r w:rsidR="009301D0" w:rsidRPr="007D3DDB">
        <w:rPr>
          <w:b/>
          <w:sz w:val="28"/>
          <w:szCs w:val="28"/>
        </w:rPr>
        <w:t xml:space="preserve">  </w:t>
      </w:r>
      <w:r w:rsidR="00104AC3" w:rsidRPr="007D3DDB">
        <w:rPr>
          <w:b/>
          <w:sz w:val="28"/>
          <w:szCs w:val="28"/>
        </w:rPr>
        <w:t>П</w:t>
      </w:r>
      <w:proofErr w:type="gramEnd"/>
      <w:r w:rsidR="00104AC3" w:rsidRPr="007D3DDB">
        <w:rPr>
          <w:b/>
          <w:sz w:val="28"/>
          <w:szCs w:val="28"/>
        </w:rPr>
        <w:t xml:space="preserve">о разделу </w:t>
      </w:r>
      <w:r w:rsidR="009301D0" w:rsidRPr="007D3DDB">
        <w:rPr>
          <w:b/>
          <w:sz w:val="28"/>
          <w:szCs w:val="28"/>
        </w:rPr>
        <w:t xml:space="preserve">Субсидия на выполнение муниципального задания </w:t>
      </w:r>
      <w:r w:rsidRPr="007D3DDB">
        <w:rPr>
          <w:b/>
          <w:sz w:val="28"/>
          <w:szCs w:val="28"/>
        </w:rPr>
        <w:t xml:space="preserve">– </w:t>
      </w:r>
      <w:r w:rsidR="008C31A0" w:rsidRPr="007D3DDB">
        <w:rPr>
          <w:sz w:val="28"/>
          <w:szCs w:val="28"/>
        </w:rPr>
        <w:t>400</w:t>
      </w:r>
      <w:r w:rsidR="007023DE" w:rsidRPr="007D3DDB">
        <w:rPr>
          <w:sz w:val="28"/>
          <w:szCs w:val="28"/>
        </w:rPr>
        <w:t>,0</w:t>
      </w:r>
      <w:r w:rsidRPr="007D3DDB">
        <w:rPr>
          <w:sz w:val="28"/>
          <w:szCs w:val="28"/>
        </w:rPr>
        <w:t xml:space="preserve"> </w:t>
      </w:r>
      <w:proofErr w:type="spellStart"/>
      <w:r w:rsidRPr="007D3DDB">
        <w:rPr>
          <w:sz w:val="28"/>
          <w:szCs w:val="28"/>
        </w:rPr>
        <w:t>т.р</w:t>
      </w:r>
      <w:proofErr w:type="spellEnd"/>
      <w:r w:rsidRPr="007D3DDB">
        <w:rPr>
          <w:sz w:val="28"/>
          <w:szCs w:val="28"/>
        </w:rPr>
        <w:t xml:space="preserve">. </w:t>
      </w:r>
      <w:r w:rsidRPr="007D3DDB">
        <w:rPr>
          <w:color w:val="000000"/>
          <w:spacing w:val="6"/>
          <w:sz w:val="28"/>
          <w:szCs w:val="28"/>
        </w:rPr>
        <w:t>(</w:t>
      </w:r>
      <w:r w:rsidR="00395C2A" w:rsidRPr="007D3DDB">
        <w:rPr>
          <w:color w:val="000000"/>
          <w:spacing w:val="6"/>
          <w:sz w:val="28"/>
          <w:szCs w:val="28"/>
        </w:rPr>
        <w:t>100,0</w:t>
      </w:r>
      <w:r w:rsidRPr="007D3DDB">
        <w:rPr>
          <w:color w:val="000000"/>
          <w:spacing w:val="6"/>
          <w:sz w:val="28"/>
          <w:szCs w:val="28"/>
        </w:rPr>
        <w:t xml:space="preserve"> % от плана)</w:t>
      </w:r>
    </w:p>
    <w:p w:rsidR="00671AA0" w:rsidRPr="007D3DDB" w:rsidRDefault="00927959" w:rsidP="009F57E5">
      <w:pPr>
        <w:shd w:val="clear" w:color="auto" w:fill="FFFFFF"/>
        <w:rPr>
          <w:sz w:val="28"/>
          <w:szCs w:val="28"/>
        </w:rPr>
      </w:pPr>
      <w:r w:rsidRPr="007D3DDB">
        <w:rPr>
          <w:b/>
          <w:sz w:val="28"/>
          <w:szCs w:val="28"/>
        </w:rPr>
        <w:t>2.4</w:t>
      </w:r>
      <w:proofErr w:type="gramStart"/>
      <w:r w:rsidR="00671AA0" w:rsidRPr="007D3DDB">
        <w:rPr>
          <w:b/>
          <w:sz w:val="28"/>
          <w:szCs w:val="28"/>
        </w:rPr>
        <w:t xml:space="preserve">  П</w:t>
      </w:r>
      <w:proofErr w:type="gramEnd"/>
      <w:r w:rsidR="00671AA0" w:rsidRPr="007D3DDB">
        <w:rPr>
          <w:b/>
          <w:sz w:val="28"/>
          <w:szCs w:val="28"/>
        </w:rPr>
        <w:t>о разделу  другие общегос</w:t>
      </w:r>
      <w:r w:rsidR="000B558C" w:rsidRPr="007D3DDB">
        <w:rPr>
          <w:b/>
          <w:sz w:val="28"/>
          <w:szCs w:val="28"/>
        </w:rPr>
        <w:t>ударственные вопросы</w:t>
      </w:r>
      <w:r w:rsidR="008C31A0" w:rsidRPr="007D3DDB">
        <w:rPr>
          <w:sz w:val="28"/>
          <w:szCs w:val="28"/>
        </w:rPr>
        <w:t xml:space="preserve"> – 260,2</w:t>
      </w:r>
      <w:r w:rsidR="000B558C" w:rsidRPr="007D3DDB">
        <w:rPr>
          <w:sz w:val="28"/>
          <w:szCs w:val="28"/>
        </w:rPr>
        <w:t xml:space="preserve"> т.</w:t>
      </w:r>
      <w:r w:rsidR="00671AA0" w:rsidRPr="007D3DDB">
        <w:rPr>
          <w:sz w:val="28"/>
          <w:szCs w:val="28"/>
        </w:rPr>
        <w:t xml:space="preserve"> </w:t>
      </w:r>
      <w:r w:rsidR="00395C2A" w:rsidRPr="007D3DDB">
        <w:rPr>
          <w:sz w:val="28"/>
          <w:szCs w:val="28"/>
        </w:rPr>
        <w:t>р. (</w:t>
      </w:r>
      <w:r w:rsidR="00104AC3" w:rsidRPr="007D3DDB">
        <w:rPr>
          <w:sz w:val="28"/>
          <w:szCs w:val="28"/>
        </w:rPr>
        <w:t>100,0</w:t>
      </w:r>
      <w:r w:rsidR="00671AA0" w:rsidRPr="007D3DDB">
        <w:rPr>
          <w:sz w:val="28"/>
          <w:szCs w:val="28"/>
        </w:rPr>
        <w:t>% от плана) из них:</w:t>
      </w:r>
    </w:p>
    <w:p w:rsidR="00395C2A" w:rsidRPr="007D3DDB" w:rsidRDefault="00671AA0" w:rsidP="009F57E5">
      <w:pPr>
        <w:shd w:val="clear" w:color="auto" w:fill="FFFFFF"/>
        <w:spacing w:before="4" w:line="276" w:lineRule="exact"/>
        <w:ind w:left="83"/>
        <w:rPr>
          <w:sz w:val="28"/>
          <w:szCs w:val="28"/>
        </w:rPr>
      </w:pPr>
      <w:r w:rsidRPr="007D3DDB">
        <w:rPr>
          <w:sz w:val="28"/>
          <w:szCs w:val="28"/>
        </w:rPr>
        <w:t xml:space="preserve">- </w:t>
      </w:r>
      <w:r w:rsidR="009B30EC" w:rsidRPr="007D3DDB">
        <w:rPr>
          <w:color w:val="000000"/>
          <w:spacing w:val="1"/>
          <w:sz w:val="28"/>
          <w:szCs w:val="28"/>
        </w:rPr>
        <w:t>211 оп</w:t>
      </w:r>
      <w:r w:rsidR="00A34802" w:rsidRPr="007D3DDB">
        <w:rPr>
          <w:color w:val="000000"/>
          <w:spacing w:val="1"/>
          <w:sz w:val="28"/>
          <w:szCs w:val="28"/>
        </w:rPr>
        <w:t>лата труда – 172,7</w:t>
      </w:r>
      <w:r w:rsidR="005E3319" w:rsidRPr="007D3DDB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5E3319" w:rsidRPr="007D3DDB">
        <w:rPr>
          <w:color w:val="000000"/>
          <w:spacing w:val="1"/>
          <w:sz w:val="28"/>
          <w:szCs w:val="28"/>
        </w:rPr>
        <w:t>т.р</w:t>
      </w:r>
      <w:proofErr w:type="spellEnd"/>
      <w:r w:rsidR="005E3319" w:rsidRPr="007D3DDB">
        <w:rPr>
          <w:color w:val="000000"/>
          <w:spacing w:val="1"/>
          <w:sz w:val="28"/>
          <w:szCs w:val="28"/>
        </w:rPr>
        <w:t xml:space="preserve">. </w:t>
      </w:r>
      <w:r w:rsidR="00395C2A" w:rsidRPr="007D3DDB">
        <w:rPr>
          <w:sz w:val="28"/>
          <w:szCs w:val="28"/>
        </w:rPr>
        <w:t xml:space="preserve"> (</w:t>
      </w:r>
      <w:r w:rsidR="00104AC3" w:rsidRPr="007D3DDB">
        <w:rPr>
          <w:sz w:val="28"/>
          <w:szCs w:val="28"/>
        </w:rPr>
        <w:t>100,0</w:t>
      </w:r>
      <w:r w:rsidR="00395C2A" w:rsidRPr="007D3DDB">
        <w:rPr>
          <w:sz w:val="28"/>
          <w:szCs w:val="28"/>
        </w:rPr>
        <w:t xml:space="preserve">% от плана) 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sz w:val="28"/>
          <w:szCs w:val="28"/>
        </w:rPr>
      </w:pPr>
      <w:r w:rsidRPr="007D3DDB">
        <w:rPr>
          <w:color w:val="000000"/>
          <w:spacing w:val="2"/>
          <w:sz w:val="28"/>
          <w:szCs w:val="28"/>
        </w:rPr>
        <w:t>- 213 начис</w:t>
      </w:r>
      <w:r w:rsidR="009B30EC" w:rsidRPr="007D3DDB">
        <w:rPr>
          <w:color w:val="000000"/>
          <w:spacing w:val="2"/>
          <w:sz w:val="28"/>
          <w:szCs w:val="28"/>
        </w:rPr>
        <w:t xml:space="preserve">ления на оплату труда </w:t>
      </w:r>
      <w:r w:rsidR="00A34802" w:rsidRPr="007D3DDB">
        <w:rPr>
          <w:color w:val="000000"/>
          <w:spacing w:val="2"/>
          <w:sz w:val="28"/>
          <w:szCs w:val="28"/>
        </w:rPr>
        <w:t>– 87,5</w:t>
      </w:r>
      <w:r w:rsidRPr="007D3DDB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B558C" w:rsidRPr="007D3DDB">
        <w:rPr>
          <w:color w:val="000000"/>
          <w:spacing w:val="2"/>
          <w:sz w:val="28"/>
          <w:szCs w:val="28"/>
        </w:rPr>
        <w:t>т.</w:t>
      </w:r>
      <w:r w:rsidRPr="007D3DDB">
        <w:rPr>
          <w:color w:val="000000"/>
          <w:spacing w:val="2"/>
          <w:sz w:val="28"/>
          <w:szCs w:val="28"/>
        </w:rPr>
        <w:t>р</w:t>
      </w:r>
      <w:proofErr w:type="spellEnd"/>
      <w:r w:rsidRPr="007D3DDB">
        <w:rPr>
          <w:color w:val="000000"/>
          <w:spacing w:val="2"/>
          <w:sz w:val="28"/>
          <w:szCs w:val="28"/>
        </w:rPr>
        <w:t xml:space="preserve">. </w:t>
      </w:r>
      <w:r w:rsidR="00395C2A" w:rsidRPr="007D3DDB">
        <w:rPr>
          <w:sz w:val="28"/>
          <w:szCs w:val="28"/>
        </w:rPr>
        <w:t xml:space="preserve"> (</w:t>
      </w:r>
      <w:r w:rsidR="00104AC3" w:rsidRPr="007D3DDB">
        <w:rPr>
          <w:sz w:val="28"/>
          <w:szCs w:val="28"/>
        </w:rPr>
        <w:t>100,0</w:t>
      </w:r>
      <w:r w:rsidR="00395C2A" w:rsidRPr="007D3DDB">
        <w:rPr>
          <w:sz w:val="28"/>
          <w:szCs w:val="28"/>
        </w:rPr>
        <w:t>% от плана)</w:t>
      </w:r>
    </w:p>
    <w:p w:rsidR="00671AA0" w:rsidRPr="007D3DDB" w:rsidRDefault="00927959" w:rsidP="009F57E5">
      <w:pPr>
        <w:shd w:val="clear" w:color="auto" w:fill="FFFFFF"/>
        <w:rPr>
          <w:sz w:val="28"/>
          <w:szCs w:val="28"/>
        </w:rPr>
      </w:pPr>
      <w:r w:rsidRPr="007D3DDB">
        <w:rPr>
          <w:b/>
          <w:sz w:val="28"/>
          <w:szCs w:val="28"/>
        </w:rPr>
        <w:t>2.5</w:t>
      </w:r>
      <w:proofErr w:type="gramStart"/>
      <w:r w:rsidR="00671AA0" w:rsidRPr="007D3DDB">
        <w:rPr>
          <w:b/>
          <w:sz w:val="28"/>
          <w:szCs w:val="28"/>
        </w:rPr>
        <w:t xml:space="preserve">  П</w:t>
      </w:r>
      <w:proofErr w:type="gramEnd"/>
      <w:r w:rsidR="00671AA0" w:rsidRPr="007D3DDB">
        <w:rPr>
          <w:b/>
          <w:sz w:val="28"/>
          <w:szCs w:val="28"/>
        </w:rPr>
        <w:t>о разделу  мобилизационная и вн</w:t>
      </w:r>
      <w:r w:rsidR="005C0E75" w:rsidRPr="007D3DDB">
        <w:rPr>
          <w:b/>
          <w:sz w:val="28"/>
          <w:szCs w:val="28"/>
        </w:rPr>
        <w:t>евойсковая подготовка</w:t>
      </w:r>
      <w:r w:rsidR="00A34802" w:rsidRPr="007D3DDB">
        <w:rPr>
          <w:sz w:val="28"/>
          <w:szCs w:val="28"/>
        </w:rPr>
        <w:t xml:space="preserve"> – 128,2</w:t>
      </w:r>
      <w:r w:rsidR="009B30EC" w:rsidRPr="007D3DDB">
        <w:rPr>
          <w:sz w:val="28"/>
          <w:szCs w:val="28"/>
        </w:rPr>
        <w:t xml:space="preserve"> </w:t>
      </w:r>
      <w:proofErr w:type="spellStart"/>
      <w:r w:rsidR="005C0E75" w:rsidRPr="007D3DDB">
        <w:rPr>
          <w:sz w:val="28"/>
          <w:szCs w:val="28"/>
        </w:rPr>
        <w:t>т.</w:t>
      </w:r>
      <w:r w:rsidR="009B30EC" w:rsidRPr="007D3DDB">
        <w:rPr>
          <w:sz w:val="28"/>
          <w:szCs w:val="28"/>
        </w:rPr>
        <w:t>р</w:t>
      </w:r>
      <w:proofErr w:type="spellEnd"/>
      <w:r w:rsidR="009B30EC" w:rsidRPr="007D3DDB">
        <w:rPr>
          <w:sz w:val="28"/>
          <w:szCs w:val="28"/>
        </w:rPr>
        <w:t>. (100</w:t>
      </w:r>
      <w:r w:rsidR="00671AA0" w:rsidRPr="007D3DDB">
        <w:rPr>
          <w:sz w:val="28"/>
          <w:szCs w:val="28"/>
        </w:rPr>
        <w:t>,0</w:t>
      </w:r>
      <w:r w:rsidR="005C0E75" w:rsidRPr="007D3DDB">
        <w:rPr>
          <w:sz w:val="28"/>
          <w:szCs w:val="28"/>
        </w:rPr>
        <w:t xml:space="preserve"> </w:t>
      </w:r>
      <w:r w:rsidR="00671AA0" w:rsidRPr="007D3DDB">
        <w:rPr>
          <w:sz w:val="28"/>
          <w:szCs w:val="28"/>
        </w:rPr>
        <w:t xml:space="preserve">% от плана) из них: 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sz w:val="28"/>
          <w:szCs w:val="28"/>
        </w:rPr>
        <w:lastRenderedPageBreak/>
        <w:t xml:space="preserve">- </w:t>
      </w:r>
      <w:r w:rsidR="005C0E75" w:rsidRPr="007D3DDB">
        <w:rPr>
          <w:color w:val="000000"/>
          <w:spacing w:val="1"/>
          <w:sz w:val="28"/>
          <w:szCs w:val="28"/>
        </w:rPr>
        <w:t>211</w:t>
      </w:r>
      <w:r w:rsidR="00A34802" w:rsidRPr="007D3DDB">
        <w:rPr>
          <w:color w:val="000000"/>
          <w:spacing w:val="1"/>
          <w:sz w:val="28"/>
          <w:szCs w:val="28"/>
        </w:rPr>
        <w:t xml:space="preserve"> оплата труда – 91,8</w:t>
      </w:r>
      <w:r w:rsidR="009B30EC" w:rsidRPr="007D3DDB">
        <w:rPr>
          <w:color w:val="000000"/>
          <w:spacing w:val="1"/>
          <w:sz w:val="28"/>
          <w:szCs w:val="28"/>
        </w:rPr>
        <w:t xml:space="preserve">  </w:t>
      </w:r>
      <w:proofErr w:type="spellStart"/>
      <w:r w:rsidR="005C0E75" w:rsidRPr="007D3DDB">
        <w:rPr>
          <w:color w:val="000000"/>
          <w:spacing w:val="1"/>
          <w:sz w:val="28"/>
          <w:szCs w:val="28"/>
        </w:rPr>
        <w:t>т.</w:t>
      </w:r>
      <w:r w:rsidR="009B30EC" w:rsidRPr="007D3DDB">
        <w:rPr>
          <w:color w:val="000000"/>
          <w:spacing w:val="1"/>
          <w:sz w:val="28"/>
          <w:szCs w:val="28"/>
        </w:rPr>
        <w:t>р</w:t>
      </w:r>
      <w:proofErr w:type="spellEnd"/>
      <w:r w:rsidR="009B30EC" w:rsidRPr="007D3DDB">
        <w:rPr>
          <w:color w:val="000000"/>
          <w:spacing w:val="1"/>
          <w:sz w:val="28"/>
          <w:szCs w:val="28"/>
        </w:rPr>
        <w:t>. (100</w:t>
      </w:r>
      <w:r w:rsidRPr="007D3DDB">
        <w:rPr>
          <w:color w:val="000000"/>
          <w:spacing w:val="1"/>
          <w:sz w:val="28"/>
          <w:szCs w:val="28"/>
        </w:rPr>
        <w:t xml:space="preserve"> % от плана)</w:t>
      </w:r>
    </w:p>
    <w:p w:rsidR="00671AA0" w:rsidRPr="007D3DDB" w:rsidRDefault="00671AA0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2"/>
          <w:sz w:val="28"/>
          <w:szCs w:val="28"/>
        </w:rPr>
        <w:t>- 213 начи</w:t>
      </w:r>
      <w:r w:rsidR="009B30EC" w:rsidRPr="007D3DDB">
        <w:rPr>
          <w:color w:val="000000"/>
          <w:spacing w:val="2"/>
          <w:sz w:val="28"/>
          <w:szCs w:val="28"/>
        </w:rPr>
        <w:t>с</w:t>
      </w:r>
      <w:r w:rsidR="00A34802" w:rsidRPr="007D3DDB">
        <w:rPr>
          <w:color w:val="000000"/>
          <w:spacing w:val="2"/>
          <w:sz w:val="28"/>
          <w:szCs w:val="28"/>
        </w:rPr>
        <w:t>ления на оплату труда – 28,0</w:t>
      </w:r>
      <w:r w:rsidRPr="007D3DDB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5C0E75" w:rsidRPr="007D3DDB">
        <w:rPr>
          <w:color w:val="000000"/>
          <w:spacing w:val="2"/>
          <w:sz w:val="28"/>
          <w:szCs w:val="28"/>
        </w:rPr>
        <w:t>т.</w:t>
      </w:r>
      <w:r w:rsidRPr="007D3DDB">
        <w:rPr>
          <w:color w:val="000000"/>
          <w:spacing w:val="2"/>
          <w:sz w:val="28"/>
          <w:szCs w:val="28"/>
        </w:rPr>
        <w:t>р</w:t>
      </w:r>
      <w:proofErr w:type="spellEnd"/>
      <w:r w:rsidRPr="007D3DDB">
        <w:rPr>
          <w:color w:val="000000"/>
          <w:spacing w:val="2"/>
          <w:sz w:val="28"/>
          <w:szCs w:val="28"/>
        </w:rPr>
        <w:t xml:space="preserve">. </w:t>
      </w:r>
      <w:r w:rsidR="009B30EC" w:rsidRPr="007D3DDB">
        <w:rPr>
          <w:color w:val="000000"/>
          <w:spacing w:val="1"/>
          <w:sz w:val="28"/>
          <w:szCs w:val="28"/>
        </w:rPr>
        <w:t>(100</w:t>
      </w:r>
      <w:r w:rsidRPr="007D3DDB">
        <w:rPr>
          <w:color w:val="000000"/>
          <w:spacing w:val="1"/>
          <w:sz w:val="28"/>
          <w:szCs w:val="28"/>
        </w:rPr>
        <w:t xml:space="preserve"> % от плана)</w:t>
      </w:r>
    </w:p>
    <w:p w:rsidR="00EE6FB6" w:rsidRPr="007D3DDB" w:rsidRDefault="00EE6FB6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1"/>
          <w:sz w:val="28"/>
          <w:szCs w:val="28"/>
        </w:rPr>
        <w:t xml:space="preserve">- 221 услуги связи – </w:t>
      </w:r>
      <w:r w:rsidR="007F4216" w:rsidRPr="007D3DDB">
        <w:rPr>
          <w:color w:val="000000"/>
          <w:spacing w:val="1"/>
          <w:sz w:val="28"/>
          <w:szCs w:val="28"/>
        </w:rPr>
        <w:t>0</w:t>
      </w:r>
      <w:r w:rsidR="007023DE" w:rsidRPr="007D3DDB">
        <w:rPr>
          <w:color w:val="000000"/>
          <w:spacing w:val="1"/>
          <w:sz w:val="28"/>
          <w:szCs w:val="28"/>
        </w:rPr>
        <w:t>,0</w:t>
      </w:r>
      <w:r w:rsidRPr="007D3DD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7D3DDB">
        <w:rPr>
          <w:color w:val="000000"/>
          <w:spacing w:val="1"/>
          <w:sz w:val="28"/>
          <w:szCs w:val="28"/>
        </w:rPr>
        <w:t>т.р</w:t>
      </w:r>
      <w:proofErr w:type="spellEnd"/>
      <w:r w:rsidRPr="007D3DDB">
        <w:rPr>
          <w:color w:val="000000"/>
          <w:spacing w:val="1"/>
          <w:sz w:val="28"/>
          <w:szCs w:val="28"/>
        </w:rPr>
        <w:t>. (100,0% от плана)</w:t>
      </w:r>
    </w:p>
    <w:p w:rsidR="00F54D55" w:rsidRPr="007D3DDB" w:rsidRDefault="00CC3825" w:rsidP="009F57E5">
      <w:pPr>
        <w:shd w:val="clear" w:color="auto" w:fill="FFFFFF"/>
        <w:spacing w:before="4" w:line="276" w:lineRule="exact"/>
        <w:ind w:left="83"/>
        <w:rPr>
          <w:sz w:val="28"/>
          <w:szCs w:val="28"/>
        </w:rPr>
      </w:pPr>
      <w:r w:rsidRPr="007D3DDB">
        <w:rPr>
          <w:sz w:val="28"/>
          <w:szCs w:val="28"/>
        </w:rPr>
        <w:t xml:space="preserve">- </w:t>
      </w:r>
      <w:r w:rsidR="00F54D55" w:rsidRPr="007D3DDB">
        <w:rPr>
          <w:sz w:val="28"/>
          <w:szCs w:val="28"/>
        </w:rPr>
        <w:t xml:space="preserve">340  увеличение стоимости  </w:t>
      </w:r>
      <w:r w:rsidR="00A34802" w:rsidRPr="007D3DDB">
        <w:rPr>
          <w:sz w:val="28"/>
          <w:szCs w:val="28"/>
        </w:rPr>
        <w:t>материальных запасов – 8,4</w:t>
      </w:r>
      <w:r w:rsidR="00F54D55" w:rsidRPr="007D3DDB">
        <w:rPr>
          <w:sz w:val="28"/>
          <w:szCs w:val="28"/>
        </w:rPr>
        <w:t xml:space="preserve">   </w:t>
      </w:r>
      <w:proofErr w:type="spellStart"/>
      <w:r w:rsidR="00F54D55" w:rsidRPr="007D3DDB">
        <w:rPr>
          <w:sz w:val="28"/>
          <w:szCs w:val="28"/>
        </w:rPr>
        <w:t>т.р</w:t>
      </w:r>
      <w:proofErr w:type="spellEnd"/>
      <w:r w:rsidR="00F54D55" w:rsidRPr="007D3DDB">
        <w:rPr>
          <w:sz w:val="28"/>
          <w:szCs w:val="28"/>
        </w:rPr>
        <w:t>.  (100,0% от плана)</w:t>
      </w:r>
    </w:p>
    <w:p w:rsidR="00CD7041" w:rsidRPr="007D3DDB" w:rsidRDefault="00635DCF" w:rsidP="009F57E5">
      <w:pPr>
        <w:shd w:val="clear" w:color="auto" w:fill="FFFFFF"/>
        <w:rPr>
          <w:sz w:val="28"/>
          <w:szCs w:val="28"/>
        </w:rPr>
      </w:pPr>
      <w:r w:rsidRPr="007D3DDB">
        <w:rPr>
          <w:b/>
          <w:sz w:val="28"/>
          <w:szCs w:val="28"/>
        </w:rPr>
        <w:t>2.6</w:t>
      </w:r>
      <w:proofErr w:type="gramStart"/>
      <w:r w:rsidR="00CD7041" w:rsidRPr="007D3DDB">
        <w:rPr>
          <w:b/>
          <w:sz w:val="28"/>
          <w:szCs w:val="28"/>
        </w:rPr>
        <w:t xml:space="preserve">  П</w:t>
      </w:r>
      <w:proofErr w:type="gramEnd"/>
      <w:r w:rsidR="00CD7041" w:rsidRPr="007D3DDB">
        <w:rPr>
          <w:b/>
          <w:sz w:val="28"/>
          <w:szCs w:val="28"/>
        </w:rPr>
        <w:t>о разделу  Дорожное хозяйство</w:t>
      </w:r>
      <w:r w:rsidR="00A34802" w:rsidRPr="007D3DDB">
        <w:rPr>
          <w:sz w:val="28"/>
          <w:szCs w:val="28"/>
        </w:rPr>
        <w:t xml:space="preserve"> – 0</w:t>
      </w:r>
      <w:r w:rsidR="00CD7041" w:rsidRPr="007D3DDB">
        <w:rPr>
          <w:sz w:val="28"/>
          <w:szCs w:val="28"/>
        </w:rPr>
        <w:t xml:space="preserve"> </w:t>
      </w:r>
      <w:proofErr w:type="spellStart"/>
      <w:r w:rsidR="00CD7041" w:rsidRPr="007D3DDB">
        <w:rPr>
          <w:sz w:val="28"/>
          <w:szCs w:val="28"/>
        </w:rPr>
        <w:t>т.р</w:t>
      </w:r>
      <w:proofErr w:type="spellEnd"/>
      <w:r w:rsidR="00CD7041" w:rsidRPr="007D3DDB">
        <w:rPr>
          <w:sz w:val="28"/>
          <w:szCs w:val="28"/>
        </w:rPr>
        <w:t>. (</w:t>
      </w:r>
      <w:r w:rsidR="007023DE" w:rsidRPr="007D3DDB">
        <w:rPr>
          <w:color w:val="000000"/>
          <w:spacing w:val="5"/>
          <w:sz w:val="28"/>
          <w:szCs w:val="28"/>
        </w:rPr>
        <w:t>100</w:t>
      </w:r>
      <w:r w:rsidRPr="007D3DDB">
        <w:rPr>
          <w:color w:val="000000"/>
          <w:spacing w:val="5"/>
          <w:sz w:val="28"/>
          <w:szCs w:val="28"/>
        </w:rPr>
        <w:t>%</w:t>
      </w:r>
      <w:r w:rsidR="00CC3825" w:rsidRPr="007D3DDB">
        <w:rPr>
          <w:color w:val="000000"/>
          <w:spacing w:val="5"/>
          <w:sz w:val="28"/>
          <w:szCs w:val="28"/>
        </w:rPr>
        <w:t xml:space="preserve">) </w:t>
      </w:r>
      <w:r w:rsidR="00CD7041" w:rsidRPr="007D3DDB">
        <w:rPr>
          <w:sz w:val="28"/>
          <w:szCs w:val="28"/>
        </w:rPr>
        <w:t>из них</w:t>
      </w:r>
    </w:p>
    <w:p w:rsidR="00CD7041" w:rsidRPr="007D3DDB" w:rsidRDefault="00CD7041" w:rsidP="009F57E5">
      <w:pPr>
        <w:shd w:val="clear" w:color="auto" w:fill="FFFFFF"/>
        <w:spacing w:line="277" w:lineRule="exact"/>
        <w:ind w:left="65" w:right="80"/>
        <w:jc w:val="both"/>
        <w:rPr>
          <w:color w:val="000000"/>
          <w:spacing w:val="5"/>
          <w:sz w:val="28"/>
          <w:szCs w:val="28"/>
        </w:rPr>
      </w:pPr>
      <w:r w:rsidRPr="007D3DDB">
        <w:rPr>
          <w:color w:val="000000"/>
          <w:spacing w:val="5"/>
          <w:sz w:val="28"/>
          <w:szCs w:val="28"/>
        </w:rPr>
        <w:t xml:space="preserve">- 225 услуги по содержанию имущества – </w:t>
      </w:r>
      <w:r w:rsidR="00A34802" w:rsidRPr="007D3DDB">
        <w:rPr>
          <w:sz w:val="28"/>
          <w:szCs w:val="28"/>
        </w:rPr>
        <w:t>0</w:t>
      </w:r>
      <w:r w:rsidR="00635DCF" w:rsidRPr="007D3DDB">
        <w:rPr>
          <w:sz w:val="28"/>
          <w:szCs w:val="28"/>
        </w:rPr>
        <w:t xml:space="preserve"> </w:t>
      </w:r>
      <w:proofErr w:type="spellStart"/>
      <w:r w:rsidR="00635DCF" w:rsidRPr="007D3DDB">
        <w:rPr>
          <w:sz w:val="28"/>
          <w:szCs w:val="28"/>
        </w:rPr>
        <w:t>т.р</w:t>
      </w:r>
      <w:proofErr w:type="spellEnd"/>
      <w:r w:rsidR="00635DCF" w:rsidRPr="007D3DDB">
        <w:rPr>
          <w:sz w:val="28"/>
          <w:szCs w:val="28"/>
        </w:rPr>
        <w:t>. (</w:t>
      </w:r>
      <w:r w:rsidR="007023DE" w:rsidRPr="007D3DDB">
        <w:rPr>
          <w:color w:val="000000"/>
          <w:spacing w:val="5"/>
          <w:sz w:val="28"/>
          <w:szCs w:val="28"/>
        </w:rPr>
        <w:t>100</w:t>
      </w:r>
      <w:r w:rsidR="00635DCF" w:rsidRPr="007D3DDB">
        <w:rPr>
          <w:color w:val="000000"/>
          <w:spacing w:val="5"/>
          <w:sz w:val="28"/>
          <w:szCs w:val="28"/>
        </w:rPr>
        <w:t xml:space="preserve">% </w:t>
      </w:r>
      <w:r w:rsidRPr="007D3DDB">
        <w:rPr>
          <w:color w:val="000000"/>
          <w:spacing w:val="5"/>
          <w:sz w:val="28"/>
          <w:szCs w:val="28"/>
        </w:rPr>
        <w:t>от плана)</w:t>
      </w:r>
    </w:p>
    <w:p w:rsidR="00CD7041" w:rsidRPr="007D3DDB" w:rsidRDefault="00635DCF" w:rsidP="009F57E5">
      <w:pPr>
        <w:shd w:val="clear" w:color="auto" w:fill="FFFFFF"/>
        <w:rPr>
          <w:sz w:val="28"/>
          <w:szCs w:val="28"/>
        </w:rPr>
      </w:pPr>
      <w:r w:rsidRPr="007D3DDB">
        <w:rPr>
          <w:b/>
          <w:sz w:val="28"/>
          <w:szCs w:val="28"/>
        </w:rPr>
        <w:t>2.7</w:t>
      </w:r>
      <w:proofErr w:type="gramStart"/>
      <w:r w:rsidR="009B30EC" w:rsidRPr="007D3DDB">
        <w:rPr>
          <w:b/>
          <w:sz w:val="28"/>
          <w:szCs w:val="28"/>
        </w:rPr>
        <w:t xml:space="preserve">  П</w:t>
      </w:r>
      <w:proofErr w:type="gramEnd"/>
      <w:r w:rsidR="005C0E75" w:rsidRPr="007D3DDB">
        <w:rPr>
          <w:b/>
          <w:sz w:val="28"/>
          <w:szCs w:val="28"/>
        </w:rPr>
        <w:t>о разделу ЖКХ</w:t>
      </w:r>
      <w:r w:rsidR="00EC3538" w:rsidRPr="007D3DDB">
        <w:rPr>
          <w:sz w:val="28"/>
          <w:szCs w:val="28"/>
        </w:rPr>
        <w:t xml:space="preserve"> – 87,7</w:t>
      </w:r>
      <w:r w:rsidR="00E47C48" w:rsidRPr="007D3DDB">
        <w:rPr>
          <w:sz w:val="28"/>
          <w:szCs w:val="28"/>
        </w:rPr>
        <w:t xml:space="preserve"> </w:t>
      </w:r>
      <w:proofErr w:type="spellStart"/>
      <w:r w:rsidR="00E47C48" w:rsidRPr="007D3DDB">
        <w:rPr>
          <w:sz w:val="28"/>
          <w:szCs w:val="28"/>
        </w:rPr>
        <w:t>т.р</w:t>
      </w:r>
      <w:proofErr w:type="spellEnd"/>
      <w:r w:rsidR="00E47C48" w:rsidRPr="007D3DDB">
        <w:rPr>
          <w:sz w:val="28"/>
          <w:szCs w:val="28"/>
        </w:rPr>
        <w:t>. (</w:t>
      </w:r>
      <w:r w:rsidR="00CC3825" w:rsidRPr="007D3DDB">
        <w:rPr>
          <w:color w:val="000000"/>
          <w:spacing w:val="5"/>
          <w:sz w:val="28"/>
          <w:szCs w:val="28"/>
        </w:rPr>
        <w:t>100,0%</w:t>
      </w:r>
      <w:r w:rsidR="00671AA0" w:rsidRPr="007D3DDB">
        <w:rPr>
          <w:sz w:val="28"/>
          <w:szCs w:val="28"/>
        </w:rPr>
        <w:t>) из них</w:t>
      </w:r>
    </w:p>
    <w:p w:rsidR="005C0E75" w:rsidRPr="007D3DDB" w:rsidRDefault="009B30EC" w:rsidP="009F57E5">
      <w:pPr>
        <w:shd w:val="clear" w:color="auto" w:fill="FFFFFF"/>
        <w:spacing w:before="4" w:line="276" w:lineRule="exact"/>
        <w:ind w:left="83"/>
        <w:rPr>
          <w:color w:val="000000"/>
          <w:spacing w:val="1"/>
          <w:sz w:val="28"/>
          <w:szCs w:val="28"/>
        </w:rPr>
      </w:pPr>
      <w:r w:rsidRPr="007D3DDB">
        <w:rPr>
          <w:color w:val="000000"/>
          <w:spacing w:val="2"/>
          <w:sz w:val="28"/>
          <w:szCs w:val="28"/>
        </w:rPr>
        <w:t xml:space="preserve">- </w:t>
      </w:r>
      <w:r w:rsidR="0014356A" w:rsidRPr="007D3DDB">
        <w:rPr>
          <w:color w:val="000000"/>
          <w:spacing w:val="2"/>
          <w:sz w:val="28"/>
          <w:szCs w:val="28"/>
        </w:rPr>
        <w:t xml:space="preserve"> </w:t>
      </w:r>
      <w:r w:rsidRPr="007D3DDB">
        <w:rPr>
          <w:color w:val="000000"/>
          <w:spacing w:val="2"/>
          <w:sz w:val="28"/>
          <w:szCs w:val="28"/>
        </w:rPr>
        <w:t>223 ком.</w:t>
      </w:r>
      <w:r w:rsidRPr="007D3DDB">
        <w:rPr>
          <w:color w:val="000000"/>
          <w:spacing w:val="13"/>
          <w:sz w:val="28"/>
          <w:szCs w:val="28"/>
        </w:rPr>
        <w:t xml:space="preserve"> Услуги </w:t>
      </w:r>
      <w:r w:rsidR="005C0E75" w:rsidRPr="007D3DDB">
        <w:rPr>
          <w:color w:val="000000"/>
          <w:spacing w:val="13"/>
          <w:sz w:val="28"/>
          <w:szCs w:val="28"/>
        </w:rPr>
        <w:t xml:space="preserve"> </w:t>
      </w:r>
      <w:r w:rsidRPr="007D3DDB">
        <w:rPr>
          <w:color w:val="000000"/>
          <w:spacing w:val="13"/>
          <w:sz w:val="28"/>
          <w:szCs w:val="28"/>
        </w:rPr>
        <w:t xml:space="preserve">– </w:t>
      </w:r>
      <w:r w:rsidR="00A34802" w:rsidRPr="007D3DDB">
        <w:rPr>
          <w:color w:val="000000"/>
          <w:spacing w:val="13"/>
          <w:sz w:val="28"/>
          <w:szCs w:val="28"/>
        </w:rPr>
        <w:t xml:space="preserve"> 19,3</w:t>
      </w:r>
      <w:r w:rsidR="005C0E75" w:rsidRPr="007D3DDB">
        <w:rPr>
          <w:color w:val="000000"/>
          <w:spacing w:val="13"/>
          <w:sz w:val="28"/>
          <w:szCs w:val="28"/>
        </w:rPr>
        <w:t xml:space="preserve"> </w:t>
      </w:r>
      <w:proofErr w:type="spellStart"/>
      <w:r w:rsidR="005C0E75" w:rsidRPr="007D3DDB">
        <w:rPr>
          <w:color w:val="000000"/>
          <w:spacing w:val="13"/>
          <w:sz w:val="28"/>
          <w:szCs w:val="28"/>
        </w:rPr>
        <w:t>т.р</w:t>
      </w:r>
      <w:proofErr w:type="spellEnd"/>
      <w:r w:rsidR="005C0E75" w:rsidRPr="007D3DDB">
        <w:rPr>
          <w:color w:val="000000"/>
          <w:spacing w:val="13"/>
          <w:sz w:val="28"/>
          <w:szCs w:val="28"/>
        </w:rPr>
        <w:t xml:space="preserve">. </w:t>
      </w:r>
      <w:r w:rsidR="006F4B7D" w:rsidRPr="007D3DDB">
        <w:rPr>
          <w:sz w:val="28"/>
          <w:szCs w:val="28"/>
        </w:rPr>
        <w:t>(</w:t>
      </w:r>
      <w:r w:rsidR="00A34802" w:rsidRPr="007D3DDB">
        <w:rPr>
          <w:color w:val="000000"/>
          <w:spacing w:val="5"/>
          <w:sz w:val="28"/>
          <w:szCs w:val="28"/>
        </w:rPr>
        <w:t>24,7</w:t>
      </w:r>
      <w:r w:rsidR="00CC3825" w:rsidRPr="007D3DDB">
        <w:rPr>
          <w:color w:val="000000"/>
          <w:spacing w:val="5"/>
          <w:sz w:val="28"/>
          <w:szCs w:val="28"/>
        </w:rPr>
        <w:t xml:space="preserve">% </w:t>
      </w:r>
      <w:r w:rsidR="005C0E75" w:rsidRPr="007D3DDB">
        <w:rPr>
          <w:color w:val="000000"/>
          <w:spacing w:val="1"/>
          <w:sz w:val="28"/>
          <w:szCs w:val="28"/>
        </w:rPr>
        <w:t>от плана)</w:t>
      </w:r>
    </w:p>
    <w:p w:rsidR="00671AA0" w:rsidRPr="007D3DDB" w:rsidRDefault="00A34802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 xml:space="preserve"> -  611</w:t>
      </w:r>
      <w:r w:rsidR="00EC3538" w:rsidRPr="007D3DDB">
        <w:rPr>
          <w:sz w:val="28"/>
          <w:szCs w:val="28"/>
        </w:rPr>
        <w:t xml:space="preserve"> </w:t>
      </w:r>
      <w:r w:rsidRPr="007D3DDB">
        <w:rPr>
          <w:sz w:val="28"/>
          <w:szCs w:val="28"/>
        </w:rPr>
        <w:t>субсидия на выполнение муниципального задания – 400,0</w:t>
      </w:r>
      <w:r w:rsidR="005C0E75" w:rsidRPr="007D3DDB">
        <w:rPr>
          <w:sz w:val="28"/>
          <w:szCs w:val="28"/>
        </w:rPr>
        <w:t xml:space="preserve"> </w:t>
      </w:r>
      <w:proofErr w:type="spellStart"/>
      <w:r w:rsidR="005C0E75" w:rsidRPr="007D3DDB">
        <w:rPr>
          <w:sz w:val="28"/>
          <w:szCs w:val="28"/>
        </w:rPr>
        <w:t>т.р</w:t>
      </w:r>
      <w:proofErr w:type="spellEnd"/>
      <w:r w:rsidR="005C0E75" w:rsidRPr="007D3DDB">
        <w:rPr>
          <w:sz w:val="28"/>
          <w:szCs w:val="28"/>
        </w:rPr>
        <w:t xml:space="preserve">. </w:t>
      </w:r>
      <w:r w:rsidR="0014356A" w:rsidRPr="007D3DDB">
        <w:rPr>
          <w:sz w:val="28"/>
          <w:szCs w:val="28"/>
        </w:rPr>
        <w:t xml:space="preserve"> </w:t>
      </w:r>
      <w:r w:rsidR="006F4B7D" w:rsidRPr="007D3DDB">
        <w:rPr>
          <w:sz w:val="28"/>
          <w:szCs w:val="28"/>
        </w:rPr>
        <w:t xml:space="preserve"> (</w:t>
      </w:r>
      <w:r w:rsidR="00CC3825" w:rsidRPr="007D3DDB">
        <w:rPr>
          <w:color w:val="000000"/>
          <w:spacing w:val="5"/>
          <w:sz w:val="28"/>
          <w:szCs w:val="28"/>
        </w:rPr>
        <w:t xml:space="preserve">100,0% </w:t>
      </w:r>
      <w:r w:rsidR="006F4B7D" w:rsidRPr="007D3DDB">
        <w:rPr>
          <w:color w:val="000000"/>
          <w:spacing w:val="1"/>
          <w:sz w:val="28"/>
          <w:szCs w:val="28"/>
        </w:rPr>
        <w:t>от плана)</w:t>
      </w:r>
    </w:p>
    <w:p w:rsidR="00F504C1" w:rsidRPr="007D3DDB" w:rsidRDefault="00EC3538" w:rsidP="009F57E5">
      <w:pPr>
        <w:shd w:val="clear" w:color="auto" w:fill="FFFFFF"/>
        <w:rPr>
          <w:color w:val="000000"/>
          <w:spacing w:val="6"/>
          <w:sz w:val="28"/>
          <w:szCs w:val="28"/>
        </w:rPr>
      </w:pPr>
      <w:r w:rsidRPr="007D3DDB">
        <w:rPr>
          <w:b/>
          <w:sz w:val="28"/>
          <w:szCs w:val="28"/>
        </w:rPr>
        <w:t>2.8</w:t>
      </w:r>
      <w:r w:rsidR="00F504C1" w:rsidRPr="007D3DDB">
        <w:rPr>
          <w:b/>
          <w:sz w:val="28"/>
          <w:szCs w:val="28"/>
        </w:rPr>
        <w:t xml:space="preserve">   По разделу социальное обеспечение населения </w:t>
      </w:r>
      <w:r w:rsidR="00A34802" w:rsidRPr="007D3DDB">
        <w:rPr>
          <w:sz w:val="28"/>
          <w:szCs w:val="28"/>
        </w:rPr>
        <w:t xml:space="preserve"> – 175,7</w:t>
      </w:r>
      <w:r w:rsidR="00EF2F55" w:rsidRPr="007D3DDB">
        <w:rPr>
          <w:sz w:val="28"/>
          <w:szCs w:val="28"/>
        </w:rPr>
        <w:t xml:space="preserve"> </w:t>
      </w:r>
      <w:r w:rsidR="00F504C1" w:rsidRPr="007D3DDB">
        <w:rPr>
          <w:sz w:val="28"/>
          <w:szCs w:val="28"/>
        </w:rPr>
        <w:t xml:space="preserve">т. р. </w:t>
      </w:r>
      <w:r w:rsidR="00F504C1" w:rsidRPr="007D3DDB">
        <w:rPr>
          <w:color w:val="000000"/>
          <w:spacing w:val="6"/>
          <w:sz w:val="28"/>
          <w:szCs w:val="28"/>
        </w:rPr>
        <w:t>(100,0 % от плана) из них:</w:t>
      </w:r>
      <w:r w:rsidR="00F504C1" w:rsidRPr="007D3DDB">
        <w:rPr>
          <w:sz w:val="28"/>
          <w:szCs w:val="28"/>
        </w:rPr>
        <w:t xml:space="preserve">  </w:t>
      </w:r>
      <w:r w:rsidR="00F504C1" w:rsidRPr="007D3DDB">
        <w:rPr>
          <w:color w:val="000000"/>
          <w:sz w:val="28"/>
          <w:szCs w:val="28"/>
        </w:rPr>
        <w:t xml:space="preserve">- </w:t>
      </w:r>
      <w:r w:rsidR="00F504C1" w:rsidRPr="007D3DDB">
        <w:rPr>
          <w:color w:val="000000"/>
          <w:spacing w:val="6"/>
          <w:sz w:val="28"/>
          <w:szCs w:val="28"/>
        </w:rPr>
        <w:t>пенсии, пособия, выпла</w:t>
      </w:r>
      <w:r w:rsidR="00EF2F55" w:rsidRPr="007D3DDB">
        <w:rPr>
          <w:color w:val="000000"/>
          <w:spacing w:val="6"/>
          <w:sz w:val="28"/>
          <w:szCs w:val="28"/>
        </w:rPr>
        <w:t xml:space="preserve">чиваемые организациями сектора  </w:t>
      </w:r>
      <w:proofErr w:type="spellStart"/>
      <w:r w:rsidR="00F504C1" w:rsidRPr="007D3DDB">
        <w:rPr>
          <w:color w:val="000000"/>
          <w:spacing w:val="6"/>
          <w:sz w:val="28"/>
          <w:szCs w:val="28"/>
        </w:rPr>
        <w:t>гос</w:t>
      </w:r>
      <w:proofErr w:type="gramStart"/>
      <w:r w:rsidR="00F504C1" w:rsidRPr="007D3DDB">
        <w:rPr>
          <w:color w:val="000000"/>
          <w:spacing w:val="6"/>
          <w:sz w:val="28"/>
          <w:szCs w:val="28"/>
        </w:rPr>
        <w:t>.у</w:t>
      </w:r>
      <w:proofErr w:type="gramEnd"/>
      <w:r w:rsidR="00F504C1" w:rsidRPr="007D3DDB">
        <w:rPr>
          <w:color w:val="000000"/>
          <w:spacing w:val="6"/>
          <w:sz w:val="28"/>
          <w:szCs w:val="28"/>
        </w:rPr>
        <w:t>правления</w:t>
      </w:r>
      <w:proofErr w:type="spellEnd"/>
      <w:r w:rsidR="00F504C1" w:rsidRPr="007D3DDB">
        <w:rPr>
          <w:color w:val="000000"/>
          <w:spacing w:val="6"/>
          <w:sz w:val="28"/>
          <w:szCs w:val="28"/>
        </w:rPr>
        <w:t xml:space="preserve"> </w:t>
      </w:r>
      <w:r w:rsidR="00A34802" w:rsidRPr="007D3DDB">
        <w:rPr>
          <w:color w:val="000000"/>
          <w:spacing w:val="6"/>
          <w:sz w:val="28"/>
          <w:szCs w:val="28"/>
        </w:rPr>
        <w:t>175,7</w:t>
      </w:r>
      <w:r w:rsidR="007023DE" w:rsidRPr="007D3DDB">
        <w:rPr>
          <w:color w:val="000000"/>
          <w:spacing w:val="6"/>
          <w:sz w:val="28"/>
          <w:szCs w:val="28"/>
        </w:rPr>
        <w:t xml:space="preserve">  </w:t>
      </w:r>
      <w:r w:rsidR="00EF2F55" w:rsidRPr="007D3DDB">
        <w:rPr>
          <w:sz w:val="28"/>
          <w:szCs w:val="28"/>
        </w:rPr>
        <w:t xml:space="preserve">т. р.  </w:t>
      </w:r>
      <w:r w:rsidR="00F504C1" w:rsidRPr="007D3DDB">
        <w:rPr>
          <w:color w:val="000000"/>
          <w:spacing w:val="6"/>
          <w:sz w:val="28"/>
          <w:szCs w:val="28"/>
        </w:rPr>
        <w:t>(100,0 % от плана)</w:t>
      </w:r>
    </w:p>
    <w:p w:rsidR="00DC44E4" w:rsidRPr="007D3DDB" w:rsidRDefault="00DC44E4" w:rsidP="009F57E5">
      <w:pPr>
        <w:pStyle w:val="ConsTitle"/>
        <w:widowControl/>
        <w:shd w:val="clear" w:color="auto" w:fill="FFFFFF"/>
        <w:tabs>
          <w:tab w:val="left" w:pos="36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C44E4" w:rsidRPr="007D3DDB" w:rsidRDefault="009D5113" w:rsidP="009F57E5">
      <w:pPr>
        <w:shd w:val="clear" w:color="auto" w:fill="FFFFFF"/>
      </w:pPr>
      <w:r w:rsidRPr="007D3DDB">
        <w:rPr>
          <w:sz w:val="28"/>
          <w:szCs w:val="28"/>
        </w:rPr>
        <w:t xml:space="preserve">   </w:t>
      </w:r>
      <w:r w:rsidR="00B1049C" w:rsidRPr="007D3DDB">
        <w:rPr>
          <w:sz w:val="28"/>
          <w:szCs w:val="28"/>
        </w:rPr>
        <w:t xml:space="preserve"> </w:t>
      </w:r>
      <w:r w:rsidRPr="007D3DDB">
        <w:t>3.1</w:t>
      </w:r>
      <w:r w:rsidR="00DC44E4" w:rsidRPr="007D3DDB">
        <w:t xml:space="preserve">. </w:t>
      </w:r>
      <w:r w:rsidRPr="007D3DDB">
        <w:t xml:space="preserve"> </w:t>
      </w:r>
      <w:r w:rsidR="00DC44E4" w:rsidRPr="007D3DDB">
        <w:t xml:space="preserve">Отметить, что </w:t>
      </w:r>
      <w:r w:rsidR="00B1049C" w:rsidRPr="007D3DDB">
        <w:t xml:space="preserve">средства резервного фонда в </w:t>
      </w:r>
      <w:r w:rsidR="00240C77" w:rsidRPr="007D3DDB">
        <w:t>2017</w:t>
      </w:r>
      <w:r w:rsidR="00B1049C" w:rsidRPr="007D3DDB">
        <w:t xml:space="preserve"> го</w:t>
      </w:r>
      <w:r w:rsidR="00A636AA" w:rsidRPr="007D3DDB">
        <w:t xml:space="preserve">ду не использовались </w:t>
      </w:r>
    </w:p>
    <w:p w:rsidR="00DC44E4" w:rsidRPr="007D3DDB" w:rsidRDefault="00B1049C" w:rsidP="009F57E5">
      <w:pPr>
        <w:shd w:val="clear" w:color="auto" w:fill="FFFFFF"/>
      </w:pPr>
      <w:r w:rsidRPr="007D3DDB">
        <w:t xml:space="preserve">    3.2</w:t>
      </w:r>
      <w:r w:rsidR="009D5113" w:rsidRPr="007D3DDB">
        <w:t xml:space="preserve">.  </w:t>
      </w:r>
      <w:r w:rsidR="00DC44E4" w:rsidRPr="007D3DDB">
        <w:t>Отметить, что бюджетные кредиты не пред</w:t>
      </w:r>
      <w:r w:rsidR="005217B4" w:rsidRPr="007D3DDB">
        <w:t xml:space="preserve">оставлялись и не гасились в </w:t>
      </w:r>
      <w:r w:rsidR="00240C77" w:rsidRPr="007D3DDB">
        <w:t>2017</w:t>
      </w:r>
      <w:r w:rsidR="00DC44E4" w:rsidRPr="007D3DDB">
        <w:t xml:space="preserve"> году.</w:t>
      </w:r>
    </w:p>
    <w:p w:rsidR="00DC44E4" w:rsidRPr="007D3DDB" w:rsidRDefault="009D5113" w:rsidP="009F57E5">
      <w:pPr>
        <w:shd w:val="clear" w:color="auto" w:fill="FFFFFF"/>
      </w:pPr>
      <w:r w:rsidRPr="007D3DDB">
        <w:t xml:space="preserve">    3.3</w:t>
      </w:r>
      <w:r w:rsidR="00DC44E4" w:rsidRPr="007D3DDB">
        <w:t>.  Отметить, что му</w:t>
      </w:r>
      <w:r w:rsidR="005217B4" w:rsidRPr="007D3DDB">
        <w:t xml:space="preserve">ниципальные заимствования в </w:t>
      </w:r>
      <w:r w:rsidR="00240C77" w:rsidRPr="007D3DDB">
        <w:t>2017</w:t>
      </w:r>
      <w:r w:rsidR="00DC44E4" w:rsidRPr="007D3DDB">
        <w:t xml:space="preserve"> году не  производились.</w:t>
      </w:r>
    </w:p>
    <w:p w:rsidR="00DC44E4" w:rsidRPr="007D3DDB" w:rsidRDefault="009D5113" w:rsidP="009F57E5">
      <w:pPr>
        <w:shd w:val="clear" w:color="auto" w:fill="FFFFFF"/>
      </w:pPr>
      <w:r w:rsidRPr="007D3DDB">
        <w:t xml:space="preserve">    3.4</w:t>
      </w:r>
      <w:r w:rsidR="00DC44E4" w:rsidRPr="007D3DDB">
        <w:t>.  Отметить, что муниципальный</w:t>
      </w:r>
      <w:r w:rsidR="005217B4" w:rsidRPr="007D3DDB">
        <w:t xml:space="preserve"> долг п</w:t>
      </w:r>
      <w:r w:rsidR="00726F05" w:rsidRPr="007D3DDB">
        <w:t>о состоянию на 01.01.</w:t>
      </w:r>
      <w:r w:rsidR="00A34802" w:rsidRPr="007D3DDB">
        <w:t>2018</w:t>
      </w:r>
      <w:r w:rsidR="00DC44E4" w:rsidRPr="007D3DDB">
        <w:t xml:space="preserve"> года  отсутствует.</w:t>
      </w:r>
    </w:p>
    <w:p w:rsidR="00DC44E4" w:rsidRPr="007D3DDB" w:rsidRDefault="009D5113" w:rsidP="009F57E5">
      <w:pPr>
        <w:shd w:val="clear" w:color="auto" w:fill="FFFFFF"/>
      </w:pPr>
      <w:r w:rsidRPr="007D3DDB">
        <w:t xml:space="preserve">    3.5</w:t>
      </w:r>
      <w:r w:rsidR="00DC44E4" w:rsidRPr="007D3DDB">
        <w:t>.  Отметить,</w:t>
      </w:r>
      <w:r w:rsidR="005217B4" w:rsidRPr="007D3DDB">
        <w:t xml:space="preserve"> что муниципальные услуги в </w:t>
      </w:r>
      <w:r w:rsidR="00240C77" w:rsidRPr="007D3DDB">
        <w:t>2017</w:t>
      </w:r>
      <w:r w:rsidR="00DC44E4" w:rsidRPr="007D3DDB">
        <w:t xml:space="preserve"> году не предоставлялись.</w:t>
      </w:r>
    </w:p>
    <w:p w:rsidR="006F40EB" w:rsidRPr="007D3DDB" w:rsidRDefault="009D5113" w:rsidP="009F57E5">
      <w:pPr>
        <w:shd w:val="clear" w:color="auto" w:fill="FFFFFF"/>
      </w:pPr>
      <w:r w:rsidRPr="007D3DDB">
        <w:t xml:space="preserve">    3.6</w:t>
      </w:r>
      <w:r w:rsidR="00DC44E4" w:rsidRPr="007D3DDB">
        <w:t>.  Отметить, что дебиторская задолж</w:t>
      </w:r>
      <w:r w:rsidR="00EC3538" w:rsidRPr="007D3DDB">
        <w:t>енность по состоянию на 01.01.17</w:t>
      </w:r>
      <w:r w:rsidR="00DC44E4" w:rsidRPr="007D3DDB">
        <w:t xml:space="preserve"> год  отсутствует.</w:t>
      </w:r>
    </w:p>
    <w:p w:rsidR="005A2E92" w:rsidRPr="007D3DDB" w:rsidRDefault="005A2E92" w:rsidP="009F57E5">
      <w:pPr>
        <w:shd w:val="clear" w:color="auto" w:fill="FFFFFF"/>
      </w:pPr>
    </w:p>
    <w:p w:rsidR="00D377A7" w:rsidRPr="007D3DDB" w:rsidRDefault="00D377A7" w:rsidP="009F57E5">
      <w:pPr>
        <w:shd w:val="clear" w:color="auto" w:fill="FFFFFF"/>
        <w:spacing w:line="288" w:lineRule="auto"/>
        <w:jc w:val="center"/>
      </w:pPr>
    </w:p>
    <w:p w:rsidR="00D377A7" w:rsidRPr="007D3DDB" w:rsidRDefault="00D377A7" w:rsidP="009F57E5">
      <w:pPr>
        <w:shd w:val="clear" w:color="auto" w:fill="FFFFFF"/>
        <w:spacing w:line="288" w:lineRule="auto"/>
        <w:jc w:val="center"/>
      </w:pPr>
    </w:p>
    <w:p w:rsidR="00D377A7" w:rsidRPr="007D3DDB" w:rsidRDefault="00D377A7" w:rsidP="009F57E5">
      <w:pPr>
        <w:shd w:val="clear" w:color="auto" w:fill="FFFFFF"/>
        <w:spacing w:line="288" w:lineRule="auto"/>
        <w:jc w:val="center"/>
      </w:pPr>
    </w:p>
    <w:p w:rsidR="00D377A7" w:rsidRPr="007D3DDB" w:rsidRDefault="00D377A7" w:rsidP="009F57E5">
      <w:pPr>
        <w:shd w:val="clear" w:color="auto" w:fill="FFFFFF"/>
        <w:spacing w:line="288" w:lineRule="auto"/>
        <w:jc w:val="center"/>
      </w:pPr>
    </w:p>
    <w:sectPr w:rsidR="00D377A7" w:rsidRPr="007D3DDB" w:rsidSect="00923C08">
      <w:pgSz w:w="11909" w:h="16834"/>
      <w:pgMar w:top="454" w:right="567" w:bottom="45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E5" w:rsidRDefault="00F32AE5">
      <w:pPr>
        <w:pStyle w:val="ConsCell"/>
      </w:pPr>
      <w:r>
        <w:separator/>
      </w:r>
    </w:p>
  </w:endnote>
  <w:endnote w:type="continuationSeparator" w:id="0">
    <w:p w:rsidR="00F32AE5" w:rsidRDefault="00F32AE5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E5" w:rsidRDefault="00F32AE5">
      <w:pPr>
        <w:pStyle w:val="ConsCell"/>
      </w:pPr>
      <w:r>
        <w:separator/>
      </w:r>
    </w:p>
  </w:footnote>
  <w:footnote w:type="continuationSeparator" w:id="0">
    <w:p w:rsidR="00F32AE5" w:rsidRDefault="00F32AE5">
      <w:pPr>
        <w:pStyle w:val="Con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94C0F6"/>
    <w:lvl w:ilvl="0">
      <w:numFmt w:val="bullet"/>
      <w:lvlText w:val="*"/>
      <w:lvlJc w:val="left"/>
    </w:lvl>
  </w:abstractNum>
  <w:abstractNum w:abstractNumId="1">
    <w:nsid w:val="0A8E2D87"/>
    <w:multiLevelType w:val="hybridMultilevel"/>
    <w:tmpl w:val="B90C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054E"/>
    <w:multiLevelType w:val="hybridMultilevel"/>
    <w:tmpl w:val="16D68A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3203DF"/>
    <w:multiLevelType w:val="hybridMultilevel"/>
    <w:tmpl w:val="53207D2C"/>
    <w:lvl w:ilvl="0" w:tplc="729C330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7F62"/>
    <w:multiLevelType w:val="hybridMultilevel"/>
    <w:tmpl w:val="DC7C3D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25AF6"/>
    <w:multiLevelType w:val="multilevel"/>
    <w:tmpl w:val="8E34D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6347B"/>
    <w:multiLevelType w:val="multilevel"/>
    <w:tmpl w:val="100E33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1F971986"/>
    <w:multiLevelType w:val="hybridMultilevel"/>
    <w:tmpl w:val="BB4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35F8C"/>
    <w:multiLevelType w:val="hybridMultilevel"/>
    <w:tmpl w:val="87D8DB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3626B"/>
    <w:multiLevelType w:val="multilevel"/>
    <w:tmpl w:val="D0F82F7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326B6C"/>
    <w:multiLevelType w:val="hybridMultilevel"/>
    <w:tmpl w:val="3E14D53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7426C"/>
    <w:multiLevelType w:val="singleLevel"/>
    <w:tmpl w:val="052CB51E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>
    <w:nsid w:val="3CEA121B"/>
    <w:multiLevelType w:val="hybridMultilevel"/>
    <w:tmpl w:val="8848C8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67006ED"/>
    <w:multiLevelType w:val="hybridMultilevel"/>
    <w:tmpl w:val="BB44C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9F08A3"/>
    <w:multiLevelType w:val="multilevel"/>
    <w:tmpl w:val="F3F0E7BC"/>
    <w:lvl w:ilvl="0">
      <w:start w:val="53"/>
      <w:numFmt w:val="decimal"/>
      <w:lvlText w:val="24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926134"/>
    <w:multiLevelType w:val="hybridMultilevel"/>
    <w:tmpl w:val="52BA2B76"/>
    <w:lvl w:ilvl="0" w:tplc="62C6DFC6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6">
    <w:nsid w:val="5B330632"/>
    <w:multiLevelType w:val="hybridMultilevel"/>
    <w:tmpl w:val="8166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6740E"/>
    <w:multiLevelType w:val="hybridMultilevel"/>
    <w:tmpl w:val="BB4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433BD"/>
    <w:multiLevelType w:val="multilevel"/>
    <w:tmpl w:val="49B2844A"/>
    <w:lvl w:ilvl="0">
      <w:start w:val="53"/>
      <w:numFmt w:val="decimal"/>
      <w:lvlText w:val="79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271FA3"/>
    <w:multiLevelType w:val="hybridMultilevel"/>
    <w:tmpl w:val="92FAF38A"/>
    <w:lvl w:ilvl="0" w:tplc="CC88FE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17"/>
  </w:num>
  <w:num w:numId="8">
    <w:abstractNumId w:val="7"/>
  </w:num>
  <w:num w:numId="9">
    <w:abstractNumId w:val="13"/>
  </w:num>
  <w:num w:numId="10">
    <w:abstractNumId w:val="16"/>
  </w:num>
  <w:num w:numId="11">
    <w:abstractNumId w:val="1"/>
  </w:num>
  <w:num w:numId="12">
    <w:abstractNumId w:val="19"/>
  </w:num>
  <w:num w:numId="13">
    <w:abstractNumId w:val="6"/>
  </w:num>
  <w:num w:numId="14">
    <w:abstractNumId w:val="15"/>
  </w:num>
  <w:num w:numId="1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5"/>
  </w:num>
  <w:num w:numId="19">
    <w:abstractNumId w:val="9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13"/>
    <w:rsid w:val="0000660E"/>
    <w:rsid w:val="0001262E"/>
    <w:rsid w:val="00020D3D"/>
    <w:rsid w:val="00020FB5"/>
    <w:rsid w:val="000244BC"/>
    <w:rsid w:val="00026113"/>
    <w:rsid w:val="00027881"/>
    <w:rsid w:val="000322DC"/>
    <w:rsid w:val="00032EBD"/>
    <w:rsid w:val="000373D8"/>
    <w:rsid w:val="00037C62"/>
    <w:rsid w:val="00040677"/>
    <w:rsid w:val="00040943"/>
    <w:rsid w:val="000413FF"/>
    <w:rsid w:val="00045492"/>
    <w:rsid w:val="00045D9D"/>
    <w:rsid w:val="00046F42"/>
    <w:rsid w:val="00052035"/>
    <w:rsid w:val="00052663"/>
    <w:rsid w:val="00056996"/>
    <w:rsid w:val="00060FB0"/>
    <w:rsid w:val="000624FF"/>
    <w:rsid w:val="00063A30"/>
    <w:rsid w:val="00063C8F"/>
    <w:rsid w:val="00064922"/>
    <w:rsid w:val="00064CF5"/>
    <w:rsid w:val="00065D13"/>
    <w:rsid w:val="00071281"/>
    <w:rsid w:val="00071F4C"/>
    <w:rsid w:val="00074E79"/>
    <w:rsid w:val="000763B4"/>
    <w:rsid w:val="000765B6"/>
    <w:rsid w:val="000772AF"/>
    <w:rsid w:val="000774E8"/>
    <w:rsid w:val="00082456"/>
    <w:rsid w:val="00082D78"/>
    <w:rsid w:val="00084783"/>
    <w:rsid w:val="0009292E"/>
    <w:rsid w:val="00095436"/>
    <w:rsid w:val="000960A2"/>
    <w:rsid w:val="0009615D"/>
    <w:rsid w:val="000A138A"/>
    <w:rsid w:val="000A1F15"/>
    <w:rsid w:val="000A2CBF"/>
    <w:rsid w:val="000A4A8D"/>
    <w:rsid w:val="000A5C81"/>
    <w:rsid w:val="000A799E"/>
    <w:rsid w:val="000B2507"/>
    <w:rsid w:val="000B39D9"/>
    <w:rsid w:val="000B558C"/>
    <w:rsid w:val="000C14B6"/>
    <w:rsid w:val="000D11B1"/>
    <w:rsid w:val="000E2E52"/>
    <w:rsid w:val="000E3263"/>
    <w:rsid w:val="000E45A9"/>
    <w:rsid w:val="000E4DB9"/>
    <w:rsid w:val="000E5B38"/>
    <w:rsid w:val="000F0B8A"/>
    <w:rsid w:val="000F48B4"/>
    <w:rsid w:val="00101805"/>
    <w:rsid w:val="00104AC3"/>
    <w:rsid w:val="00106B60"/>
    <w:rsid w:val="00110724"/>
    <w:rsid w:val="00111C36"/>
    <w:rsid w:val="00112D49"/>
    <w:rsid w:val="0011459C"/>
    <w:rsid w:val="00116681"/>
    <w:rsid w:val="0012285F"/>
    <w:rsid w:val="001254BF"/>
    <w:rsid w:val="0013022E"/>
    <w:rsid w:val="00130289"/>
    <w:rsid w:val="001302B2"/>
    <w:rsid w:val="00131435"/>
    <w:rsid w:val="001341CA"/>
    <w:rsid w:val="001359B4"/>
    <w:rsid w:val="00140175"/>
    <w:rsid w:val="0014356A"/>
    <w:rsid w:val="001454AC"/>
    <w:rsid w:val="001455AB"/>
    <w:rsid w:val="00147CFA"/>
    <w:rsid w:val="001516A9"/>
    <w:rsid w:val="00152763"/>
    <w:rsid w:val="00152C19"/>
    <w:rsid w:val="00160971"/>
    <w:rsid w:val="00165EEC"/>
    <w:rsid w:val="00173756"/>
    <w:rsid w:val="00173F94"/>
    <w:rsid w:val="001763AE"/>
    <w:rsid w:val="0017754E"/>
    <w:rsid w:val="00181811"/>
    <w:rsid w:val="0018187E"/>
    <w:rsid w:val="00185BE5"/>
    <w:rsid w:val="00187B19"/>
    <w:rsid w:val="00191FED"/>
    <w:rsid w:val="00192787"/>
    <w:rsid w:val="001928B3"/>
    <w:rsid w:val="00192C61"/>
    <w:rsid w:val="0019409E"/>
    <w:rsid w:val="00195BF2"/>
    <w:rsid w:val="001A322B"/>
    <w:rsid w:val="001A3249"/>
    <w:rsid w:val="001A6FD7"/>
    <w:rsid w:val="001B1F77"/>
    <w:rsid w:val="001B5A63"/>
    <w:rsid w:val="001C124F"/>
    <w:rsid w:val="001C336C"/>
    <w:rsid w:val="001C5C27"/>
    <w:rsid w:val="001D04DC"/>
    <w:rsid w:val="001D077D"/>
    <w:rsid w:val="001D46FA"/>
    <w:rsid w:val="001D5E04"/>
    <w:rsid w:val="001D74A7"/>
    <w:rsid w:val="001D771D"/>
    <w:rsid w:val="001E4BB2"/>
    <w:rsid w:val="001E65F1"/>
    <w:rsid w:val="001E7BA4"/>
    <w:rsid w:val="001F041C"/>
    <w:rsid w:val="001F1D3D"/>
    <w:rsid w:val="001F252B"/>
    <w:rsid w:val="001F526A"/>
    <w:rsid w:val="001F5795"/>
    <w:rsid w:val="001F5866"/>
    <w:rsid w:val="001F75CC"/>
    <w:rsid w:val="00200E6A"/>
    <w:rsid w:val="00202C0F"/>
    <w:rsid w:val="002064F1"/>
    <w:rsid w:val="00212D7B"/>
    <w:rsid w:val="00214140"/>
    <w:rsid w:val="0021457A"/>
    <w:rsid w:val="00225B7C"/>
    <w:rsid w:val="002303EA"/>
    <w:rsid w:val="0023073D"/>
    <w:rsid w:val="00230FEB"/>
    <w:rsid w:val="00232BD8"/>
    <w:rsid w:val="00232F6F"/>
    <w:rsid w:val="00236530"/>
    <w:rsid w:val="00240C77"/>
    <w:rsid w:val="00241E83"/>
    <w:rsid w:val="0024342D"/>
    <w:rsid w:val="00244512"/>
    <w:rsid w:val="0024666F"/>
    <w:rsid w:val="00246E22"/>
    <w:rsid w:val="00247DA6"/>
    <w:rsid w:val="00251547"/>
    <w:rsid w:val="00252AAB"/>
    <w:rsid w:val="00252C0D"/>
    <w:rsid w:val="0025378D"/>
    <w:rsid w:val="00254E30"/>
    <w:rsid w:val="00260ABB"/>
    <w:rsid w:val="00260DD7"/>
    <w:rsid w:val="00262090"/>
    <w:rsid w:val="002658AF"/>
    <w:rsid w:val="00266239"/>
    <w:rsid w:val="0026667E"/>
    <w:rsid w:val="002734FC"/>
    <w:rsid w:val="00275039"/>
    <w:rsid w:val="00277B13"/>
    <w:rsid w:val="00281962"/>
    <w:rsid w:val="00283C45"/>
    <w:rsid w:val="002857B8"/>
    <w:rsid w:val="0028786F"/>
    <w:rsid w:val="002910E0"/>
    <w:rsid w:val="002964CD"/>
    <w:rsid w:val="002969CB"/>
    <w:rsid w:val="00297FCE"/>
    <w:rsid w:val="002A5BD5"/>
    <w:rsid w:val="002B2A78"/>
    <w:rsid w:val="002B3C87"/>
    <w:rsid w:val="002B4864"/>
    <w:rsid w:val="002B5B31"/>
    <w:rsid w:val="002C085F"/>
    <w:rsid w:val="002C5154"/>
    <w:rsid w:val="002C7407"/>
    <w:rsid w:val="002D19BF"/>
    <w:rsid w:val="002D3601"/>
    <w:rsid w:val="002D7212"/>
    <w:rsid w:val="002E4B7B"/>
    <w:rsid w:val="002E5BB2"/>
    <w:rsid w:val="002F51C9"/>
    <w:rsid w:val="003005BA"/>
    <w:rsid w:val="00302199"/>
    <w:rsid w:val="003061DA"/>
    <w:rsid w:val="00310A5D"/>
    <w:rsid w:val="00312CF8"/>
    <w:rsid w:val="00316EA4"/>
    <w:rsid w:val="00317028"/>
    <w:rsid w:val="00321D13"/>
    <w:rsid w:val="00322F2E"/>
    <w:rsid w:val="00323AC4"/>
    <w:rsid w:val="00324376"/>
    <w:rsid w:val="003265CB"/>
    <w:rsid w:val="0032737E"/>
    <w:rsid w:val="00331DB2"/>
    <w:rsid w:val="00332E70"/>
    <w:rsid w:val="00334DAC"/>
    <w:rsid w:val="00336423"/>
    <w:rsid w:val="0033657A"/>
    <w:rsid w:val="003366BD"/>
    <w:rsid w:val="003370A3"/>
    <w:rsid w:val="00340397"/>
    <w:rsid w:val="00341C27"/>
    <w:rsid w:val="003420A1"/>
    <w:rsid w:val="00344312"/>
    <w:rsid w:val="0034471F"/>
    <w:rsid w:val="00362EC8"/>
    <w:rsid w:val="00363DEF"/>
    <w:rsid w:val="00364017"/>
    <w:rsid w:val="00365364"/>
    <w:rsid w:val="0037189D"/>
    <w:rsid w:val="0037342C"/>
    <w:rsid w:val="00376ACE"/>
    <w:rsid w:val="00381C3D"/>
    <w:rsid w:val="003855CE"/>
    <w:rsid w:val="0038623A"/>
    <w:rsid w:val="0039011B"/>
    <w:rsid w:val="003913F8"/>
    <w:rsid w:val="00395C2A"/>
    <w:rsid w:val="003A1664"/>
    <w:rsid w:val="003A5522"/>
    <w:rsid w:val="003A6235"/>
    <w:rsid w:val="003A6D74"/>
    <w:rsid w:val="003A7A1F"/>
    <w:rsid w:val="003B2F9A"/>
    <w:rsid w:val="003B7117"/>
    <w:rsid w:val="003C38AF"/>
    <w:rsid w:val="003C45EE"/>
    <w:rsid w:val="003C57F9"/>
    <w:rsid w:val="003D1075"/>
    <w:rsid w:val="003D33C8"/>
    <w:rsid w:val="003D3C74"/>
    <w:rsid w:val="003D6012"/>
    <w:rsid w:val="003D6C01"/>
    <w:rsid w:val="003E1C16"/>
    <w:rsid w:val="003E2886"/>
    <w:rsid w:val="003E3A31"/>
    <w:rsid w:val="003E4C94"/>
    <w:rsid w:val="003E50AE"/>
    <w:rsid w:val="003F4436"/>
    <w:rsid w:val="003F4794"/>
    <w:rsid w:val="003F7D85"/>
    <w:rsid w:val="003F7E11"/>
    <w:rsid w:val="004036EF"/>
    <w:rsid w:val="00403F5C"/>
    <w:rsid w:val="0040461D"/>
    <w:rsid w:val="00404786"/>
    <w:rsid w:val="00412AFA"/>
    <w:rsid w:val="00413471"/>
    <w:rsid w:val="00414F8C"/>
    <w:rsid w:val="004158A3"/>
    <w:rsid w:val="00416007"/>
    <w:rsid w:val="00416B9B"/>
    <w:rsid w:val="0042312B"/>
    <w:rsid w:val="00424A51"/>
    <w:rsid w:val="00426AD7"/>
    <w:rsid w:val="00434084"/>
    <w:rsid w:val="00440769"/>
    <w:rsid w:val="004440AA"/>
    <w:rsid w:val="004449B8"/>
    <w:rsid w:val="004453FB"/>
    <w:rsid w:val="00454358"/>
    <w:rsid w:val="004543C8"/>
    <w:rsid w:val="00455AA0"/>
    <w:rsid w:val="00457275"/>
    <w:rsid w:val="004573F2"/>
    <w:rsid w:val="00457477"/>
    <w:rsid w:val="00457A9D"/>
    <w:rsid w:val="00464FF8"/>
    <w:rsid w:val="0046525E"/>
    <w:rsid w:val="00465EB8"/>
    <w:rsid w:val="00465FB8"/>
    <w:rsid w:val="00466604"/>
    <w:rsid w:val="00467D74"/>
    <w:rsid w:val="004705DA"/>
    <w:rsid w:val="00475993"/>
    <w:rsid w:val="004775BE"/>
    <w:rsid w:val="00480716"/>
    <w:rsid w:val="00482D52"/>
    <w:rsid w:val="00484266"/>
    <w:rsid w:val="00484D0C"/>
    <w:rsid w:val="00487A00"/>
    <w:rsid w:val="00490C02"/>
    <w:rsid w:val="004924C6"/>
    <w:rsid w:val="00493B83"/>
    <w:rsid w:val="00496627"/>
    <w:rsid w:val="004A0C9B"/>
    <w:rsid w:val="004A3D82"/>
    <w:rsid w:val="004A3F79"/>
    <w:rsid w:val="004B3033"/>
    <w:rsid w:val="004B484E"/>
    <w:rsid w:val="004B5C91"/>
    <w:rsid w:val="004B6A21"/>
    <w:rsid w:val="004C1D25"/>
    <w:rsid w:val="004C2864"/>
    <w:rsid w:val="004C3391"/>
    <w:rsid w:val="004C378B"/>
    <w:rsid w:val="004C5530"/>
    <w:rsid w:val="004C6777"/>
    <w:rsid w:val="004C6FC0"/>
    <w:rsid w:val="004D0B74"/>
    <w:rsid w:val="004D2E37"/>
    <w:rsid w:val="004E0412"/>
    <w:rsid w:val="004E49FC"/>
    <w:rsid w:val="004E588B"/>
    <w:rsid w:val="004E75E6"/>
    <w:rsid w:val="004F59B9"/>
    <w:rsid w:val="004F721B"/>
    <w:rsid w:val="005032BF"/>
    <w:rsid w:val="00505B3A"/>
    <w:rsid w:val="00505B54"/>
    <w:rsid w:val="00506820"/>
    <w:rsid w:val="005075BF"/>
    <w:rsid w:val="00510753"/>
    <w:rsid w:val="0051199F"/>
    <w:rsid w:val="005167D6"/>
    <w:rsid w:val="005217B4"/>
    <w:rsid w:val="0052315D"/>
    <w:rsid w:val="00524A46"/>
    <w:rsid w:val="00541EE3"/>
    <w:rsid w:val="005425AA"/>
    <w:rsid w:val="005431D7"/>
    <w:rsid w:val="00544068"/>
    <w:rsid w:val="0054423B"/>
    <w:rsid w:val="00545B3E"/>
    <w:rsid w:val="00551052"/>
    <w:rsid w:val="00552CB7"/>
    <w:rsid w:val="005726D9"/>
    <w:rsid w:val="0057334C"/>
    <w:rsid w:val="00573729"/>
    <w:rsid w:val="005775A1"/>
    <w:rsid w:val="00582E56"/>
    <w:rsid w:val="00583231"/>
    <w:rsid w:val="00584049"/>
    <w:rsid w:val="00585D31"/>
    <w:rsid w:val="005905A7"/>
    <w:rsid w:val="00591D26"/>
    <w:rsid w:val="00591ED8"/>
    <w:rsid w:val="005931D5"/>
    <w:rsid w:val="0059621B"/>
    <w:rsid w:val="005A2E92"/>
    <w:rsid w:val="005A2FFB"/>
    <w:rsid w:val="005A3160"/>
    <w:rsid w:val="005A33CC"/>
    <w:rsid w:val="005A37F8"/>
    <w:rsid w:val="005A4DA4"/>
    <w:rsid w:val="005A54E0"/>
    <w:rsid w:val="005A6681"/>
    <w:rsid w:val="005A7721"/>
    <w:rsid w:val="005B067F"/>
    <w:rsid w:val="005B1EEA"/>
    <w:rsid w:val="005B61FC"/>
    <w:rsid w:val="005B6A6A"/>
    <w:rsid w:val="005C0E75"/>
    <w:rsid w:val="005C10C4"/>
    <w:rsid w:val="005C35AE"/>
    <w:rsid w:val="005C480F"/>
    <w:rsid w:val="005C5BDC"/>
    <w:rsid w:val="005D0B3A"/>
    <w:rsid w:val="005D1BF3"/>
    <w:rsid w:val="005D4087"/>
    <w:rsid w:val="005D5E65"/>
    <w:rsid w:val="005D7CD5"/>
    <w:rsid w:val="005E3319"/>
    <w:rsid w:val="005E46EB"/>
    <w:rsid w:val="005E481F"/>
    <w:rsid w:val="005E50E1"/>
    <w:rsid w:val="005E774A"/>
    <w:rsid w:val="005F1AFE"/>
    <w:rsid w:val="005F4230"/>
    <w:rsid w:val="006006C0"/>
    <w:rsid w:val="00600C29"/>
    <w:rsid w:val="00601778"/>
    <w:rsid w:val="00602E0A"/>
    <w:rsid w:val="00603AC5"/>
    <w:rsid w:val="00617033"/>
    <w:rsid w:val="00617D5F"/>
    <w:rsid w:val="0062083F"/>
    <w:rsid w:val="00624A3E"/>
    <w:rsid w:val="00626BFF"/>
    <w:rsid w:val="006354AE"/>
    <w:rsid w:val="00635DCF"/>
    <w:rsid w:val="0064203D"/>
    <w:rsid w:val="00643B4C"/>
    <w:rsid w:val="006451EA"/>
    <w:rsid w:val="00645AAA"/>
    <w:rsid w:val="006474F4"/>
    <w:rsid w:val="0065143B"/>
    <w:rsid w:val="00652CD6"/>
    <w:rsid w:val="0065464F"/>
    <w:rsid w:val="00654F42"/>
    <w:rsid w:val="0065664E"/>
    <w:rsid w:val="00656F73"/>
    <w:rsid w:val="006602B0"/>
    <w:rsid w:val="00664167"/>
    <w:rsid w:val="0067182B"/>
    <w:rsid w:val="00671AA0"/>
    <w:rsid w:val="00673BBE"/>
    <w:rsid w:val="00676718"/>
    <w:rsid w:val="00677EC1"/>
    <w:rsid w:val="00677F46"/>
    <w:rsid w:val="00682F59"/>
    <w:rsid w:val="006833C8"/>
    <w:rsid w:val="006836B9"/>
    <w:rsid w:val="00686FE5"/>
    <w:rsid w:val="00691E73"/>
    <w:rsid w:val="006934BE"/>
    <w:rsid w:val="00693BEC"/>
    <w:rsid w:val="006A034D"/>
    <w:rsid w:val="006A20F3"/>
    <w:rsid w:val="006A28D4"/>
    <w:rsid w:val="006A41F2"/>
    <w:rsid w:val="006B1E56"/>
    <w:rsid w:val="006C0872"/>
    <w:rsid w:val="006C2F29"/>
    <w:rsid w:val="006C41FE"/>
    <w:rsid w:val="006C6443"/>
    <w:rsid w:val="006C6BFB"/>
    <w:rsid w:val="006C6D80"/>
    <w:rsid w:val="006D0429"/>
    <w:rsid w:val="006D2F0A"/>
    <w:rsid w:val="006D383B"/>
    <w:rsid w:val="006D5A41"/>
    <w:rsid w:val="006E1459"/>
    <w:rsid w:val="006E2BE7"/>
    <w:rsid w:val="006E632E"/>
    <w:rsid w:val="006E6CD4"/>
    <w:rsid w:val="006E73BE"/>
    <w:rsid w:val="006F1414"/>
    <w:rsid w:val="006F23CD"/>
    <w:rsid w:val="006F40EB"/>
    <w:rsid w:val="006F4B7D"/>
    <w:rsid w:val="006F533B"/>
    <w:rsid w:val="006F634C"/>
    <w:rsid w:val="006F654E"/>
    <w:rsid w:val="006F7E18"/>
    <w:rsid w:val="00701E5D"/>
    <w:rsid w:val="007023DE"/>
    <w:rsid w:val="00705172"/>
    <w:rsid w:val="0070610C"/>
    <w:rsid w:val="007068F3"/>
    <w:rsid w:val="00712EE4"/>
    <w:rsid w:val="007134C4"/>
    <w:rsid w:val="007148F6"/>
    <w:rsid w:val="00715908"/>
    <w:rsid w:val="00715F66"/>
    <w:rsid w:val="00720773"/>
    <w:rsid w:val="00721A73"/>
    <w:rsid w:val="00722C15"/>
    <w:rsid w:val="00726F05"/>
    <w:rsid w:val="00727F7E"/>
    <w:rsid w:val="00731446"/>
    <w:rsid w:val="00736859"/>
    <w:rsid w:val="00741CCD"/>
    <w:rsid w:val="007455D9"/>
    <w:rsid w:val="0074687A"/>
    <w:rsid w:val="00751F09"/>
    <w:rsid w:val="00753638"/>
    <w:rsid w:val="0075618E"/>
    <w:rsid w:val="0075769E"/>
    <w:rsid w:val="00762391"/>
    <w:rsid w:val="00762ED9"/>
    <w:rsid w:val="00764C53"/>
    <w:rsid w:val="007653AA"/>
    <w:rsid w:val="00765BFF"/>
    <w:rsid w:val="00766E60"/>
    <w:rsid w:val="0076702B"/>
    <w:rsid w:val="00771AA4"/>
    <w:rsid w:val="00771E87"/>
    <w:rsid w:val="007831AE"/>
    <w:rsid w:val="00785302"/>
    <w:rsid w:val="00785EC6"/>
    <w:rsid w:val="00790AF5"/>
    <w:rsid w:val="00791871"/>
    <w:rsid w:val="007955E9"/>
    <w:rsid w:val="007959E6"/>
    <w:rsid w:val="007A1188"/>
    <w:rsid w:val="007A2DD9"/>
    <w:rsid w:val="007A52AA"/>
    <w:rsid w:val="007A656B"/>
    <w:rsid w:val="007A79DB"/>
    <w:rsid w:val="007B169F"/>
    <w:rsid w:val="007B1C86"/>
    <w:rsid w:val="007B6C2C"/>
    <w:rsid w:val="007C3A65"/>
    <w:rsid w:val="007C6E22"/>
    <w:rsid w:val="007C7D94"/>
    <w:rsid w:val="007D02F0"/>
    <w:rsid w:val="007D3DDB"/>
    <w:rsid w:val="007D4BAB"/>
    <w:rsid w:val="007D5989"/>
    <w:rsid w:val="007E48CA"/>
    <w:rsid w:val="007E79FB"/>
    <w:rsid w:val="007F0618"/>
    <w:rsid w:val="007F2F59"/>
    <w:rsid w:val="007F33A1"/>
    <w:rsid w:val="007F3C2F"/>
    <w:rsid w:val="007F4216"/>
    <w:rsid w:val="008066C6"/>
    <w:rsid w:val="00807EC8"/>
    <w:rsid w:val="00810A2F"/>
    <w:rsid w:val="00816F18"/>
    <w:rsid w:val="00820764"/>
    <w:rsid w:val="008210F3"/>
    <w:rsid w:val="0082183D"/>
    <w:rsid w:val="00824CE3"/>
    <w:rsid w:val="008275DD"/>
    <w:rsid w:val="00830A02"/>
    <w:rsid w:val="008316F1"/>
    <w:rsid w:val="00832E40"/>
    <w:rsid w:val="008352AE"/>
    <w:rsid w:val="00836D97"/>
    <w:rsid w:val="008406C2"/>
    <w:rsid w:val="008420A1"/>
    <w:rsid w:val="00845F2F"/>
    <w:rsid w:val="008506F2"/>
    <w:rsid w:val="00850828"/>
    <w:rsid w:val="00850C5A"/>
    <w:rsid w:val="0085196F"/>
    <w:rsid w:val="0085269C"/>
    <w:rsid w:val="00854717"/>
    <w:rsid w:val="008555B7"/>
    <w:rsid w:val="00860A5B"/>
    <w:rsid w:val="00862D43"/>
    <w:rsid w:val="008651AD"/>
    <w:rsid w:val="00866357"/>
    <w:rsid w:val="00866E1A"/>
    <w:rsid w:val="00874629"/>
    <w:rsid w:val="00881419"/>
    <w:rsid w:val="008845D4"/>
    <w:rsid w:val="00885B50"/>
    <w:rsid w:val="008878CC"/>
    <w:rsid w:val="00896CBD"/>
    <w:rsid w:val="008A06A3"/>
    <w:rsid w:val="008A22B1"/>
    <w:rsid w:val="008A423D"/>
    <w:rsid w:val="008A5943"/>
    <w:rsid w:val="008A60FD"/>
    <w:rsid w:val="008B05FB"/>
    <w:rsid w:val="008B080A"/>
    <w:rsid w:val="008B4F1F"/>
    <w:rsid w:val="008B68EC"/>
    <w:rsid w:val="008B7D8A"/>
    <w:rsid w:val="008C19AA"/>
    <w:rsid w:val="008C1A55"/>
    <w:rsid w:val="008C31A0"/>
    <w:rsid w:val="008C4F40"/>
    <w:rsid w:val="008C74BB"/>
    <w:rsid w:val="008C7EB4"/>
    <w:rsid w:val="008D37A5"/>
    <w:rsid w:val="008D6E95"/>
    <w:rsid w:val="008D7E89"/>
    <w:rsid w:val="008E330C"/>
    <w:rsid w:val="008E4CBB"/>
    <w:rsid w:val="008E6952"/>
    <w:rsid w:val="008E7F9F"/>
    <w:rsid w:val="008F37A8"/>
    <w:rsid w:val="008F4553"/>
    <w:rsid w:val="008F467E"/>
    <w:rsid w:val="008F4E96"/>
    <w:rsid w:val="00901374"/>
    <w:rsid w:val="009106A3"/>
    <w:rsid w:val="00910C5C"/>
    <w:rsid w:val="009133E2"/>
    <w:rsid w:val="00914B7C"/>
    <w:rsid w:val="009158CF"/>
    <w:rsid w:val="00923C08"/>
    <w:rsid w:val="0092490F"/>
    <w:rsid w:val="00927959"/>
    <w:rsid w:val="009301D0"/>
    <w:rsid w:val="00931F54"/>
    <w:rsid w:val="00931F74"/>
    <w:rsid w:val="00932788"/>
    <w:rsid w:val="00937115"/>
    <w:rsid w:val="0094002F"/>
    <w:rsid w:val="00940A07"/>
    <w:rsid w:val="00942635"/>
    <w:rsid w:val="009428DF"/>
    <w:rsid w:val="009431C9"/>
    <w:rsid w:val="009469EB"/>
    <w:rsid w:val="009506D5"/>
    <w:rsid w:val="00951E01"/>
    <w:rsid w:val="0095307B"/>
    <w:rsid w:val="00957D25"/>
    <w:rsid w:val="009603CD"/>
    <w:rsid w:val="00960AEC"/>
    <w:rsid w:val="009640CE"/>
    <w:rsid w:val="00964953"/>
    <w:rsid w:val="0096754A"/>
    <w:rsid w:val="00976A55"/>
    <w:rsid w:val="00976FA7"/>
    <w:rsid w:val="00980F09"/>
    <w:rsid w:val="009812DC"/>
    <w:rsid w:val="009823FF"/>
    <w:rsid w:val="009867FA"/>
    <w:rsid w:val="009877F7"/>
    <w:rsid w:val="0099230D"/>
    <w:rsid w:val="009A555F"/>
    <w:rsid w:val="009A717B"/>
    <w:rsid w:val="009B1307"/>
    <w:rsid w:val="009B30EC"/>
    <w:rsid w:val="009B607F"/>
    <w:rsid w:val="009B7EAA"/>
    <w:rsid w:val="009B7FEF"/>
    <w:rsid w:val="009C4F05"/>
    <w:rsid w:val="009D024D"/>
    <w:rsid w:val="009D10BC"/>
    <w:rsid w:val="009D3F82"/>
    <w:rsid w:val="009D464F"/>
    <w:rsid w:val="009D5011"/>
    <w:rsid w:val="009D5113"/>
    <w:rsid w:val="009D7BC4"/>
    <w:rsid w:val="009E39BA"/>
    <w:rsid w:val="009F0B66"/>
    <w:rsid w:val="009F155B"/>
    <w:rsid w:val="009F22A5"/>
    <w:rsid w:val="009F4456"/>
    <w:rsid w:val="009F4668"/>
    <w:rsid w:val="009F57E5"/>
    <w:rsid w:val="009F6175"/>
    <w:rsid w:val="009F68FC"/>
    <w:rsid w:val="009F73D3"/>
    <w:rsid w:val="00A01AF3"/>
    <w:rsid w:val="00A02627"/>
    <w:rsid w:val="00A04EFF"/>
    <w:rsid w:val="00A06023"/>
    <w:rsid w:val="00A1535A"/>
    <w:rsid w:val="00A17E12"/>
    <w:rsid w:val="00A22513"/>
    <w:rsid w:val="00A3170B"/>
    <w:rsid w:val="00A34802"/>
    <w:rsid w:val="00A34A0E"/>
    <w:rsid w:val="00A34DF3"/>
    <w:rsid w:val="00A37431"/>
    <w:rsid w:val="00A37A06"/>
    <w:rsid w:val="00A40A88"/>
    <w:rsid w:val="00A417C8"/>
    <w:rsid w:val="00A50771"/>
    <w:rsid w:val="00A55B0A"/>
    <w:rsid w:val="00A55BD0"/>
    <w:rsid w:val="00A56875"/>
    <w:rsid w:val="00A6272C"/>
    <w:rsid w:val="00A6285D"/>
    <w:rsid w:val="00A636AA"/>
    <w:rsid w:val="00A63903"/>
    <w:rsid w:val="00A70EB1"/>
    <w:rsid w:val="00A71E73"/>
    <w:rsid w:val="00A841B8"/>
    <w:rsid w:val="00A84E59"/>
    <w:rsid w:val="00A865EC"/>
    <w:rsid w:val="00A911A2"/>
    <w:rsid w:val="00A934E1"/>
    <w:rsid w:val="00A9433E"/>
    <w:rsid w:val="00A94494"/>
    <w:rsid w:val="00A96880"/>
    <w:rsid w:val="00AA1B35"/>
    <w:rsid w:val="00AA1FF3"/>
    <w:rsid w:val="00AA325F"/>
    <w:rsid w:val="00AA44C5"/>
    <w:rsid w:val="00AA732A"/>
    <w:rsid w:val="00AA79B7"/>
    <w:rsid w:val="00AA7DEB"/>
    <w:rsid w:val="00AB0574"/>
    <w:rsid w:val="00AB133F"/>
    <w:rsid w:val="00AB1FF1"/>
    <w:rsid w:val="00AB305E"/>
    <w:rsid w:val="00AB50F7"/>
    <w:rsid w:val="00AB64CD"/>
    <w:rsid w:val="00AC04B8"/>
    <w:rsid w:val="00AC7EAB"/>
    <w:rsid w:val="00AE0F65"/>
    <w:rsid w:val="00AE1FF4"/>
    <w:rsid w:val="00AE3AB1"/>
    <w:rsid w:val="00AE4BE2"/>
    <w:rsid w:val="00AE4BE4"/>
    <w:rsid w:val="00AE57C1"/>
    <w:rsid w:val="00AF15E0"/>
    <w:rsid w:val="00AF376E"/>
    <w:rsid w:val="00AF5623"/>
    <w:rsid w:val="00B01B57"/>
    <w:rsid w:val="00B0274B"/>
    <w:rsid w:val="00B02BEA"/>
    <w:rsid w:val="00B058F5"/>
    <w:rsid w:val="00B05A74"/>
    <w:rsid w:val="00B10389"/>
    <w:rsid w:val="00B1049C"/>
    <w:rsid w:val="00B1319C"/>
    <w:rsid w:val="00B146BF"/>
    <w:rsid w:val="00B15EBD"/>
    <w:rsid w:val="00B221F1"/>
    <w:rsid w:val="00B23491"/>
    <w:rsid w:val="00B250B2"/>
    <w:rsid w:val="00B258DA"/>
    <w:rsid w:val="00B27517"/>
    <w:rsid w:val="00B31B1E"/>
    <w:rsid w:val="00B36192"/>
    <w:rsid w:val="00B4240B"/>
    <w:rsid w:val="00B4458D"/>
    <w:rsid w:val="00B46489"/>
    <w:rsid w:val="00B46B12"/>
    <w:rsid w:val="00B47FEC"/>
    <w:rsid w:val="00B5571A"/>
    <w:rsid w:val="00B5786F"/>
    <w:rsid w:val="00B607A4"/>
    <w:rsid w:val="00B60C71"/>
    <w:rsid w:val="00B64A6D"/>
    <w:rsid w:val="00B70C17"/>
    <w:rsid w:val="00B744E9"/>
    <w:rsid w:val="00B7680F"/>
    <w:rsid w:val="00B80AA8"/>
    <w:rsid w:val="00B80CCE"/>
    <w:rsid w:val="00B8146A"/>
    <w:rsid w:val="00B815F5"/>
    <w:rsid w:val="00B822A1"/>
    <w:rsid w:val="00B82BF3"/>
    <w:rsid w:val="00B952D1"/>
    <w:rsid w:val="00B95875"/>
    <w:rsid w:val="00B978C7"/>
    <w:rsid w:val="00B97FAD"/>
    <w:rsid w:val="00BA046D"/>
    <w:rsid w:val="00BA4783"/>
    <w:rsid w:val="00BA50A0"/>
    <w:rsid w:val="00BA6F2A"/>
    <w:rsid w:val="00BB0075"/>
    <w:rsid w:val="00BB01D2"/>
    <w:rsid w:val="00BB1681"/>
    <w:rsid w:val="00BB17C9"/>
    <w:rsid w:val="00BB1A3A"/>
    <w:rsid w:val="00BB230F"/>
    <w:rsid w:val="00BB3876"/>
    <w:rsid w:val="00BB3D19"/>
    <w:rsid w:val="00BB7D54"/>
    <w:rsid w:val="00BC34D6"/>
    <w:rsid w:val="00BC3F83"/>
    <w:rsid w:val="00BC400C"/>
    <w:rsid w:val="00BC6ABC"/>
    <w:rsid w:val="00BD260F"/>
    <w:rsid w:val="00BD393E"/>
    <w:rsid w:val="00BD492E"/>
    <w:rsid w:val="00BE20D4"/>
    <w:rsid w:val="00BE2130"/>
    <w:rsid w:val="00BE47E3"/>
    <w:rsid w:val="00BE7BB0"/>
    <w:rsid w:val="00BF1BD9"/>
    <w:rsid w:val="00BF26B7"/>
    <w:rsid w:val="00BF5F8B"/>
    <w:rsid w:val="00BF6EF9"/>
    <w:rsid w:val="00BF6F41"/>
    <w:rsid w:val="00C002E3"/>
    <w:rsid w:val="00C004E7"/>
    <w:rsid w:val="00C01E7C"/>
    <w:rsid w:val="00C02942"/>
    <w:rsid w:val="00C048A6"/>
    <w:rsid w:val="00C06F8B"/>
    <w:rsid w:val="00C07291"/>
    <w:rsid w:val="00C100A3"/>
    <w:rsid w:val="00C149B7"/>
    <w:rsid w:val="00C1660D"/>
    <w:rsid w:val="00C240D3"/>
    <w:rsid w:val="00C305EB"/>
    <w:rsid w:val="00C33D82"/>
    <w:rsid w:val="00C34F2F"/>
    <w:rsid w:val="00C439FB"/>
    <w:rsid w:val="00C43CEA"/>
    <w:rsid w:val="00C50808"/>
    <w:rsid w:val="00C55BE1"/>
    <w:rsid w:val="00C609AB"/>
    <w:rsid w:val="00C626D3"/>
    <w:rsid w:val="00C62CDB"/>
    <w:rsid w:val="00C63BFD"/>
    <w:rsid w:val="00C64A7F"/>
    <w:rsid w:val="00C652A0"/>
    <w:rsid w:val="00C66C76"/>
    <w:rsid w:val="00C70BA5"/>
    <w:rsid w:val="00C7241C"/>
    <w:rsid w:val="00C7501C"/>
    <w:rsid w:val="00C75FFB"/>
    <w:rsid w:val="00C7672E"/>
    <w:rsid w:val="00C768B4"/>
    <w:rsid w:val="00C812C2"/>
    <w:rsid w:val="00C81FF8"/>
    <w:rsid w:val="00C858B6"/>
    <w:rsid w:val="00C87908"/>
    <w:rsid w:val="00C87C81"/>
    <w:rsid w:val="00C9598C"/>
    <w:rsid w:val="00C96F7C"/>
    <w:rsid w:val="00C97338"/>
    <w:rsid w:val="00CA064B"/>
    <w:rsid w:val="00CA0B3A"/>
    <w:rsid w:val="00CA0BD8"/>
    <w:rsid w:val="00CA6FC9"/>
    <w:rsid w:val="00CB0832"/>
    <w:rsid w:val="00CB39A2"/>
    <w:rsid w:val="00CC3825"/>
    <w:rsid w:val="00CC4B24"/>
    <w:rsid w:val="00CC5A8C"/>
    <w:rsid w:val="00CC6F99"/>
    <w:rsid w:val="00CC74B1"/>
    <w:rsid w:val="00CD0F9F"/>
    <w:rsid w:val="00CD290C"/>
    <w:rsid w:val="00CD4583"/>
    <w:rsid w:val="00CD4816"/>
    <w:rsid w:val="00CD7041"/>
    <w:rsid w:val="00CE2EE4"/>
    <w:rsid w:val="00CE7BC0"/>
    <w:rsid w:val="00CE7ED4"/>
    <w:rsid w:val="00CF1AF4"/>
    <w:rsid w:val="00CF30A6"/>
    <w:rsid w:val="00CF4DBF"/>
    <w:rsid w:val="00CF6382"/>
    <w:rsid w:val="00CF6919"/>
    <w:rsid w:val="00D00EE9"/>
    <w:rsid w:val="00D0195B"/>
    <w:rsid w:val="00D01E17"/>
    <w:rsid w:val="00D11ACF"/>
    <w:rsid w:val="00D153A4"/>
    <w:rsid w:val="00D15FED"/>
    <w:rsid w:val="00D16FCC"/>
    <w:rsid w:val="00D20BDF"/>
    <w:rsid w:val="00D24B26"/>
    <w:rsid w:val="00D24B37"/>
    <w:rsid w:val="00D352A8"/>
    <w:rsid w:val="00D373E3"/>
    <w:rsid w:val="00D377A7"/>
    <w:rsid w:val="00D40D95"/>
    <w:rsid w:val="00D418BF"/>
    <w:rsid w:val="00D42B20"/>
    <w:rsid w:val="00D42F3E"/>
    <w:rsid w:val="00D433CC"/>
    <w:rsid w:val="00D53AAB"/>
    <w:rsid w:val="00D5442F"/>
    <w:rsid w:val="00D54E01"/>
    <w:rsid w:val="00D617DB"/>
    <w:rsid w:val="00D7153F"/>
    <w:rsid w:val="00D731C3"/>
    <w:rsid w:val="00D74E90"/>
    <w:rsid w:val="00D76E5F"/>
    <w:rsid w:val="00D837C8"/>
    <w:rsid w:val="00D873A3"/>
    <w:rsid w:val="00D91FE5"/>
    <w:rsid w:val="00D93063"/>
    <w:rsid w:val="00D93FA5"/>
    <w:rsid w:val="00D9583B"/>
    <w:rsid w:val="00D971F0"/>
    <w:rsid w:val="00D97B22"/>
    <w:rsid w:val="00DA0935"/>
    <w:rsid w:val="00DA15B6"/>
    <w:rsid w:val="00DA17FB"/>
    <w:rsid w:val="00DA419B"/>
    <w:rsid w:val="00DA4623"/>
    <w:rsid w:val="00DA636E"/>
    <w:rsid w:val="00DB2A26"/>
    <w:rsid w:val="00DB4F94"/>
    <w:rsid w:val="00DB75E2"/>
    <w:rsid w:val="00DB7C32"/>
    <w:rsid w:val="00DC131E"/>
    <w:rsid w:val="00DC1CE4"/>
    <w:rsid w:val="00DC44E4"/>
    <w:rsid w:val="00DC4790"/>
    <w:rsid w:val="00DC739B"/>
    <w:rsid w:val="00DE5E6F"/>
    <w:rsid w:val="00DE7FEA"/>
    <w:rsid w:val="00DF008B"/>
    <w:rsid w:val="00DF79A6"/>
    <w:rsid w:val="00E00637"/>
    <w:rsid w:val="00E0227D"/>
    <w:rsid w:val="00E02ED3"/>
    <w:rsid w:val="00E0584F"/>
    <w:rsid w:val="00E06770"/>
    <w:rsid w:val="00E079D9"/>
    <w:rsid w:val="00E07FA5"/>
    <w:rsid w:val="00E11731"/>
    <w:rsid w:val="00E11F9C"/>
    <w:rsid w:val="00E13111"/>
    <w:rsid w:val="00E13873"/>
    <w:rsid w:val="00E13E04"/>
    <w:rsid w:val="00E163D9"/>
    <w:rsid w:val="00E250F8"/>
    <w:rsid w:val="00E302BB"/>
    <w:rsid w:val="00E34EAC"/>
    <w:rsid w:val="00E4366E"/>
    <w:rsid w:val="00E43F14"/>
    <w:rsid w:val="00E44D6C"/>
    <w:rsid w:val="00E451EF"/>
    <w:rsid w:val="00E46451"/>
    <w:rsid w:val="00E466F9"/>
    <w:rsid w:val="00E47C48"/>
    <w:rsid w:val="00E52FB0"/>
    <w:rsid w:val="00E5308A"/>
    <w:rsid w:val="00E5621A"/>
    <w:rsid w:val="00E60BB8"/>
    <w:rsid w:val="00E61D2E"/>
    <w:rsid w:val="00E62614"/>
    <w:rsid w:val="00E631BA"/>
    <w:rsid w:val="00E64560"/>
    <w:rsid w:val="00E667FF"/>
    <w:rsid w:val="00E67F59"/>
    <w:rsid w:val="00E7560A"/>
    <w:rsid w:val="00E801A2"/>
    <w:rsid w:val="00E83EAF"/>
    <w:rsid w:val="00E840DD"/>
    <w:rsid w:val="00E8426C"/>
    <w:rsid w:val="00E8479C"/>
    <w:rsid w:val="00E93BC5"/>
    <w:rsid w:val="00E9456A"/>
    <w:rsid w:val="00EA2147"/>
    <w:rsid w:val="00EA4789"/>
    <w:rsid w:val="00EA4DC8"/>
    <w:rsid w:val="00EA643F"/>
    <w:rsid w:val="00EA6927"/>
    <w:rsid w:val="00EB3673"/>
    <w:rsid w:val="00EB472F"/>
    <w:rsid w:val="00EB6173"/>
    <w:rsid w:val="00EB70E6"/>
    <w:rsid w:val="00EC0B80"/>
    <w:rsid w:val="00EC11FD"/>
    <w:rsid w:val="00EC2B29"/>
    <w:rsid w:val="00EC3538"/>
    <w:rsid w:val="00EC6CCC"/>
    <w:rsid w:val="00EC77AF"/>
    <w:rsid w:val="00EC7AA9"/>
    <w:rsid w:val="00ED6340"/>
    <w:rsid w:val="00ED79D5"/>
    <w:rsid w:val="00EE1358"/>
    <w:rsid w:val="00EE2DE3"/>
    <w:rsid w:val="00EE36A9"/>
    <w:rsid w:val="00EE6FB6"/>
    <w:rsid w:val="00EF198F"/>
    <w:rsid w:val="00EF2F55"/>
    <w:rsid w:val="00EF30DD"/>
    <w:rsid w:val="00EF4316"/>
    <w:rsid w:val="00EF5241"/>
    <w:rsid w:val="00EF77F4"/>
    <w:rsid w:val="00F00DC3"/>
    <w:rsid w:val="00F048EB"/>
    <w:rsid w:val="00F05EAF"/>
    <w:rsid w:val="00F064CC"/>
    <w:rsid w:val="00F06776"/>
    <w:rsid w:val="00F10D6E"/>
    <w:rsid w:val="00F12527"/>
    <w:rsid w:val="00F12659"/>
    <w:rsid w:val="00F1299D"/>
    <w:rsid w:val="00F130A5"/>
    <w:rsid w:val="00F148D5"/>
    <w:rsid w:val="00F156D1"/>
    <w:rsid w:val="00F15C6A"/>
    <w:rsid w:val="00F1640E"/>
    <w:rsid w:val="00F175B9"/>
    <w:rsid w:val="00F17C0E"/>
    <w:rsid w:val="00F250F7"/>
    <w:rsid w:val="00F32AE5"/>
    <w:rsid w:val="00F33441"/>
    <w:rsid w:val="00F34BC9"/>
    <w:rsid w:val="00F36D76"/>
    <w:rsid w:val="00F43850"/>
    <w:rsid w:val="00F4720D"/>
    <w:rsid w:val="00F504C1"/>
    <w:rsid w:val="00F51878"/>
    <w:rsid w:val="00F54D55"/>
    <w:rsid w:val="00F60541"/>
    <w:rsid w:val="00F612EF"/>
    <w:rsid w:val="00F67DB7"/>
    <w:rsid w:val="00F67E90"/>
    <w:rsid w:val="00F7226D"/>
    <w:rsid w:val="00F73133"/>
    <w:rsid w:val="00F73247"/>
    <w:rsid w:val="00F74DB2"/>
    <w:rsid w:val="00F75191"/>
    <w:rsid w:val="00F75A45"/>
    <w:rsid w:val="00F81335"/>
    <w:rsid w:val="00F82BD8"/>
    <w:rsid w:val="00F83923"/>
    <w:rsid w:val="00F83E3D"/>
    <w:rsid w:val="00F840EE"/>
    <w:rsid w:val="00F8415C"/>
    <w:rsid w:val="00F85EBF"/>
    <w:rsid w:val="00F86014"/>
    <w:rsid w:val="00F86F6D"/>
    <w:rsid w:val="00F87F82"/>
    <w:rsid w:val="00F93E37"/>
    <w:rsid w:val="00F961E8"/>
    <w:rsid w:val="00F96430"/>
    <w:rsid w:val="00FA046E"/>
    <w:rsid w:val="00FA0F19"/>
    <w:rsid w:val="00FA1D12"/>
    <w:rsid w:val="00FA2337"/>
    <w:rsid w:val="00FA2421"/>
    <w:rsid w:val="00FA3C45"/>
    <w:rsid w:val="00FA59A6"/>
    <w:rsid w:val="00FB0684"/>
    <w:rsid w:val="00FB15B5"/>
    <w:rsid w:val="00FB1A32"/>
    <w:rsid w:val="00FB2AC2"/>
    <w:rsid w:val="00FB6FAA"/>
    <w:rsid w:val="00FB79F4"/>
    <w:rsid w:val="00FC169D"/>
    <w:rsid w:val="00FC6D2F"/>
    <w:rsid w:val="00FD663B"/>
    <w:rsid w:val="00FE18F9"/>
    <w:rsid w:val="00FE6E38"/>
    <w:rsid w:val="00FF19ED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F23CD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3CD"/>
    <w:pPr>
      <w:jc w:val="center"/>
    </w:pPr>
    <w:rPr>
      <w:b/>
      <w:bCs/>
    </w:rPr>
  </w:style>
  <w:style w:type="paragraph" w:customStyle="1" w:styleId="ConsTitle">
    <w:name w:val="ConsTitle"/>
    <w:rsid w:val="006F23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32E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Cell">
    <w:name w:val="ConsCell"/>
    <w:rsid w:val="006F23CD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semiHidden/>
    <w:rsid w:val="00832E40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ody Text"/>
    <w:basedOn w:val="a"/>
    <w:link w:val="a6"/>
    <w:semiHidden/>
    <w:rsid w:val="00832E40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semiHidden/>
    <w:rsid w:val="00832E40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32E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semiHidden/>
    <w:rsid w:val="00832E40"/>
    <w:pPr>
      <w:jc w:val="both"/>
    </w:pPr>
    <w:rPr>
      <w:rFonts w:ascii="Arial" w:hAnsi="Arial" w:cs="Arial"/>
      <w:i/>
    </w:rPr>
  </w:style>
  <w:style w:type="character" w:customStyle="1" w:styleId="20">
    <w:name w:val="Основной текст 2 Знак"/>
    <w:link w:val="2"/>
    <w:semiHidden/>
    <w:rsid w:val="00832E40"/>
    <w:rPr>
      <w:rFonts w:ascii="Arial" w:hAnsi="Arial" w:cs="Arial"/>
      <w:i/>
      <w:sz w:val="24"/>
      <w:szCs w:val="24"/>
    </w:rPr>
  </w:style>
  <w:style w:type="table" w:styleId="a7">
    <w:name w:val="Table Grid"/>
    <w:basedOn w:val="a1"/>
    <w:rsid w:val="009F4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8C74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8C74BB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C74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C74B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4D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4DB2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21"/>
    <w:rsid w:val="00EF77F4"/>
    <w:rPr>
      <w:shd w:val="clear" w:color="auto" w:fill="FFFFFF"/>
    </w:rPr>
  </w:style>
  <w:style w:type="character" w:customStyle="1" w:styleId="11">
    <w:name w:val="Заголовок №1_"/>
    <w:link w:val="12"/>
    <w:rsid w:val="00EF77F4"/>
    <w:rPr>
      <w:b/>
      <w:bCs/>
      <w:shd w:val="clear" w:color="auto" w:fill="FFFFFF"/>
    </w:rPr>
  </w:style>
  <w:style w:type="character" w:customStyle="1" w:styleId="af">
    <w:name w:val="Основной текст + Полужирный"/>
    <w:rsid w:val="00EF7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EF77F4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paragraph" w:customStyle="1" w:styleId="12">
    <w:name w:val="Заголовок №1"/>
    <w:basedOn w:val="a"/>
    <w:link w:val="11"/>
    <w:rsid w:val="00EF77F4"/>
    <w:pPr>
      <w:widowControl w:val="0"/>
      <w:shd w:val="clear" w:color="auto" w:fill="FFFFFF"/>
      <w:spacing w:before="240" w:line="274" w:lineRule="exact"/>
      <w:jc w:val="center"/>
      <w:outlineLvl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355B-F0AF-4D58-9BA5-420B7D33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9766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420</cp:revision>
  <cp:lastPrinted>2018-05-16T02:04:00Z</cp:lastPrinted>
  <dcterms:created xsi:type="dcterms:W3CDTF">2007-05-04T10:05:00Z</dcterms:created>
  <dcterms:modified xsi:type="dcterms:W3CDTF">2018-05-30T03:16:00Z</dcterms:modified>
</cp:coreProperties>
</file>