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АДМИНИСТРАЦИЯ  КАЛМАНСКОГО СЕЛЬСОВЕТА</w:t>
      </w: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КАЛМАНСКОГО РАЙОНА АЛТАЙСКОГО КРАЯ</w:t>
      </w: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ПОСТАНОВЛЕНИЕ</w:t>
      </w: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7F" w:rsidRPr="0040257F" w:rsidRDefault="006526EC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76F90" w:rsidRPr="00A23BCC">
        <w:rPr>
          <w:rFonts w:ascii="Times New Roman" w:hAnsi="Times New Roman"/>
          <w:sz w:val="28"/>
          <w:szCs w:val="28"/>
        </w:rPr>
        <w:t xml:space="preserve">  ноября   </w:t>
      </w:r>
      <w:r w:rsidR="00A244D1">
        <w:rPr>
          <w:rFonts w:ascii="Times New Roman" w:hAnsi="Times New Roman"/>
          <w:sz w:val="28"/>
          <w:szCs w:val="28"/>
        </w:rPr>
        <w:t>2019</w:t>
      </w:r>
      <w:r w:rsidR="0040257F" w:rsidRPr="00A23BCC">
        <w:rPr>
          <w:rFonts w:ascii="Times New Roman" w:hAnsi="Times New Roman"/>
          <w:sz w:val="28"/>
          <w:szCs w:val="28"/>
        </w:rPr>
        <w:t xml:space="preserve"> года      №   </w:t>
      </w:r>
      <w:r>
        <w:rPr>
          <w:rFonts w:ascii="Times New Roman" w:hAnsi="Times New Roman"/>
          <w:sz w:val="28"/>
          <w:szCs w:val="28"/>
        </w:rPr>
        <w:t>5</w:t>
      </w:r>
      <w:r w:rsidR="000841E3" w:rsidRPr="00A23BCC">
        <w:rPr>
          <w:rFonts w:ascii="Times New Roman" w:hAnsi="Times New Roman"/>
          <w:sz w:val="28"/>
          <w:szCs w:val="28"/>
        </w:rPr>
        <w:t>3</w:t>
      </w:r>
      <w:r w:rsidR="0040257F" w:rsidRPr="0040257F">
        <w:rPr>
          <w:rFonts w:ascii="Times New Roman" w:hAnsi="Times New Roman"/>
          <w:sz w:val="28"/>
          <w:szCs w:val="28"/>
        </w:rPr>
        <w:t xml:space="preserve">                      </w:t>
      </w:r>
      <w:r w:rsidR="00F85DD8">
        <w:rPr>
          <w:rFonts w:ascii="Times New Roman" w:hAnsi="Times New Roman"/>
          <w:sz w:val="28"/>
          <w:szCs w:val="28"/>
        </w:rPr>
        <w:t xml:space="preserve">                       </w:t>
      </w:r>
      <w:r w:rsidR="0040257F" w:rsidRPr="0040257F">
        <w:rPr>
          <w:rFonts w:ascii="Times New Roman" w:hAnsi="Times New Roman"/>
          <w:sz w:val="28"/>
          <w:szCs w:val="28"/>
        </w:rPr>
        <w:t xml:space="preserve">        с</w:t>
      </w:r>
      <w:proofErr w:type="gramStart"/>
      <w:r w:rsidR="0040257F" w:rsidRPr="0040257F">
        <w:rPr>
          <w:rFonts w:ascii="Times New Roman" w:hAnsi="Times New Roman"/>
          <w:sz w:val="28"/>
          <w:szCs w:val="28"/>
        </w:rPr>
        <w:t>.К</w:t>
      </w:r>
      <w:proofErr w:type="gramEnd"/>
      <w:r w:rsidR="0040257F" w:rsidRPr="0040257F">
        <w:rPr>
          <w:rFonts w:ascii="Times New Roman" w:hAnsi="Times New Roman"/>
          <w:sz w:val="28"/>
          <w:szCs w:val="28"/>
        </w:rPr>
        <w:t>алманка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Об основных направлениях бюджетной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и налоговой политики муниципального 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образования  Калманский сельсовет</w:t>
      </w:r>
    </w:p>
    <w:p w:rsidR="0040257F" w:rsidRPr="0040257F" w:rsidRDefault="00C41CBB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244D1">
        <w:rPr>
          <w:rFonts w:ascii="Times New Roman" w:hAnsi="Times New Roman"/>
          <w:sz w:val="28"/>
          <w:szCs w:val="28"/>
        </w:rPr>
        <w:t>2020</w:t>
      </w:r>
      <w:r w:rsidR="00B36D25">
        <w:rPr>
          <w:rFonts w:ascii="Times New Roman" w:hAnsi="Times New Roman"/>
          <w:sz w:val="28"/>
          <w:szCs w:val="28"/>
        </w:rPr>
        <w:t xml:space="preserve"> год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6D46A4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       В соответствии со статьей 172 Бюджетного Кодекса РФ</w:t>
      </w:r>
    </w:p>
    <w:p w:rsidR="006D46A4" w:rsidRPr="006D46A4" w:rsidRDefault="006D46A4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ПОСТАНОВЛЯЮ :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numPr>
          <w:ilvl w:val="0"/>
          <w:numId w:val="1"/>
        </w:num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Утвердить основные направления бюджетной и налоговой политики муниципального образования  </w:t>
      </w:r>
      <w:r w:rsidR="00A3038D">
        <w:rPr>
          <w:rFonts w:ascii="Times New Roman" w:hAnsi="Times New Roman"/>
          <w:sz w:val="28"/>
          <w:szCs w:val="28"/>
        </w:rPr>
        <w:t>Калманский сельсо</w:t>
      </w:r>
      <w:r w:rsidR="006C7260">
        <w:rPr>
          <w:rFonts w:ascii="Times New Roman" w:hAnsi="Times New Roman"/>
          <w:sz w:val="28"/>
          <w:szCs w:val="28"/>
        </w:rPr>
        <w:t xml:space="preserve">вет на </w:t>
      </w:r>
      <w:r w:rsidR="00A244D1">
        <w:rPr>
          <w:rFonts w:ascii="Times New Roman" w:hAnsi="Times New Roman"/>
          <w:sz w:val="28"/>
          <w:szCs w:val="28"/>
        </w:rPr>
        <w:t>2020</w:t>
      </w:r>
      <w:r w:rsidR="00B36D25">
        <w:rPr>
          <w:rFonts w:ascii="Times New Roman" w:hAnsi="Times New Roman"/>
          <w:sz w:val="28"/>
          <w:szCs w:val="28"/>
        </w:rPr>
        <w:t xml:space="preserve"> год</w:t>
      </w:r>
      <w:r w:rsidRPr="0040257F">
        <w:rPr>
          <w:rFonts w:ascii="Times New Roman" w:hAnsi="Times New Roman"/>
          <w:sz w:val="28"/>
          <w:szCs w:val="28"/>
        </w:rPr>
        <w:t xml:space="preserve">        (прилагается</w:t>
      </w:r>
      <w:proofErr w:type="gramStart"/>
      <w:r w:rsidRPr="0040257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0257F">
        <w:rPr>
          <w:rFonts w:ascii="Times New Roman" w:hAnsi="Times New Roman"/>
          <w:sz w:val="28"/>
          <w:szCs w:val="28"/>
        </w:rPr>
        <w:t>.</w:t>
      </w:r>
    </w:p>
    <w:p w:rsidR="0040257F" w:rsidRPr="0040257F" w:rsidRDefault="0040257F" w:rsidP="00F85DD8">
      <w:pPr>
        <w:numPr>
          <w:ilvl w:val="0"/>
          <w:numId w:val="1"/>
        </w:num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proofErr w:type="gramStart"/>
      <w:r w:rsidRPr="004025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57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F85DD8">
      <w:pPr>
        <w:spacing w:after="0" w:line="240" w:lineRule="auto"/>
        <w:ind w:left="164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    </w:t>
      </w:r>
    </w:p>
    <w:p w:rsidR="00876F90" w:rsidRDefault="00876F90" w:rsidP="00876F90">
      <w:pPr>
        <w:spacing w:after="0"/>
        <w:ind w:left="1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A3038D" w:rsidRPr="00A30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3038D" w:rsidRDefault="00876F90" w:rsidP="00876F90">
      <w:pPr>
        <w:spacing w:after="0"/>
        <w:ind w:left="1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038D" w:rsidRPr="00A3038D">
        <w:rPr>
          <w:rFonts w:ascii="Times New Roman" w:hAnsi="Times New Roman"/>
          <w:sz w:val="28"/>
          <w:szCs w:val="28"/>
        </w:rPr>
        <w:t xml:space="preserve">сельсовета                     </w:t>
      </w:r>
      <w:r w:rsidR="006C7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244D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244D1">
        <w:rPr>
          <w:rFonts w:ascii="Times New Roman" w:hAnsi="Times New Roman"/>
          <w:sz w:val="28"/>
          <w:szCs w:val="28"/>
        </w:rPr>
        <w:t>Д.В.Пчелкин</w:t>
      </w:r>
      <w:proofErr w:type="spellEnd"/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38D" w:rsidRPr="00A3038D" w:rsidRDefault="00A3038D" w:rsidP="00A303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257F" w:rsidRPr="0040257F" w:rsidRDefault="0040257F" w:rsidP="00402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3038D">
        <w:rPr>
          <w:rFonts w:ascii="Times New Roman" w:hAnsi="Times New Roman"/>
          <w:sz w:val="24"/>
          <w:szCs w:val="24"/>
        </w:rPr>
        <w:t xml:space="preserve">        </w:t>
      </w:r>
      <w:r w:rsidRPr="0040257F">
        <w:rPr>
          <w:rFonts w:ascii="Times New Roman" w:hAnsi="Times New Roman"/>
          <w:sz w:val="24"/>
          <w:szCs w:val="24"/>
        </w:rPr>
        <w:t xml:space="preserve"> Приложение к постановлению</w:t>
      </w:r>
    </w:p>
    <w:p w:rsidR="0040257F" w:rsidRPr="0040257F" w:rsidRDefault="0040257F" w:rsidP="00402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главы администрации Калманского</w:t>
      </w:r>
    </w:p>
    <w:p w:rsidR="00AA708C" w:rsidRDefault="0040257F" w:rsidP="00402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сельсовета </w:t>
      </w:r>
      <w:r w:rsidR="00876F90">
        <w:rPr>
          <w:rFonts w:ascii="Times New Roman" w:hAnsi="Times New Roman"/>
          <w:sz w:val="24"/>
          <w:szCs w:val="24"/>
        </w:rPr>
        <w:t xml:space="preserve">от  </w:t>
      </w:r>
      <w:r w:rsidR="006526EC">
        <w:rPr>
          <w:rFonts w:ascii="Times New Roman" w:hAnsi="Times New Roman"/>
          <w:sz w:val="24"/>
          <w:szCs w:val="24"/>
        </w:rPr>
        <w:t>11.11.19</w:t>
      </w:r>
      <w:r w:rsidRPr="00A23BCC">
        <w:rPr>
          <w:rFonts w:ascii="Times New Roman" w:hAnsi="Times New Roman"/>
          <w:sz w:val="24"/>
          <w:szCs w:val="24"/>
        </w:rPr>
        <w:t xml:space="preserve"> года  №  </w:t>
      </w:r>
      <w:r w:rsidR="006526EC">
        <w:rPr>
          <w:rFonts w:ascii="Times New Roman" w:hAnsi="Times New Roman"/>
          <w:sz w:val="24"/>
          <w:szCs w:val="24"/>
        </w:rPr>
        <w:t>5</w:t>
      </w:r>
      <w:r w:rsidR="000841E3" w:rsidRPr="00A23BCC">
        <w:rPr>
          <w:rFonts w:ascii="Times New Roman" w:hAnsi="Times New Roman"/>
          <w:sz w:val="24"/>
          <w:szCs w:val="24"/>
        </w:rPr>
        <w:t>3</w:t>
      </w:r>
    </w:p>
    <w:p w:rsidR="0040257F" w:rsidRPr="0040257F" w:rsidRDefault="0040257F" w:rsidP="00402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40257F" w:rsidRPr="0040257F" w:rsidRDefault="0040257F" w:rsidP="00402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6D46A4" w:rsidRPr="0040257F" w:rsidRDefault="0040257F" w:rsidP="00F85D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>местного бюджета  Калманского  сельсовета</w:t>
      </w:r>
      <w:r w:rsidR="00A3038D">
        <w:rPr>
          <w:rFonts w:ascii="Times New Roman" w:hAnsi="Times New Roman"/>
          <w:sz w:val="28"/>
          <w:szCs w:val="28"/>
        </w:rPr>
        <w:t xml:space="preserve"> на </w:t>
      </w:r>
      <w:r w:rsidR="00A244D1">
        <w:rPr>
          <w:rFonts w:ascii="Times New Roman" w:hAnsi="Times New Roman"/>
          <w:sz w:val="28"/>
          <w:szCs w:val="28"/>
        </w:rPr>
        <w:t>2020</w:t>
      </w:r>
      <w:r w:rsidR="00B36D25">
        <w:rPr>
          <w:rFonts w:ascii="Times New Roman" w:hAnsi="Times New Roman"/>
          <w:sz w:val="28"/>
          <w:szCs w:val="28"/>
        </w:rPr>
        <w:t xml:space="preserve"> год</w:t>
      </w:r>
    </w:p>
    <w:p w:rsidR="0040257F" w:rsidRPr="0040257F" w:rsidRDefault="0040257F" w:rsidP="00B36D25">
      <w:pPr>
        <w:spacing w:after="0" w:line="228" w:lineRule="auto"/>
        <w:ind w:left="737" w:hanging="374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           Основной целью бюджет</w:t>
      </w:r>
      <w:r w:rsidR="00A3038D">
        <w:rPr>
          <w:rFonts w:ascii="Times New Roman" w:hAnsi="Times New Roman"/>
          <w:sz w:val="28"/>
          <w:szCs w:val="28"/>
        </w:rPr>
        <w:t xml:space="preserve">ной и налоговой политики на </w:t>
      </w:r>
      <w:r w:rsidR="00A244D1">
        <w:rPr>
          <w:rFonts w:ascii="Times New Roman" w:hAnsi="Times New Roman"/>
          <w:sz w:val="28"/>
          <w:szCs w:val="28"/>
        </w:rPr>
        <w:t>2020</w:t>
      </w:r>
      <w:r w:rsidR="00B36D25">
        <w:rPr>
          <w:rFonts w:ascii="Times New Roman" w:hAnsi="Times New Roman"/>
          <w:sz w:val="28"/>
          <w:szCs w:val="28"/>
        </w:rPr>
        <w:t xml:space="preserve"> год</w:t>
      </w:r>
      <w:r w:rsidRPr="0040257F">
        <w:rPr>
          <w:rFonts w:ascii="Times New Roman" w:hAnsi="Times New Roman"/>
          <w:sz w:val="28"/>
          <w:szCs w:val="28"/>
        </w:rPr>
        <w:t xml:space="preserve"> является максимальное обеспечение выполнения доходной части местного бюджета. Основные направления бюджетной и налоговой политики являются основой для формирования местного бюджета, повышения качества бюджетного процесса, обеспечения эффективного использования средств местного бюджета и разрабатываются в соответствии с Бюджетным Кодексом РФ.</w:t>
      </w:r>
    </w:p>
    <w:p w:rsidR="0040257F" w:rsidRPr="0031329B" w:rsidRDefault="0040257F" w:rsidP="00B36D25">
      <w:pPr>
        <w:numPr>
          <w:ilvl w:val="0"/>
          <w:numId w:val="2"/>
        </w:numPr>
        <w:spacing w:after="0" w:line="228" w:lineRule="auto"/>
        <w:ind w:left="1077"/>
        <w:rPr>
          <w:rFonts w:ascii="Times New Roman" w:hAnsi="Times New Roman"/>
          <w:sz w:val="24"/>
          <w:szCs w:val="24"/>
        </w:rPr>
      </w:pPr>
      <w:r w:rsidRPr="0031329B">
        <w:rPr>
          <w:rFonts w:ascii="Times New Roman" w:hAnsi="Times New Roman"/>
          <w:b/>
          <w:sz w:val="24"/>
          <w:szCs w:val="24"/>
        </w:rPr>
        <w:t>Итоги бюдж</w:t>
      </w:r>
      <w:r w:rsidR="009113FB">
        <w:rPr>
          <w:rFonts w:ascii="Times New Roman" w:hAnsi="Times New Roman"/>
          <w:b/>
          <w:sz w:val="24"/>
          <w:szCs w:val="24"/>
        </w:rPr>
        <w:t>етной и налоговой политики за 9</w:t>
      </w:r>
      <w:r w:rsidRPr="0031329B">
        <w:rPr>
          <w:rFonts w:ascii="Times New Roman" w:hAnsi="Times New Roman"/>
          <w:b/>
          <w:sz w:val="24"/>
          <w:szCs w:val="24"/>
        </w:rPr>
        <w:t xml:space="preserve"> месяцев </w:t>
      </w:r>
      <w:r w:rsidR="00A244D1">
        <w:rPr>
          <w:rFonts w:ascii="Times New Roman" w:hAnsi="Times New Roman"/>
          <w:b/>
          <w:sz w:val="24"/>
          <w:szCs w:val="24"/>
        </w:rPr>
        <w:t>2019</w:t>
      </w:r>
      <w:r w:rsidRPr="0031329B">
        <w:rPr>
          <w:rFonts w:ascii="Times New Roman" w:hAnsi="Times New Roman"/>
          <w:b/>
          <w:sz w:val="24"/>
          <w:szCs w:val="24"/>
        </w:rPr>
        <w:t xml:space="preserve"> года</w:t>
      </w:r>
      <w:r w:rsidRPr="0031329B">
        <w:rPr>
          <w:rFonts w:ascii="Times New Roman" w:hAnsi="Times New Roman"/>
          <w:sz w:val="24"/>
          <w:szCs w:val="24"/>
        </w:rPr>
        <w:t>:</w:t>
      </w:r>
    </w:p>
    <w:p w:rsidR="00876F90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sz w:val="28"/>
          <w:szCs w:val="28"/>
        </w:rPr>
        <w:t xml:space="preserve">      При реализации бюджетной и налоговой политики в области доходной части достигнуты следующие результаты – собственные доходы м</w:t>
      </w:r>
      <w:r w:rsidR="009113FB">
        <w:rPr>
          <w:rFonts w:ascii="Times New Roman" w:hAnsi="Times New Roman"/>
          <w:sz w:val="28"/>
          <w:szCs w:val="28"/>
        </w:rPr>
        <w:t>е</w:t>
      </w:r>
      <w:r w:rsidR="00B50DA1">
        <w:rPr>
          <w:rFonts w:ascii="Times New Roman" w:hAnsi="Times New Roman"/>
          <w:sz w:val="28"/>
          <w:szCs w:val="28"/>
        </w:rPr>
        <w:t>стного бюджета выполнены на  84,1</w:t>
      </w:r>
      <w:r w:rsidRPr="0040257F">
        <w:rPr>
          <w:rFonts w:ascii="Times New Roman" w:hAnsi="Times New Roman"/>
          <w:sz w:val="28"/>
          <w:szCs w:val="28"/>
        </w:rPr>
        <w:t xml:space="preserve">%, в том числе: налог на </w:t>
      </w:r>
      <w:r w:rsidR="00B50DA1">
        <w:rPr>
          <w:rFonts w:ascii="Times New Roman" w:hAnsi="Times New Roman"/>
          <w:sz w:val="28"/>
          <w:szCs w:val="28"/>
        </w:rPr>
        <w:t>доходы физических лиц – на 68,7</w:t>
      </w:r>
      <w:r w:rsidRPr="0040257F">
        <w:rPr>
          <w:rFonts w:ascii="Times New Roman" w:hAnsi="Times New Roman"/>
          <w:sz w:val="28"/>
          <w:szCs w:val="28"/>
        </w:rPr>
        <w:t xml:space="preserve"> %, налог на имущество </w:t>
      </w:r>
      <w:r w:rsidR="009113FB">
        <w:rPr>
          <w:rFonts w:ascii="Times New Roman" w:hAnsi="Times New Roman"/>
          <w:sz w:val="28"/>
          <w:szCs w:val="28"/>
        </w:rPr>
        <w:t>физических ли</w:t>
      </w:r>
      <w:r w:rsidR="00B50DA1">
        <w:rPr>
          <w:rFonts w:ascii="Times New Roman" w:hAnsi="Times New Roman"/>
          <w:sz w:val="28"/>
          <w:szCs w:val="28"/>
        </w:rPr>
        <w:t xml:space="preserve">ц </w:t>
      </w:r>
      <w:proofErr w:type="gramStart"/>
      <w:r w:rsidR="00B50DA1">
        <w:rPr>
          <w:rFonts w:ascii="Times New Roman" w:hAnsi="Times New Roman"/>
          <w:sz w:val="28"/>
          <w:szCs w:val="28"/>
        </w:rPr>
        <w:t>–н</w:t>
      </w:r>
      <w:proofErr w:type="gramEnd"/>
      <w:r w:rsidR="00B50DA1">
        <w:rPr>
          <w:rFonts w:ascii="Times New Roman" w:hAnsi="Times New Roman"/>
          <w:sz w:val="28"/>
          <w:szCs w:val="28"/>
        </w:rPr>
        <w:t>а 102,4%, земельный налог –на 94,3</w:t>
      </w:r>
      <w:r w:rsidRPr="0040257F">
        <w:rPr>
          <w:rFonts w:ascii="Times New Roman" w:hAnsi="Times New Roman"/>
          <w:sz w:val="28"/>
          <w:szCs w:val="28"/>
        </w:rPr>
        <w:t xml:space="preserve">%, </w:t>
      </w:r>
    </w:p>
    <w:p w:rsidR="00876F90" w:rsidRDefault="00876F90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</w:p>
    <w:p w:rsidR="0040257F" w:rsidRPr="0031329B" w:rsidRDefault="0031329B" w:rsidP="00B36D25">
      <w:pPr>
        <w:spacing w:after="0" w:line="228" w:lineRule="auto"/>
        <w:ind w:left="7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b/>
          <w:sz w:val="24"/>
          <w:szCs w:val="24"/>
        </w:rPr>
        <w:t>Осн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40257F" w:rsidRPr="0031329B">
        <w:rPr>
          <w:rFonts w:ascii="Times New Roman" w:hAnsi="Times New Roman"/>
          <w:b/>
          <w:sz w:val="24"/>
          <w:szCs w:val="24"/>
        </w:rPr>
        <w:t xml:space="preserve"> направления бюджетной и налоговой пол</w:t>
      </w:r>
      <w:r w:rsidR="00AA708C" w:rsidRPr="0031329B">
        <w:rPr>
          <w:rFonts w:ascii="Times New Roman" w:hAnsi="Times New Roman"/>
          <w:b/>
          <w:sz w:val="24"/>
          <w:szCs w:val="24"/>
        </w:rPr>
        <w:t>ити</w:t>
      </w:r>
      <w:r w:rsidR="00CC2297">
        <w:rPr>
          <w:rFonts w:ascii="Times New Roman" w:hAnsi="Times New Roman"/>
          <w:b/>
          <w:sz w:val="24"/>
          <w:szCs w:val="24"/>
        </w:rPr>
        <w:t xml:space="preserve">ки в области доходов   на   </w:t>
      </w:r>
      <w:r w:rsidR="00A244D1">
        <w:rPr>
          <w:rFonts w:ascii="Times New Roman" w:hAnsi="Times New Roman"/>
          <w:b/>
          <w:sz w:val="24"/>
          <w:szCs w:val="24"/>
        </w:rPr>
        <w:t>2020</w:t>
      </w:r>
      <w:r w:rsidR="00B36D2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0257F" w:rsidRPr="0040257F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b/>
          <w:sz w:val="28"/>
          <w:szCs w:val="28"/>
        </w:rPr>
        <w:t xml:space="preserve">     - </w:t>
      </w:r>
      <w:r w:rsidRPr="0040257F">
        <w:rPr>
          <w:rFonts w:ascii="Times New Roman" w:hAnsi="Times New Roman"/>
          <w:sz w:val="28"/>
          <w:szCs w:val="28"/>
        </w:rPr>
        <w:t>взаимодействие с налоговыми органами и администрацией района по повышению уровня собираемости налогов и сборов, зачисляемых в бюджет поселения, сокращению недоимки, усилению налоговой дисциплины;</w:t>
      </w:r>
    </w:p>
    <w:p w:rsidR="0040257F" w:rsidRPr="0040257F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b/>
          <w:sz w:val="28"/>
          <w:szCs w:val="28"/>
        </w:rPr>
        <w:t xml:space="preserve">     -</w:t>
      </w:r>
      <w:r w:rsidRPr="0040257F">
        <w:rPr>
          <w:rFonts w:ascii="Times New Roman" w:hAnsi="Times New Roman"/>
          <w:sz w:val="28"/>
          <w:szCs w:val="28"/>
        </w:rPr>
        <w:t xml:space="preserve"> повышение уровня собираемости арендной платы </w:t>
      </w:r>
      <w:proofErr w:type="gramStart"/>
      <w:r w:rsidRPr="0040257F">
        <w:rPr>
          <w:rFonts w:ascii="Times New Roman" w:hAnsi="Times New Roman"/>
          <w:sz w:val="28"/>
          <w:szCs w:val="28"/>
        </w:rPr>
        <w:t xml:space="preserve">за земли </w:t>
      </w:r>
      <w:r w:rsidR="00B36D25">
        <w:rPr>
          <w:rFonts w:ascii="Times New Roman" w:hAnsi="Times New Roman"/>
          <w:sz w:val="28"/>
          <w:szCs w:val="28"/>
        </w:rPr>
        <w:t xml:space="preserve">связанные с созданием условий для торговли </w:t>
      </w:r>
      <w:r w:rsidRPr="0040257F">
        <w:rPr>
          <w:rFonts w:ascii="Times New Roman" w:hAnsi="Times New Roman"/>
          <w:sz w:val="28"/>
          <w:szCs w:val="28"/>
        </w:rPr>
        <w:t xml:space="preserve">за счет принятия действенных мер </w:t>
      </w:r>
      <w:r w:rsidR="00AA708C">
        <w:rPr>
          <w:rFonts w:ascii="Times New Roman" w:hAnsi="Times New Roman"/>
          <w:sz w:val="28"/>
          <w:szCs w:val="28"/>
        </w:rPr>
        <w:t>к неплательщикам</w:t>
      </w:r>
      <w:proofErr w:type="gramEnd"/>
      <w:r w:rsidRPr="0040257F">
        <w:rPr>
          <w:rFonts w:ascii="Times New Roman" w:hAnsi="Times New Roman"/>
          <w:sz w:val="28"/>
          <w:szCs w:val="28"/>
        </w:rPr>
        <w:t>;</w:t>
      </w:r>
    </w:p>
    <w:p w:rsidR="0040257F" w:rsidRPr="0040257F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40257F">
        <w:rPr>
          <w:rFonts w:ascii="Times New Roman" w:hAnsi="Times New Roman"/>
          <w:b/>
          <w:sz w:val="28"/>
          <w:szCs w:val="28"/>
        </w:rPr>
        <w:t xml:space="preserve">     -</w:t>
      </w:r>
      <w:r w:rsidRPr="0040257F">
        <w:rPr>
          <w:rFonts w:ascii="Times New Roman" w:hAnsi="Times New Roman"/>
          <w:sz w:val="28"/>
          <w:szCs w:val="28"/>
        </w:rPr>
        <w:t xml:space="preserve"> увеличение доходов бюджета за счет повышения эффективности использования имущества, находящегося в собственности муниципального образования Калманский сельсовет.</w:t>
      </w:r>
    </w:p>
    <w:p w:rsidR="0040257F" w:rsidRPr="0031329B" w:rsidRDefault="0040257F" w:rsidP="00B36D25">
      <w:pPr>
        <w:spacing w:after="0" w:line="228" w:lineRule="auto"/>
        <w:ind w:left="737"/>
        <w:rPr>
          <w:rFonts w:ascii="Times New Roman" w:hAnsi="Times New Roman"/>
          <w:b/>
          <w:sz w:val="24"/>
          <w:szCs w:val="24"/>
        </w:rPr>
      </w:pPr>
      <w:r w:rsidRPr="0031329B">
        <w:rPr>
          <w:rFonts w:ascii="Times New Roman" w:hAnsi="Times New Roman"/>
          <w:b/>
          <w:sz w:val="24"/>
          <w:szCs w:val="24"/>
        </w:rPr>
        <w:t>3. Основные направления бюджетной по</w:t>
      </w:r>
      <w:r w:rsidR="00AA708C" w:rsidRPr="0031329B">
        <w:rPr>
          <w:rFonts w:ascii="Times New Roman" w:hAnsi="Times New Roman"/>
          <w:b/>
          <w:sz w:val="24"/>
          <w:szCs w:val="24"/>
        </w:rPr>
        <w:t>л</w:t>
      </w:r>
      <w:r w:rsidR="0057619B">
        <w:rPr>
          <w:rFonts w:ascii="Times New Roman" w:hAnsi="Times New Roman"/>
          <w:b/>
          <w:sz w:val="24"/>
          <w:szCs w:val="24"/>
        </w:rPr>
        <w:t xml:space="preserve">итики в области расходов на </w:t>
      </w:r>
      <w:r w:rsidR="00A244D1">
        <w:rPr>
          <w:rFonts w:ascii="Times New Roman" w:hAnsi="Times New Roman"/>
          <w:b/>
          <w:sz w:val="24"/>
          <w:szCs w:val="24"/>
        </w:rPr>
        <w:t>2020</w:t>
      </w:r>
      <w:r w:rsidR="00B36D2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Основные направления бюджетной политики администрации Калманского сельсовета в области расходов сосредоточены на сферах, определяющих качество жизни населения: культура , благоустройство, развитие инфраструктуры поселения. При этом важнейшими задачами бюджетной политики являются исполнение принятых расходных обязательств и повышение эффективности бюджетных расходов. Для решения этих задач необходимо: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применение программно-целевого метода планирования;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совершенствование системы закупок для муниципальных нужд, оказание услуг для муниципальных нужд, рациональное использование средств местного бюджета;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открытость информации о достигнутых и планируемых результатах бюджетной политики и использовании средств местного бюджета.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В основе долговой политики определяются следующие основные направления: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оптимизация структуры и объема муниципального долга;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минимизация расходов обслуживания муниципального долга;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повышение контроля за исполнением долговых обязательств.</w:t>
      </w:r>
    </w:p>
    <w:p w:rsidR="0040257F" w:rsidRPr="0031329B" w:rsidRDefault="0040257F" w:rsidP="00B36D25">
      <w:pPr>
        <w:spacing w:after="0" w:line="228" w:lineRule="auto"/>
        <w:ind w:left="737"/>
        <w:rPr>
          <w:rFonts w:ascii="Times New Roman" w:hAnsi="Times New Roman"/>
          <w:b/>
          <w:sz w:val="24"/>
          <w:szCs w:val="24"/>
        </w:rPr>
      </w:pPr>
      <w:r w:rsidRPr="0031329B">
        <w:rPr>
          <w:rFonts w:ascii="Times New Roman" w:hAnsi="Times New Roman"/>
          <w:b/>
          <w:sz w:val="24"/>
          <w:szCs w:val="24"/>
        </w:rPr>
        <w:t>4. Ожидаемые результаты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В результате намеченных мероприятий ожидается: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увеличение собственных доходов местного бюджета;</w:t>
      </w:r>
    </w:p>
    <w:p w:rsidR="0040257F" w:rsidRPr="00AA708C" w:rsidRDefault="0040257F" w:rsidP="00B36D25">
      <w:pPr>
        <w:spacing w:after="0" w:line="228" w:lineRule="auto"/>
        <w:ind w:left="737"/>
        <w:rPr>
          <w:rFonts w:ascii="Times New Roman" w:hAnsi="Times New Roman"/>
          <w:sz w:val="28"/>
          <w:szCs w:val="28"/>
        </w:rPr>
      </w:pPr>
      <w:r w:rsidRPr="00AA708C">
        <w:rPr>
          <w:rFonts w:ascii="Times New Roman" w:hAnsi="Times New Roman"/>
          <w:sz w:val="28"/>
          <w:szCs w:val="28"/>
        </w:rPr>
        <w:t>- эффективное развитие социальной сферы;</w:t>
      </w:r>
    </w:p>
    <w:p w:rsidR="00610212" w:rsidRPr="0040257F" w:rsidRDefault="0040257F" w:rsidP="00610212">
      <w:pPr>
        <w:spacing w:after="0" w:line="240" w:lineRule="auto"/>
        <w:ind w:left="737"/>
        <w:rPr>
          <w:rFonts w:ascii="Times New Roman" w:hAnsi="Times New Roman"/>
          <w:sz w:val="16"/>
          <w:szCs w:val="16"/>
        </w:rPr>
      </w:pPr>
      <w:r w:rsidRPr="00AA708C">
        <w:rPr>
          <w:rFonts w:ascii="Times New Roman" w:hAnsi="Times New Roman"/>
          <w:sz w:val="28"/>
          <w:szCs w:val="28"/>
        </w:rPr>
        <w:t>- снижение объема муниципального долга</w:t>
      </w:r>
      <w:bookmarkStart w:id="0" w:name="_GoBack"/>
      <w:bookmarkEnd w:id="0"/>
    </w:p>
    <w:sectPr w:rsidR="00610212" w:rsidRPr="0040257F" w:rsidSect="00402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4E"/>
    <w:multiLevelType w:val="hybridMultilevel"/>
    <w:tmpl w:val="17D83364"/>
    <w:lvl w:ilvl="0" w:tplc="D208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14DC4"/>
    <w:multiLevelType w:val="hybridMultilevel"/>
    <w:tmpl w:val="65FE5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7F"/>
    <w:rsid w:val="000110BA"/>
    <w:rsid w:val="000841E3"/>
    <w:rsid w:val="00085D95"/>
    <w:rsid w:val="00093EF8"/>
    <w:rsid w:val="000C0965"/>
    <w:rsid w:val="000E65BE"/>
    <w:rsid w:val="000E79C7"/>
    <w:rsid w:val="001034F9"/>
    <w:rsid w:val="00110A62"/>
    <w:rsid w:val="00115227"/>
    <w:rsid w:val="0012226F"/>
    <w:rsid w:val="00154320"/>
    <w:rsid w:val="00167DC9"/>
    <w:rsid w:val="001A5992"/>
    <w:rsid w:val="00213A7C"/>
    <w:rsid w:val="00291391"/>
    <w:rsid w:val="002D7575"/>
    <w:rsid w:val="002F4FA2"/>
    <w:rsid w:val="0031329B"/>
    <w:rsid w:val="003736AF"/>
    <w:rsid w:val="00373C0F"/>
    <w:rsid w:val="00397F7B"/>
    <w:rsid w:val="003B28CB"/>
    <w:rsid w:val="003D65F8"/>
    <w:rsid w:val="0040257F"/>
    <w:rsid w:val="00405307"/>
    <w:rsid w:val="00411E7A"/>
    <w:rsid w:val="00416370"/>
    <w:rsid w:val="0044767C"/>
    <w:rsid w:val="00464C0D"/>
    <w:rsid w:val="00472D72"/>
    <w:rsid w:val="00490C8E"/>
    <w:rsid w:val="005174E4"/>
    <w:rsid w:val="005407F2"/>
    <w:rsid w:val="0056736C"/>
    <w:rsid w:val="0057619B"/>
    <w:rsid w:val="005C2D64"/>
    <w:rsid w:val="006023AB"/>
    <w:rsid w:val="00610212"/>
    <w:rsid w:val="006526EC"/>
    <w:rsid w:val="00671C78"/>
    <w:rsid w:val="006C65CD"/>
    <w:rsid w:val="006C7260"/>
    <w:rsid w:val="006D46A4"/>
    <w:rsid w:val="006E087D"/>
    <w:rsid w:val="006F7DBC"/>
    <w:rsid w:val="00747A35"/>
    <w:rsid w:val="00765077"/>
    <w:rsid w:val="0077150E"/>
    <w:rsid w:val="00825937"/>
    <w:rsid w:val="00860C21"/>
    <w:rsid w:val="00861E49"/>
    <w:rsid w:val="00874949"/>
    <w:rsid w:val="00876F90"/>
    <w:rsid w:val="00881F4F"/>
    <w:rsid w:val="008A51AF"/>
    <w:rsid w:val="008B3986"/>
    <w:rsid w:val="008C0985"/>
    <w:rsid w:val="009113FB"/>
    <w:rsid w:val="00940888"/>
    <w:rsid w:val="009B2D4E"/>
    <w:rsid w:val="00A12FE1"/>
    <w:rsid w:val="00A13136"/>
    <w:rsid w:val="00A23BCC"/>
    <w:rsid w:val="00A244D1"/>
    <w:rsid w:val="00A3038D"/>
    <w:rsid w:val="00A465A8"/>
    <w:rsid w:val="00A76384"/>
    <w:rsid w:val="00AA708C"/>
    <w:rsid w:val="00AB5768"/>
    <w:rsid w:val="00AD7922"/>
    <w:rsid w:val="00B113CF"/>
    <w:rsid w:val="00B127FA"/>
    <w:rsid w:val="00B13BA3"/>
    <w:rsid w:val="00B17941"/>
    <w:rsid w:val="00B22C5F"/>
    <w:rsid w:val="00B36D25"/>
    <w:rsid w:val="00B50DA1"/>
    <w:rsid w:val="00B6153C"/>
    <w:rsid w:val="00BE4945"/>
    <w:rsid w:val="00BF1028"/>
    <w:rsid w:val="00BF1593"/>
    <w:rsid w:val="00C06091"/>
    <w:rsid w:val="00C41CBB"/>
    <w:rsid w:val="00C81E17"/>
    <w:rsid w:val="00CB68C6"/>
    <w:rsid w:val="00CC032F"/>
    <w:rsid w:val="00CC2297"/>
    <w:rsid w:val="00D04E86"/>
    <w:rsid w:val="00D503E7"/>
    <w:rsid w:val="00D53158"/>
    <w:rsid w:val="00D54DAD"/>
    <w:rsid w:val="00D60FF6"/>
    <w:rsid w:val="00D749FC"/>
    <w:rsid w:val="00DC7BB1"/>
    <w:rsid w:val="00E12B27"/>
    <w:rsid w:val="00E2680D"/>
    <w:rsid w:val="00E437C0"/>
    <w:rsid w:val="00E600AA"/>
    <w:rsid w:val="00E657F8"/>
    <w:rsid w:val="00E80610"/>
    <w:rsid w:val="00E92F4B"/>
    <w:rsid w:val="00EB3C1F"/>
    <w:rsid w:val="00F00C68"/>
    <w:rsid w:val="00F020F3"/>
    <w:rsid w:val="00F16D23"/>
    <w:rsid w:val="00F53C63"/>
    <w:rsid w:val="00F74118"/>
    <w:rsid w:val="00F742CB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BB307-C12D-4B3A-8D0B-7C77E153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Калманский сельсовет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Рабочий</cp:lastModifiedBy>
  <cp:revision>21</cp:revision>
  <cp:lastPrinted>2019-11-11T03:39:00Z</cp:lastPrinted>
  <dcterms:created xsi:type="dcterms:W3CDTF">2014-09-05T04:03:00Z</dcterms:created>
  <dcterms:modified xsi:type="dcterms:W3CDTF">2020-07-23T03:49:00Z</dcterms:modified>
</cp:coreProperties>
</file>